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23" w:rsidRPr="00476CDC" w:rsidRDefault="00AF7123" w:rsidP="00AF7123">
      <w:pPr>
        <w:suppressAutoHyphens/>
        <w:autoSpaceDN w:val="0"/>
        <w:jc w:val="center"/>
        <w:textAlignment w:val="baseline"/>
        <w:rPr>
          <w:b/>
          <w:noProof/>
          <w:color w:val="0070C0"/>
          <w:kern w:val="3"/>
          <w:sz w:val="28"/>
          <w:szCs w:val="28"/>
        </w:rPr>
      </w:pPr>
      <w:r w:rsidRPr="00476CDC">
        <w:rPr>
          <w:b/>
          <w:noProof/>
          <w:color w:val="0070C0"/>
          <w:kern w:val="3"/>
          <w:sz w:val="28"/>
          <w:szCs w:val="28"/>
        </w:rPr>
        <w:drawing>
          <wp:inline distT="0" distB="0" distL="0" distR="0" wp14:anchorId="76055BD0" wp14:editId="46A02C87">
            <wp:extent cx="60960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AF7123" w:rsidRPr="00476CDC" w:rsidRDefault="00AF7123" w:rsidP="00AF7123">
      <w:pPr>
        <w:suppressAutoHyphens/>
        <w:autoSpaceDN w:val="0"/>
        <w:spacing w:line="240" w:lineRule="atLeast"/>
        <w:jc w:val="center"/>
        <w:textAlignment w:val="baseline"/>
        <w:rPr>
          <w:b/>
          <w:kern w:val="3"/>
          <w:sz w:val="28"/>
          <w:szCs w:val="28"/>
          <w:lang w:bidi="hi-IN"/>
        </w:rPr>
      </w:pPr>
      <w:r w:rsidRPr="00476CDC">
        <w:rPr>
          <w:b/>
          <w:kern w:val="3"/>
          <w:sz w:val="28"/>
          <w:szCs w:val="28"/>
          <w:lang w:bidi="hi-IN"/>
        </w:rPr>
        <w:t>СОВЕТ ДЕПУТАТОВ</w:t>
      </w:r>
    </w:p>
    <w:p w:rsidR="00AF7123" w:rsidRPr="00476CDC" w:rsidRDefault="00AF7123" w:rsidP="00AF7123">
      <w:pPr>
        <w:suppressAutoHyphens/>
        <w:autoSpaceDN w:val="0"/>
        <w:spacing w:line="240" w:lineRule="atLeast"/>
        <w:jc w:val="center"/>
        <w:textAlignment w:val="baseline"/>
        <w:rPr>
          <w:b/>
          <w:kern w:val="3"/>
          <w:sz w:val="28"/>
          <w:szCs w:val="28"/>
          <w:lang w:bidi="hi-IN"/>
        </w:rPr>
      </w:pPr>
      <w:r w:rsidRPr="00476CDC">
        <w:rPr>
          <w:b/>
          <w:kern w:val="3"/>
          <w:sz w:val="28"/>
          <w:szCs w:val="28"/>
          <w:lang w:bidi="hi-IN"/>
        </w:rPr>
        <w:t xml:space="preserve">Муниципальное образование Тельмановское сельское поселение </w:t>
      </w:r>
    </w:p>
    <w:p w:rsidR="00AF7123" w:rsidRPr="00476CDC" w:rsidRDefault="00AF7123" w:rsidP="00AF7123">
      <w:pPr>
        <w:pBdr>
          <w:bottom w:val="single" w:sz="12" w:space="1" w:color="000000"/>
        </w:pBdr>
        <w:suppressAutoHyphens/>
        <w:autoSpaceDN w:val="0"/>
        <w:spacing w:line="240" w:lineRule="atLeast"/>
        <w:jc w:val="center"/>
        <w:textAlignment w:val="baseline"/>
        <w:rPr>
          <w:sz w:val="28"/>
          <w:szCs w:val="28"/>
        </w:rPr>
      </w:pPr>
      <w:r w:rsidRPr="00476CDC">
        <w:rPr>
          <w:b/>
          <w:kern w:val="3"/>
          <w:sz w:val="28"/>
          <w:szCs w:val="28"/>
          <w:lang w:bidi="hi-IN"/>
        </w:rPr>
        <w:t>Тосненского района Ленинградской области</w:t>
      </w:r>
    </w:p>
    <w:p w:rsidR="00AF7123" w:rsidRPr="00DA3F91" w:rsidRDefault="00AF7123" w:rsidP="00AF7123">
      <w:pPr>
        <w:tabs>
          <w:tab w:val="left" w:pos="0"/>
        </w:tabs>
        <w:jc w:val="center"/>
        <w:rPr>
          <w:b/>
          <w:szCs w:val="24"/>
        </w:rPr>
      </w:pPr>
    </w:p>
    <w:p w:rsidR="00AF7123" w:rsidRPr="00DA3F91" w:rsidRDefault="00AF7123" w:rsidP="00AF7123">
      <w:pPr>
        <w:tabs>
          <w:tab w:val="left" w:pos="0"/>
        </w:tabs>
        <w:jc w:val="center"/>
        <w:rPr>
          <w:b/>
          <w:sz w:val="48"/>
          <w:szCs w:val="48"/>
        </w:rPr>
      </w:pPr>
      <w:r w:rsidRPr="00DA3F91">
        <w:rPr>
          <w:b/>
          <w:sz w:val="48"/>
          <w:szCs w:val="48"/>
        </w:rPr>
        <w:t>РЕ</w:t>
      </w:r>
      <w:bookmarkStart w:id="0" w:name="_GoBack"/>
      <w:bookmarkEnd w:id="0"/>
      <w:r w:rsidRPr="00DA3F91">
        <w:rPr>
          <w:b/>
          <w:sz w:val="48"/>
          <w:szCs w:val="48"/>
        </w:rPr>
        <w:t xml:space="preserve">ШЕНИЕ № </w:t>
      </w:r>
      <w:r w:rsidR="0029020E">
        <w:rPr>
          <w:b/>
          <w:sz w:val="48"/>
          <w:szCs w:val="48"/>
        </w:rPr>
        <w:t>44</w:t>
      </w:r>
    </w:p>
    <w:p w:rsidR="00AF7123" w:rsidRPr="00DA3F91" w:rsidRDefault="00AF7123" w:rsidP="00AF7123">
      <w:pPr>
        <w:tabs>
          <w:tab w:val="left" w:pos="2340"/>
        </w:tabs>
        <w:jc w:val="center"/>
        <w:rPr>
          <w:b/>
          <w:szCs w:val="24"/>
        </w:rPr>
      </w:pPr>
    </w:p>
    <w:p w:rsidR="00AF7123" w:rsidRPr="00DA3F91" w:rsidRDefault="00AF7123" w:rsidP="00AF7123">
      <w:pPr>
        <w:jc w:val="center"/>
        <w:rPr>
          <w:szCs w:val="24"/>
        </w:rPr>
      </w:pPr>
      <w:r w:rsidRPr="00DA3F91">
        <w:rPr>
          <w:szCs w:val="24"/>
        </w:rPr>
        <w:t>Принято советом депутатов «</w:t>
      </w:r>
      <w:r w:rsidR="0029020E">
        <w:rPr>
          <w:szCs w:val="24"/>
        </w:rPr>
        <w:t>07</w:t>
      </w:r>
      <w:r w:rsidRPr="00DA3F91">
        <w:rPr>
          <w:szCs w:val="24"/>
        </w:rPr>
        <w:t xml:space="preserve">» </w:t>
      </w:r>
      <w:r w:rsidR="0029020E">
        <w:rPr>
          <w:szCs w:val="24"/>
        </w:rPr>
        <w:t>июля</w:t>
      </w:r>
      <w:r w:rsidRPr="00DA3F91">
        <w:rPr>
          <w:szCs w:val="24"/>
        </w:rPr>
        <w:t xml:space="preserve"> 202</w:t>
      </w:r>
      <w:r w:rsidR="006801B7" w:rsidRPr="00DA3F91">
        <w:rPr>
          <w:szCs w:val="24"/>
        </w:rPr>
        <w:t>3</w:t>
      </w:r>
      <w:r w:rsidRPr="00DA3F91">
        <w:rPr>
          <w:szCs w:val="24"/>
        </w:rPr>
        <w:t xml:space="preserve"> года</w:t>
      </w:r>
    </w:p>
    <w:p w:rsidR="00AF7123" w:rsidRPr="00DA3F91" w:rsidRDefault="00AF7123" w:rsidP="00AF7123">
      <w:pPr>
        <w:rPr>
          <w:b/>
          <w:szCs w:val="24"/>
        </w:rPr>
      </w:pPr>
    </w:p>
    <w:p w:rsidR="00AF7123" w:rsidRPr="00476CDC" w:rsidRDefault="003F7847" w:rsidP="001D4C6E">
      <w:pPr>
        <w:jc w:val="both"/>
        <w:rPr>
          <w:b/>
          <w:sz w:val="28"/>
          <w:szCs w:val="28"/>
        </w:rPr>
      </w:pPr>
      <w:r>
        <w:rPr>
          <w:b/>
          <w:sz w:val="28"/>
          <w:szCs w:val="28"/>
        </w:rPr>
        <w:t>«</w:t>
      </w:r>
      <w:r w:rsidR="006801B7" w:rsidRPr="00476CDC">
        <w:rPr>
          <w:b/>
          <w:sz w:val="28"/>
          <w:szCs w:val="28"/>
        </w:rPr>
        <w:t xml:space="preserve">О </w:t>
      </w:r>
      <w:r>
        <w:rPr>
          <w:b/>
          <w:sz w:val="28"/>
          <w:szCs w:val="28"/>
        </w:rPr>
        <w:t>предоставлении отсрочки арендной платы по договорам аренды муниципального имущества в связи с частичной мобилизацией»</w:t>
      </w:r>
    </w:p>
    <w:p w:rsidR="00AF7123" w:rsidRPr="00476CDC" w:rsidRDefault="00AF7123" w:rsidP="00AF7123">
      <w:pPr>
        <w:jc w:val="both"/>
        <w:rPr>
          <w:sz w:val="28"/>
          <w:szCs w:val="28"/>
        </w:rPr>
      </w:pPr>
    </w:p>
    <w:p w:rsidR="00AF7123" w:rsidRPr="00476CDC" w:rsidRDefault="00AF7123" w:rsidP="00AF7123">
      <w:pPr>
        <w:ind w:firstLine="851"/>
        <w:jc w:val="both"/>
        <w:rPr>
          <w:sz w:val="28"/>
          <w:szCs w:val="28"/>
        </w:rPr>
      </w:pPr>
      <w:r w:rsidRPr="00476CD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3D26AE">
        <w:rPr>
          <w:sz w:val="28"/>
          <w:szCs w:val="28"/>
        </w:rPr>
        <w:t xml:space="preserve">Федеральным законом от 31.07.2020 </w:t>
      </w:r>
      <w:r w:rsidR="002C0B44" w:rsidRPr="00476CDC">
        <w:rPr>
          <w:sz w:val="28"/>
          <w:szCs w:val="28"/>
        </w:rPr>
        <w:t xml:space="preserve">№ 248-ФЗ «О государственном контроле (надзоре) и муниципальном контроле в Российской Федерации», </w:t>
      </w:r>
      <w:r w:rsidR="00242C74" w:rsidRPr="00476CDC">
        <w:rPr>
          <w:sz w:val="28"/>
          <w:szCs w:val="28"/>
        </w:rPr>
        <w:t>Жилищным кодексом Российской Федерации от 29.12.2004 № 188-ФЗ</w:t>
      </w:r>
      <w:r w:rsidR="002C0B44" w:rsidRPr="00476CDC">
        <w:rPr>
          <w:sz w:val="28"/>
          <w:szCs w:val="28"/>
        </w:rPr>
        <w:t xml:space="preserve">, </w:t>
      </w:r>
      <w:r w:rsidRPr="00476CDC">
        <w:rPr>
          <w:sz w:val="28"/>
          <w:szCs w:val="28"/>
        </w:rPr>
        <w:t>Уставом муниципального образования Тельмановское сельское поселение Тосненского района Ленинградской области  совет депутатов муниципального образования Тельмановское сельское поселение Тосненского района Ленинградской области  (далее - Совет депутатов)</w:t>
      </w:r>
    </w:p>
    <w:p w:rsidR="00AF7123" w:rsidRPr="00476CDC" w:rsidRDefault="00AF7123" w:rsidP="00AF7123">
      <w:pPr>
        <w:ind w:firstLine="709"/>
        <w:rPr>
          <w:b/>
          <w:sz w:val="28"/>
          <w:szCs w:val="28"/>
        </w:rPr>
      </w:pPr>
    </w:p>
    <w:p w:rsidR="00AF7123" w:rsidRPr="00476CDC" w:rsidRDefault="00AF7123" w:rsidP="00AF7123">
      <w:pPr>
        <w:ind w:firstLine="709"/>
        <w:rPr>
          <w:b/>
          <w:sz w:val="28"/>
          <w:szCs w:val="28"/>
        </w:rPr>
      </w:pPr>
      <w:r w:rsidRPr="00476CDC">
        <w:rPr>
          <w:b/>
          <w:sz w:val="28"/>
          <w:szCs w:val="28"/>
        </w:rPr>
        <w:t>РЕШИЛ:</w:t>
      </w:r>
    </w:p>
    <w:p w:rsidR="003F7847" w:rsidRDefault="003F7847" w:rsidP="005624F3">
      <w:pPr>
        <w:pStyle w:val="ConsPlusNormal"/>
        <w:ind w:firstLine="0"/>
        <w:jc w:val="both"/>
      </w:pPr>
    </w:p>
    <w:p w:rsidR="003F7847" w:rsidRPr="006248D9" w:rsidRDefault="003F7847" w:rsidP="003F7847">
      <w:pPr>
        <w:pStyle w:val="ConsPlusNormal"/>
        <w:ind w:firstLine="709"/>
        <w:jc w:val="both"/>
        <w:rPr>
          <w:sz w:val="28"/>
          <w:szCs w:val="28"/>
        </w:rPr>
      </w:pPr>
      <w:r w:rsidRPr="006248D9">
        <w:rPr>
          <w:sz w:val="28"/>
          <w:szCs w:val="28"/>
        </w:rPr>
        <w:t xml:space="preserve">1. По договорам аренды муниципального имущества </w:t>
      </w:r>
      <w:r w:rsidRPr="005B13C2">
        <w:rPr>
          <w:sz w:val="28"/>
          <w:szCs w:val="28"/>
        </w:rPr>
        <w:t>муниципального образования Тельмановское сельское поселение Тосненского района Ленинградской области</w:t>
      </w:r>
      <w:r w:rsidRPr="006248D9">
        <w:rPr>
          <w:sz w:val="28"/>
          <w:szCs w:val="28"/>
        </w:rPr>
        <w:t xml:space="preserve">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w:t>
      </w:r>
      <w:r>
        <w:rPr>
          <w:sz w:val="28"/>
          <w:szCs w:val="28"/>
        </w:rPr>
        <w:t>. №</w:t>
      </w:r>
      <w:r w:rsidRPr="006248D9">
        <w:rPr>
          <w:sz w:val="28"/>
          <w:szCs w:val="28"/>
        </w:rPr>
        <w:t xml:space="preserve"> 647 </w:t>
      </w:r>
      <w:r>
        <w:rPr>
          <w:sz w:val="28"/>
          <w:szCs w:val="28"/>
        </w:rPr>
        <w:t>«</w:t>
      </w:r>
      <w:r w:rsidRPr="006248D9">
        <w:rPr>
          <w:sz w:val="28"/>
          <w:szCs w:val="28"/>
        </w:rPr>
        <w:t>Об объявлении частичной мобилизации в Российской Федерации</w:t>
      </w:r>
      <w:r>
        <w:rPr>
          <w:sz w:val="28"/>
          <w:szCs w:val="28"/>
        </w:rPr>
        <w:t>»</w:t>
      </w:r>
      <w:r w:rsidRPr="006248D9">
        <w:rPr>
          <w:sz w:val="28"/>
          <w:szCs w:val="28"/>
        </w:rPr>
        <w:t xml:space="preserve"> или проходящие </w:t>
      </w:r>
      <w:r w:rsidRPr="00DD2289">
        <w:rPr>
          <w:sz w:val="28"/>
          <w:szCs w:val="28"/>
        </w:rPr>
        <w:t>военную службу по контракту, заключенному в соответствии с пунктом 7 статьи 38 Федерального закона от 28 марта 1998 г</w:t>
      </w:r>
      <w:r>
        <w:rPr>
          <w:sz w:val="28"/>
          <w:szCs w:val="28"/>
        </w:rPr>
        <w:t>.</w:t>
      </w:r>
      <w:r w:rsidRPr="00DD2289">
        <w:rPr>
          <w:sz w:val="28"/>
          <w:szCs w:val="28"/>
        </w:rPr>
        <w:t xml:space="preserve"> № 53-ФЗ «О воинской обязанности и военной службе» (далее </w:t>
      </w:r>
      <w:r w:rsidRPr="006248D9">
        <w:rPr>
          <w:sz w:val="28"/>
          <w:szCs w:val="28"/>
        </w:rPr>
        <w:t>- Федеральный закон), 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3F7847" w:rsidRPr="006248D9" w:rsidRDefault="003F7847" w:rsidP="003F7847">
      <w:pPr>
        <w:pStyle w:val="ConsPlusNormal"/>
        <w:ind w:firstLine="709"/>
        <w:jc w:val="both"/>
        <w:rPr>
          <w:sz w:val="28"/>
          <w:szCs w:val="28"/>
        </w:rPr>
      </w:pPr>
      <w:bookmarkStart w:id="1" w:name="Par17"/>
      <w:bookmarkEnd w:id="1"/>
      <w:r w:rsidRPr="006248D9">
        <w:rPr>
          <w:sz w:val="28"/>
          <w:szCs w:val="28"/>
        </w:rPr>
        <w:t xml:space="preserve">а) право на отсрочку уплаты арендной платы на период прохождения </w:t>
      </w:r>
      <w:r w:rsidRPr="006248D9">
        <w:rPr>
          <w:sz w:val="28"/>
          <w:szCs w:val="28"/>
        </w:rPr>
        <w:lastRenderedPageBreak/>
        <w:t>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F7847" w:rsidRDefault="003F7847" w:rsidP="003F7847">
      <w:pPr>
        <w:pStyle w:val="ConsPlusNormal"/>
        <w:ind w:firstLine="709"/>
        <w:jc w:val="both"/>
        <w:rPr>
          <w:sz w:val="28"/>
          <w:szCs w:val="28"/>
        </w:rPr>
      </w:pPr>
      <w:bookmarkStart w:id="2" w:name="Par19"/>
      <w:bookmarkEnd w:id="2"/>
      <w:r w:rsidRPr="006248D9">
        <w:rPr>
          <w:sz w:val="28"/>
          <w:szCs w:val="28"/>
        </w:rPr>
        <w:t>б) право на расторжение договоров аренды без применения штрафных санкций.</w:t>
      </w:r>
    </w:p>
    <w:p w:rsidR="003F7847" w:rsidRPr="006248D9" w:rsidRDefault="003F7847" w:rsidP="003F7847">
      <w:pPr>
        <w:pStyle w:val="ConsPlusNormal"/>
        <w:ind w:firstLine="709"/>
        <w:jc w:val="both"/>
        <w:rPr>
          <w:sz w:val="28"/>
          <w:szCs w:val="28"/>
        </w:rPr>
      </w:pPr>
      <w:r w:rsidRPr="006248D9">
        <w:rPr>
          <w:sz w:val="28"/>
          <w:szCs w:val="28"/>
        </w:rPr>
        <w:t xml:space="preserve">2. Предоставление отсрочки уплаты арендной платы, указанной в </w:t>
      </w:r>
      <w:hyperlink w:anchor="Par17" w:tooltip="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w:history="1">
        <w:r>
          <w:rPr>
            <w:sz w:val="28"/>
            <w:szCs w:val="28"/>
          </w:rPr>
          <w:t>подпункте «а»</w:t>
        </w:r>
        <w:r w:rsidRPr="006248D9">
          <w:rPr>
            <w:sz w:val="28"/>
            <w:szCs w:val="28"/>
          </w:rPr>
          <w:t xml:space="preserve"> пункта 1</w:t>
        </w:r>
      </w:hyperlink>
      <w:r w:rsidRPr="006248D9">
        <w:rPr>
          <w:sz w:val="28"/>
          <w:szCs w:val="28"/>
        </w:rPr>
        <w:t xml:space="preserve"> настоящего решения, осуществляется на следующих условиях:</w:t>
      </w:r>
    </w:p>
    <w:p w:rsidR="003F7847" w:rsidRPr="006248D9" w:rsidRDefault="003F7847" w:rsidP="003F7847">
      <w:pPr>
        <w:pStyle w:val="ConsPlusNormal"/>
        <w:ind w:firstLine="709"/>
        <w:jc w:val="both"/>
        <w:rPr>
          <w:sz w:val="28"/>
          <w:szCs w:val="28"/>
        </w:rPr>
      </w:pPr>
      <w:r w:rsidRPr="006248D9">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sz w:val="28"/>
            <w:szCs w:val="28"/>
          </w:rPr>
          <w:t>пункте 1</w:t>
        </w:r>
      </w:hyperlink>
      <w:r w:rsidRPr="006248D9">
        <w:rPr>
          <w:sz w:val="28"/>
          <w:szCs w:val="28"/>
        </w:rPr>
        <w:t xml:space="preserve"> настоящего решения;</w:t>
      </w:r>
    </w:p>
    <w:p w:rsidR="003F7847" w:rsidRPr="006248D9" w:rsidRDefault="003F7847" w:rsidP="003F7847">
      <w:pPr>
        <w:pStyle w:val="ConsPlusNormal"/>
        <w:ind w:firstLine="709"/>
        <w:jc w:val="both"/>
        <w:rPr>
          <w:sz w:val="28"/>
          <w:szCs w:val="28"/>
        </w:rPr>
      </w:pPr>
      <w:r w:rsidRPr="006248D9">
        <w:rPr>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F7847" w:rsidRPr="006248D9" w:rsidRDefault="003F7847" w:rsidP="003F7847">
      <w:pPr>
        <w:pStyle w:val="ConsPlusNormal"/>
        <w:ind w:firstLine="709"/>
        <w:jc w:val="both"/>
        <w:rPr>
          <w:sz w:val="28"/>
          <w:szCs w:val="28"/>
        </w:rPr>
      </w:pPr>
      <w:r w:rsidRPr="006248D9">
        <w:rPr>
          <w:sz w:val="28"/>
          <w:szCs w:val="28"/>
        </w:rPr>
        <w:t xml:space="preserve">арендатору предоставляется отсрочка уплаты арендной платы 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sz w:val="28"/>
            <w:szCs w:val="28"/>
          </w:rPr>
          <w:t>пункте 1</w:t>
        </w:r>
      </w:hyperlink>
      <w:r w:rsidRPr="006248D9">
        <w:rPr>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F7847" w:rsidRPr="006248D9" w:rsidRDefault="003F7847" w:rsidP="003F7847">
      <w:pPr>
        <w:pStyle w:val="ConsPlusNormal"/>
        <w:ind w:firstLine="709"/>
        <w:jc w:val="both"/>
        <w:rPr>
          <w:sz w:val="28"/>
          <w:szCs w:val="28"/>
        </w:rPr>
      </w:pPr>
      <w:r w:rsidRPr="006248D9">
        <w:rPr>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sz w:val="28"/>
            <w:szCs w:val="28"/>
          </w:rPr>
          <w:t>пункте 1</w:t>
        </w:r>
      </w:hyperlink>
      <w:r w:rsidRPr="006248D9">
        <w:rPr>
          <w:sz w:val="28"/>
          <w:szCs w:val="28"/>
        </w:rPr>
        <w:t xml:space="preserve">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3F7847" w:rsidRPr="006248D9" w:rsidRDefault="003F7847" w:rsidP="003F7847">
      <w:pPr>
        <w:pStyle w:val="ConsPlusNormal"/>
        <w:ind w:firstLine="709"/>
        <w:jc w:val="both"/>
        <w:rPr>
          <w:sz w:val="28"/>
          <w:szCs w:val="28"/>
        </w:rPr>
      </w:pPr>
      <w:r w:rsidRPr="006248D9">
        <w:rPr>
          <w:sz w:val="28"/>
          <w:szCs w:val="28"/>
        </w:rPr>
        <w:t>не допускается установление дополнительных платежей, подлежащих уплате арендатором в связи с предоставлением отсрочки;</w:t>
      </w:r>
    </w:p>
    <w:p w:rsidR="003F7847" w:rsidRPr="006248D9" w:rsidRDefault="003F7847" w:rsidP="003F7847">
      <w:pPr>
        <w:pStyle w:val="ConsPlusNormal"/>
        <w:ind w:firstLine="709"/>
        <w:jc w:val="both"/>
        <w:rPr>
          <w:sz w:val="28"/>
          <w:szCs w:val="28"/>
        </w:rPr>
      </w:pPr>
      <w:r w:rsidRPr="006248D9">
        <w:rPr>
          <w:sz w:val="28"/>
          <w:szCs w:val="28"/>
        </w:rPr>
        <w:t xml:space="preserve">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sz w:val="28"/>
            <w:szCs w:val="28"/>
          </w:rPr>
          <w:t>пункте 1</w:t>
        </w:r>
      </w:hyperlink>
      <w:r w:rsidRPr="006248D9">
        <w:rPr>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w:t>
      </w:r>
      <w:r w:rsidRPr="006248D9">
        <w:rPr>
          <w:sz w:val="28"/>
          <w:szCs w:val="28"/>
        </w:rPr>
        <w:lastRenderedPageBreak/>
        <w:t>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3F7847" w:rsidRDefault="003F7847" w:rsidP="003F7847">
      <w:pPr>
        <w:pStyle w:val="ConsPlusNormal"/>
        <w:ind w:firstLine="709"/>
        <w:jc w:val="both"/>
        <w:rPr>
          <w:sz w:val="28"/>
          <w:szCs w:val="28"/>
        </w:rPr>
      </w:pPr>
      <w:r w:rsidRPr="006248D9">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sz w:val="28"/>
            <w:szCs w:val="28"/>
          </w:rPr>
          <w:t>пункте 1</w:t>
        </w:r>
      </w:hyperlink>
      <w:r w:rsidRPr="006248D9">
        <w:rPr>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F7847" w:rsidRPr="006248D9" w:rsidRDefault="003F7847" w:rsidP="003F7847">
      <w:pPr>
        <w:pStyle w:val="ConsPlusNormal"/>
        <w:ind w:firstLine="709"/>
        <w:jc w:val="both"/>
        <w:rPr>
          <w:sz w:val="28"/>
          <w:szCs w:val="28"/>
        </w:rPr>
      </w:pPr>
      <w:r w:rsidRPr="006248D9">
        <w:rPr>
          <w:sz w:val="28"/>
          <w:szCs w:val="28"/>
        </w:rPr>
        <w:t xml:space="preserve">3. Расторжение договора аренды без применения штрафных санкций, указанное в </w:t>
      </w:r>
      <w:hyperlink w:anchor="Par19" w:tooltip="б) право на расторжение договоров аренды без применения штрафных санкций." w:history="1">
        <w:r w:rsidRPr="006248D9">
          <w:rPr>
            <w:sz w:val="28"/>
            <w:szCs w:val="28"/>
          </w:rPr>
          <w:t>подпункте «б» пункта 1</w:t>
        </w:r>
      </w:hyperlink>
      <w:r w:rsidRPr="006248D9">
        <w:rPr>
          <w:sz w:val="28"/>
          <w:szCs w:val="28"/>
        </w:rPr>
        <w:t xml:space="preserve"> настоящего решения, осуществляется на следующих условиях:</w:t>
      </w:r>
    </w:p>
    <w:p w:rsidR="003F7847" w:rsidRPr="006248D9" w:rsidRDefault="003F7847" w:rsidP="003F7847">
      <w:pPr>
        <w:pStyle w:val="ConsPlusNormal"/>
        <w:ind w:firstLine="709"/>
        <w:jc w:val="both"/>
        <w:rPr>
          <w:sz w:val="28"/>
          <w:szCs w:val="28"/>
        </w:rPr>
      </w:pPr>
      <w:r w:rsidRPr="006248D9">
        <w:rPr>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F7847" w:rsidRPr="006248D9" w:rsidRDefault="003F7847" w:rsidP="003F7847">
      <w:pPr>
        <w:pStyle w:val="ConsPlusNormal"/>
        <w:ind w:firstLine="709"/>
        <w:jc w:val="both"/>
        <w:rPr>
          <w:sz w:val="28"/>
          <w:szCs w:val="28"/>
        </w:rPr>
      </w:pPr>
      <w:r w:rsidRPr="006248D9">
        <w:rPr>
          <w:sz w:val="28"/>
          <w:szCs w:val="28"/>
        </w:rPr>
        <w:t>договор аренды подлежит расторжению со дня получения арендодателем уведомления о расторжении договора аренды;</w:t>
      </w:r>
    </w:p>
    <w:p w:rsidR="003F7847" w:rsidRDefault="003F7847" w:rsidP="003F7847">
      <w:pPr>
        <w:pStyle w:val="ConsPlusNormal"/>
        <w:ind w:firstLine="709"/>
        <w:jc w:val="both"/>
        <w:rPr>
          <w:sz w:val="28"/>
          <w:szCs w:val="28"/>
        </w:rPr>
      </w:pPr>
      <w:r w:rsidRPr="006248D9">
        <w:rPr>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3F7847" w:rsidRPr="00154436" w:rsidRDefault="003F7847" w:rsidP="003F7847">
      <w:pPr>
        <w:pStyle w:val="ConsPlusNormal"/>
        <w:ind w:firstLine="709"/>
        <w:jc w:val="both"/>
        <w:rPr>
          <w:sz w:val="28"/>
          <w:szCs w:val="28"/>
        </w:rPr>
      </w:pPr>
      <w:r>
        <w:rPr>
          <w:sz w:val="28"/>
          <w:szCs w:val="28"/>
        </w:rPr>
        <w:t xml:space="preserve">4. </w:t>
      </w:r>
      <w:r w:rsidRPr="00154436">
        <w:rPr>
          <w:sz w:val="28"/>
          <w:szCs w:val="28"/>
        </w:rPr>
        <w:t>Настоящее решение подлежит официальному опубликованию (обнародованию) в порядке, предусмотренном Уставом муниципального образования Тельмановское сельское поселение Тосненского района Ленинградской области.</w:t>
      </w:r>
    </w:p>
    <w:p w:rsidR="00BD7D34" w:rsidRPr="00D852EF" w:rsidRDefault="00BD7D34" w:rsidP="00BD7D34">
      <w:pPr>
        <w:widowControl w:val="0"/>
        <w:tabs>
          <w:tab w:val="left" w:pos="11907"/>
        </w:tabs>
        <w:spacing w:line="192" w:lineRule="auto"/>
        <w:ind w:left="12474"/>
        <w:outlineLvl w:val="1"/>
        <w:rPr>
          <w:sz w:val="28"/>
          <w:szCs w:val="28"/>
          <w:vertAlign w:val="superscript"/>
        </w:rPr>
      </w:pPr>
    </w:p>
    <w:p w:rsidR="00740DEF" w:rsidRDefault="00740DEF" w:rsidP="00BD7D34">
      <w:pPr>
        <w:widowControl w:val="0"/>
        <w:tabs>
          <w:tab w:val="left" w:pos="11907"/>
        </w:tabs>
        <w:spacing w:line="192" w:lineRule="auto"/>
        <w:ind w:left="12474"/>
        <w:outlineLvl w:val="1"/>
        <w:rPr>
          <w:sz w:val="28"/>
          <w:szCs w:val="28"/>
          <w:vertAlign w:val="superscript"/>
        </w:rPr>
      </w:pPr>
    </w:p>
    <w:p w:rsidR="00DA3F91" w:rsidRDefault="00DA3F91" w:rsidP="00BD7D34">
      <w:pPr>
        <w:widowControl w:val="0"/>
        <w:tabs>
          <w:tab w:val="left" w:pos="11907"/>
        </w:tabs>
        <w:spacing w:line="192" w:lineRule="auto"/>
        <w:ind w:left="12474"/>
        <w:outlineLvl w:val="1"/>
        <w:rPr>
          <w:sz w:val="28"/>
          <w:szCs w:val="28"/>
          <w:vertAlign w:val="superscript"/>
        </w:rPr>
      </w:pPr>
    </w:p>
    <w:p w:rsidR="00DA3F91" w:rsidRPr="00D852EF" w:rsidRDefault="00DA3F91" w:rsidP="00BD7D34">
      <w:pPr>
        <w:widowControl w:val="0"/>
        <w:tabs>
          <w:tab w:val="left" w:pos="11907"/>
        </w:tabs>
        <w:spacing w:line="192" w:lineRule="auto"/>
        <w:ind w:left="12474"/>
        <w:outlineLvl w:val="1"/>
        <w:rPr>
          <w:sz w:val="28"/>
          <w:szCs w:val="28"/>
          <w:vertAlign w:val="superscript"/>
        </w:rPr>
      </w:pPr>
    </w:p>
    <w:p w:rsidR="000059D4" w:rsidRPr="000059D4" w:rsidRDefault="000059D4" w:rsidP="000059D4">
      <w:pPr>
        <w:pStyle w:val="afb"/>
        <w:ind w:left="0"/>
        <w:rPr>
          <w:sz w:val="28"/>
          <w:szCs w:val="28"/>
        </w:rPr>
      </w:pPr>
      <w:r w:rsidRPr="000059D4">
        <w:rPr>
          <w:sz w:val="28"/>
          <w:szCs w:val="28"/>
        </w:rPr>
        <w:t xml:space="preserve">Глава муниципального образования                                    </w:t>
      </w:r>
      <w:r>
        <w:rPr>
          <w:sz w:val="28"/>
          <w:szCs w:val="28"/>
        </w:rPr>
        <w:t xml:space="preserve">    </w:t>
      </w:r>
      <w:r w:rsidRPr="000059D4">
        <w:rPr>
          <w:sz w:val="28"/>
          <w:szCs w:val="28"/>
        </w:rPr>
        <w:t xml:space="preserve">    </w:t>
      </w:r>
      <w:r w:rsidR="0096596E">
        <w:rPr>
          <w:sz w:val="28"/>
          <w:szCs w:val="28"/>
        </w:rPr>
        <w:t>С.А. Приходько</w:t>
      </w:r>
    </w:p>
    <w:p w:rsidR="00740DEF" w:rsidRPr="00D852EF" w:rsidRDefault="00740DEF" w:rsidP="00067A45">
      <w:pPr>
        <w:widowControl w:val="0"/>
        <w:tabs>
          <w:tab w:val="left" w:pos="11907"/>
        </w:tabs>
        <w:spacing w:line="192" w:lineRule="auto"/>
        <w:outlineLvl w:val="1"/>
        <w:rPr>
          <w:sz w:val="28"/>
          <w:szCs w:val="28"/>
          <w:vertAlign w:val="superscript"/>
        </w:rPr>
      </w:pPr>
    </w:p>
    <w:sectPr w:rsidR="00740DEF" w:rsidRPr="00D852EF" w:rsidSect="00067A45">
      <w:headerReference w:type="default" r:id="rId8"/>
      <w:pgSz w:w="11906" w:h="16838"/>
      <w:pgMar w:top="993" w:right="850"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A1" w:rsidRDefault="00E871A1">
      <w:r>
        <w:separator/>
      </w:r>
    </w:p>
  </w:endnote>
  <w:endnote w:type="continuationSeparator" w:id="0">
    <w:p w:rsidR="00E871A1" w:rsidRDefault="00E8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A1" w:rsidRDefault="00E871A1">
      <w:r>
        <w:separator/>
      </w:r>
    </w:p>
  </w:footnote>
  <w:footnote w:type="continuationSeparator" w:id="0">
    <w:p w:rsidR="00E871A1" w:rsidRDefault="00E87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58" w:rsidRDefault="00B86658" w:rsidP="005108C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6167AF7"/>
    <w:multiLevelType w:val="hybridMultilevel"/>
    <w:tmpl w:val="28AA69F0"/>
    <w:lvl w:ilvl="0" w:tplc="20F007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6B00402"/>
    <w:multiLevelType w:val="hybridMultilevel"/>
    <w:tmpl w:val="CE4CC650"/>
    <w:lvl w:ilvl="0" w:tplc="843C680A">
      <w:start w:val="3"/>
      <w:numFmt w:val="decimal"/>
      <w:lvlText w:val="%1."/>
      <w:lvlJc w:val="left"/>
      <w:pPr>
        <w:tabs>
          <w:tab w:val="num" w:pos="0"/>
        </w:tabs>
        <w:ind w:left="0" w:hanging="360"/>
      </w:pPr>
      <w:rPr>
        <w:rFonts w:cs="Times New Roman" w:hint="default"/>
        <w:sz w:val="28"/>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23"/>
    <w:rsid w:val="000059D4"/>
    <w:rsid w:val="00067A45"/>
    <w:rsid w:val="00083D50"/>
    <w:rsid w:val="00094ED2"/>
    <w:rsid w:val="000B02B1"/>
    <w:rsid w:val="00112A6E"/>
    <w:rsid w:val="00136A8A"/>
    <w:rsid w:val="001D4C6E"/>
    <w:rsid w:val="00213A37"/>
    <w:rsid w:val="00242C74"/>
    <w:rsid w:val="0024680A"/>
    <w:rsid w:val="00285B30"/>
    <w:rsid w:val="0029020E"/>
    <w:rsid w:val="002C0B44"/>
    <w:rsid w:val="002D5F7C"/>
    <w:rsid w:val="00366B4B"/>
    <w:rsid w:val="00371A79"/>
    <w:rsid w:val="003D26AE"/>
    <w:rsid w:val="003F7847"/>
    <w:rsid w:val="00452AC4"/>
    <w:rsid w:val="00476CDC"/>
    <w:rsid w:val="005108C3"/>
    <w:rsid w:val="005624F3"/>
    <w:rsid w:val="006801B7"/>
    <w:rsid w:val="006A4523"/>
    <w:rsid w:val="007112F4"/>
    <w:rsid w:val="0073254C"/>
    <w:rsid w:val="00740DEF"/>
    <w:rsid w:val="007F4492"/>
    <w:rsid w:val="0096596E"/>
    <w:rsid w:val="00967680"/>
    <w:rsid w:val="00A5061C"/>
    <w:rsid w:val="00A732CC"/>
    <w:rsid w:val="00A92353"/>
    <w:rsid w:val="00A97E46"/>
    <w:rsid w:val="00AF7123"/>
    <w:rsid w:val="00B86658"/>
    <w:rsid w:val="00BD7D34"/>
    <w:rsid w:val="00CB0904"/>
    <w:rsid w:val="00D852EF"/>
    <w:rsid w:val="00DA3F91"/>
    <w:rsid w:val="00DB2209"/>
    <w:rsid w:val="00E02C74"/>
    <w:rsid w:val="00E612B9"/>
    <w:rsid w:val="00E871A1"/>
    <w:rsid w:val="00EF495F"/>
    <w:rsid w:val="00F11A5C"/>
    <w:rsid w:val="00F2537E"/>
    <w:rsid w:val="00F52BFE"/>
    <w:rsid w:val="00FF4D87"/>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04112-869B-43B0-B576-39C7F593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A6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AF7123"/>
    <w:pPr>
      <w:spacing w:before="120" w:after="120" w:line="276" w:lineRule="auto"/>
      <w:outlineLvl w:val="0"/>
    </w:pPr>
    <w:rPr>
      <w:rFonts w:ascii="XO Thames" w:hAnsi="XO Thames"/>
      <w:b/>
      <w:sz w:val="32"/>
      <w:lang w:val="x-none" w:eastAsia="x-none"/>
    </w:rPr>
  </w:style>
  <w:style w:type="paragraph" w:styleId="2">
    <w:name w:val="heading 2"/>
    <w:basedOn w:val="a"/>
    <w:next w:val="a"/>
    <w:link w:val="20"/>
    <w:uiPriority w:val="9"/>
    <w:qFormat/>
    <w:rsid w:val="00AF7123"/>
    <w:pPr>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AF7123"/>
    <w:pPr>
      <w:spacing w:after="200" w:line="276" w:lineRule="auto"/>
      <w:outlineLvl w:val="2"/>
    </w:pPr>
    <w:rPr>
      <w:rFonts w:ascii="XO Thames" w:hAnsi="XO Thames"/>
      <w:b/>
      <w:i/>
      <w:color w:val="000000"/>
      <w:sz w:val="20"/>
      <w:lang w:val="x-none" w:eastAsia="x-none"/>
    </w:rPr>
  </w:style>
  <w:style w:type="paragraph" w:styleId="4">
    <w:name w:val="heading 4"/>
    <w:basedOn w:val="a"/>
    <w:next w:val="a"/>
    <w:link w:val="40"/>
    <w:uiPriority w:val="9"/>
    <w:qFormat/>
    <w:rsid w:val="00AF7123"/>
    <w:pPr>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AF7123"/>
    <w:pPr>
      <w:spacing w:before="120" w:after="120" w:line="276" w:lineRule="auto"/>
      <w:outlineLvl w:val="4"/>
    </w:pPr>
    <w:rPr>
      <w:rFonts w:ascii="XO Thames" w:hAnsi="XO Thames"/>
      <w:b/>
      <w:color w:val="000000"/>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123"/>
    <w:pPr>
      <w:tabs>
        <w:tab w:val="center" w:pos="4677"/>
        <w:tab w:val="right" w:pos="9355"/>
      </w:tabs>
    </w:pPr>
  </w:style>
  <w:style w:type="character" w:customStyle="1" w:styleId="a4">
    <w:name w:val="Верхний колонтитул Знак"/>
    <w:basedOn w:val="a0"/>
    <w:link w:val="a3"/>
    <w:uiPriority w:val="99"/>
    <w:rsid w:val="00AF7123"/>
    <w:rPr>
      <w:rFonts w:ascii="Times New Roman" w:eastAsia="Times New Roman" w:hAnsi="Times New Roman" w:cs="Times New Roman"/>
      <w:sz w:val="24"/>
      <w:szCs w:val="20"/>
      <w:lang w:eastAsia="ru-RU"/>
    </w:rPr>
  </w:style>
  <w:style w:type="paragraph" w:styleId="a5">
    <w:name w:val="Balloon Text"/>
    <w:basedOn w:val="a"/>
    <w:link w:val="a6"/>
    <w:uiPriority w:val="99"/>
    <w:unhideWhenUsed/>
    <w:rsid w:val="00AF7123"/>
    <w:rPr>
      <w:rFonts w:ascii="Tahoma" w:hAnsi="Tahoma" w:cs="Tahoma"/>
      <w:sz w:val="16"/>
      <w:szCs w:val="16"/>
    </w:rPr>
  </w:style>
  <w:style w:type="character" w:customStyle="1" w:styleId="a6">
    <w:name w:val="Текст выноски Знак"/>
    <w:basedOn w:val="a0"/>
    <w:link w:val="a5"/>
    <w:uiPriority w:val="99"/>
    <w:rsid w:val="00AF7123"/>
    <w:rPr>
      <w:rFonts w:ascii="Tahoma" w:eastAsia="Times New Roman" w:hAnsi="Tahoma" w:cs="Tahoma"/>
      <w:sz w:val="16"/>
      <w:szCs w:val="16"/>
      <w:lang w:eastAsia="ru-RU"/>
    </w:rPr>
  </w:style>
  <w:style w:type="character" w:customStyle="1" w:styleId="10">
    <w:name w:val="Заголовок 1 Знак"/>
    <w:basedOn w:val="a0"/>
    <w:link w:val="1"/>
    <w:uiPriority w:val="9"/>
    <w:rsid w:val="00AF7123"/>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AF7123"/>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AF7123"/>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AF7123"/>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AF7123"/>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AF7123"/>
  </w:style>
  <w:style w:type="character" w:customStyle="1" w:styleId="12">
    <w:name w:val="Обычный1"/>
    <w:rsid w:val="00AF7123"/>
    <w:rPr>
      <w:rFonts w:ascii="Arial" w:hAnsi="Arial"/>
      <w:sz w:val="20"/>
    </w:rPr>
  </w:style>
  <w:style w:type="paragraph" w:styleId="21">
    <w:name w:val="toc 2"/>
    <w:basedOn w:val="a"/>
    <w:next w:val="a"/>
    <w:link w:val="22"/>
    <w:rsid w:val="00AF7123"/>
    <w:pPr>
      <w:spacing w:after="200" w:line="276" w:lineRule="auto"/>
      <w:ind w:left="200"/>
    </w:pPr>
    <w:rPr>
      <w:rFonts w:ascii="Calibri" w:hAnsi="Calibri"/>
      <w:color w:val="000000"/>
      <w:sz w:val="22"/>
    </w:rPr>
  </w:style>
  <w:style w:type="character" w:customStyle="1" w:styleId="22">
    <w:name w:val="Оглавление 2 Знак"/>
    <w:link w:val="21"/>
    <w:locked/>
    <w:rsid w:val="00AF7123"/>
    <w:rPr>
      <w:rFonts w:ascii="Calibri" w:eastAsia="Times New Roman" w:hAnsi="Calibri" w:cs="Times New Roman"/>
      <w:color w:val="000000"/>
      <w:szCs w:val="20"/>
      <w:lang w:eastAsia="ru-RU"/>
    </w:rPr>
  </w:style>
  <w:style w:type="paragraph" w:styleId="41">
    <w:name w:val="toc 4"/>
    <w:basedOn w:val="a"/>
    <w:next w:val="a"/>
    <w:link w:val="42"/>
    <w:rsid w:val="00AF7123"/>
    <w:pPr>
      <w:spacing w:after="200" w:line="276" w:lineRule="auto"/>
      <w:ind w:left="600"/>
    </w:pPr>
    <w:rPr>
      <w:rFonts w:ascii="Calibri" w:hAnsi="Calibri"/>
      <w:color w:val="000000"/>
      <w:sz w:val="22"/>
    </w:rPr>
  </w:style>
  <w:style w:type="character" w:customStyle="1" w:styleId="42">
    <w:name w:val="Оглавление 4 Знак"/>
    <w:link w:val="41"/>
    <w:locked/>
    <w:rsid w:val="00AF7123"/>
    <w:rPr>
      <w:rFonts w:ascii="Calibri" w:eastAsia="Times New Roman" w:hAnsi="Calibri" w:cs="Times New Roman"/>
      <w:color w:val="000000"/>
      <w:szCs w:val="20"/>
      <w:lang w:eastAsia="ru-RU"/>
    </w:rPr>
  </w:style>
  <w:style w:type="paragraph" w:styleId="a7">
    <w:name w:val="footer"/>
    <w:basedOn w:val="a"/>
    <w:link w:val="a8"/>
    <w:uiPriority w:val="99"/>
    <w:rsid w:val="00AF7123"/>
    <w:pPr>
      <w:widowControl w:val="0"/>
      <w:tabs>
        <w:tab w:val="center" w:pos="4677"/>
        <w:tab w:val="right" w:pos="9355"/>
      </w:tabs>
    </w:pPr>
    <w:rPr>
      <w:rFonts w:ascii="Arial" w:hAnsi="Arial"/>
      <w:sz w:val="20"/>
      <w:lang w:val="x-none" w:eastAsia="x-none"/>
    </w:rPr>
  </w:style>
  <w:style w:type="character" w:customStyle="1" w:styleId="a8">
    <w:name w:val="Нижний колонтитул Знак"/>
    <w:basedOn w:val="a0"/>
    <w:link w:val="a7"/>
    <w:uiPriority w:val="99"/>
    <w:rsid w:val="00AF7123"/>
    <w:rPr>
      <w:rFonts w:ascii="Arial" w:eastAsia="Times New Roman" w:hAnsi="Arial" w:cs="Times New Roman"/>
      <w:sz w:val="20"/>
      <w:szCs w:val="20"/>
      <w:lang w:val="x-none" w:eastAsia="x-none"/>
    </w:rPr>
  </w:style>
  <w:style w:type="paragraph" w:styleId="6">
    <w:name w:val="toc 6"/>
    <w:basedOn w:val="a"/>
    <w:next w:val="a"/>
    <w:link w:val="60"/>
    <w:rsid w:val="00AF7123"/>
    <w:pPr>
      <w:spacing w:after="200" w:line="276" w:lineRule="auto"/>
      <w:ind w:left="1000"/>
    </w:pPr>
    <w:rPr>
      <w:rFonts w:ascii="Calibri" w:hAnsi="Calibri"/>
      <w:color w:val="000000"/>
      <w:sz w:val="22"/>
    </w:rPr>
  </w:style>
  <w:style w:type="character" w:customStyle="1" w:styleId="60">
    <w:name w:val="Оглавление 6 Знак"/>
    <w:link w:val="6"/>
    <w:locked/>
    <w:rsid w:val="00AF7123"/>
    <w:rPr>
      <w:rFonts w:ascii="Calibri" w:eastAsia="Times New Roman" w:hAnsi="Calibri" w:cs="Times New Roman"/>
      <w:color w:val="000000"/>
      <w:szCs w:val="20"/>
      <w:lang w:eastAsia="ru-RU"/>
    </w:rPr>
  </w:style>
  <w:style w:type="paragraph" w:styleId="7">
    <w:name w:val="toc 7"/>
    <w:basedOn w:val="a"/>
    <w:next w:val="a"/>
    <w:link w:val="70"/>
    <w:rsid w:val="00AF7123"/>
    <w:pPr>
      <w:spacing w:after="200" w:line="276" w:lineRule="auto"/>
      <w:ind w:left="1200"/>
    </w:pPr>
    <w:rPr>
      <w:rFonts w:ascii="Calibri" w:hAnsi="Calibri"/>
      <w:color w:val="000000"/>
      <w:sz w:val="22"/>
    </w:rPr>
  </w:style>
  <w:style w:type="character" w:customStyle="1" w:styleId="70">
    <w:name w:val="Оглавление 7 Знак"/>
    <w:link w:val="7"/>
    <w:locked/>
    <w:rsid w:val="00AF7123"/>
    <w:rPr>
      <w:rFonts w:ascii="Calibri" w:eastAsia="Times New Roman" w:hAnsi="Calibri" w:cs="Times New Roman"/>
      <w:color w:val="000000"/>
      <w:szCs w:val="20"/>
      <w:lang w:eastAsia="ru-RU"/>
    </w:rPr>
  </w:style>
  <w:style w:type="paragraph" w:customStyle="1" w:styleId="ConsPlusNormal">
    <w:name w:val="ConsPlusNormal"/>
    <w:link w:val="ConsPlusNormal1"/>
    <w:rsid w:val="00AF7123"/>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F7123"/>
    <w:rPr>
      <w:rFonts w:ascii="Times New Roman" w:eastAsia="Times New Roman" w:hAnsi="Times New Roman" w:cs="Times New Roman"/>
      <w:sz w:val="24"/>
      <w:lang w:eastAsia="ru-RU"/>
    </w:rPr>
  </w:style>
  <w:style w:type="paragraph" w:customStyle="1" w:styleId="13">
    <w:name w:val="Основной шрифт абзаца1"/>
    <w:rsid w:val="00AF7123"/>
    <w:rPr>
      <w:rFonts w:ascii="Calibri" w:eastAsia="Times New Roman" w:hAnsi="Calibri" w:cs="Times New Roman"/>
      <w:color w:val="000000"/>
      <w:szCs w:val="20"/>
      <w:lang w:eastAsia="ru-RU"/>
    </w:rPr>
  </w:style>
  <w:style w:type="paragraph" w:styleId="31">
    <w:name w:val="toc 3"/>
    <w:basedOn w:val="a"/>
    <w:next w:val="a"/>
    <w:link w:val="32"/>
    <w:rsid w:val="00AF7123"/>
    <w:pPr>
      <w:spacing w:after="200" w:line="276" w:lineRule="auto"/>
      <w:ind w:left="400"/>
    </w:pPr>
    <w:rPr>
      <w:rFonts w:ascii="Calibri" w:hAnsi="Calibri"/>
      <w:color w:val="000000"/>
      <w:sz w:val="22"/>
    </w:rPr>
  </w:style>
  <w:style w:type="character" w:customStyle="1" w:styleId="32">
    <w:name w:val="Оглавление 3 Знак"/>
    <w:link w:val="31"/>
    <w:locked/>
    <w:rsid w:val="00AF7123"/>
    <w:rPr>
      <w:rFonts w:ascii="Calibri" w:eastAsia="Times New Roman" w:hAnsi="Calibri" w:cs="Times New Roman"/>
      <w:color w:val="000000"/>
      <w:szCs w:val="20"/>
      <w:lang w:eastAsia="ru-RU"/>
    </w:rPr>
  </w:style>
  <w:style w:type="paragraph" w:customStyle="1" w:styleId="14">
    <w:name w:val="Знак сноски1"/>
    <w:basedOn w:val="13"/>
    <w:link w:val="a9"/>
    <w:uiPriority w:val="99"/>
    <w:rsid w:val="00AF7123"/>
    <w:rPr>
      <w:color w:val="auto"/>
      <w:sz w:val="20"/>
      <w:vertAlign w:val="superscript"/>
      <w:lang w:val="x-none" w:eastAsia="x-none"/>
    </w:rPr>
  </w:style>
  <w:style w:type="character" w:styleId="a9">
    <w:name w:val="footnote reference"/>
    <w:link w:val="14"/>
    <w:uiPriority w:val="99"/>
    <w:rsid w:val="00AF7123"/>
    <w:rPr>
      <w:rFonts w:ascii="Calibri" w:eastAsia="Times New Roman" w:hAnsi="Calibri" w:cs="Times New Roman"/>
      <w:sz w:val="20"/>
      <w:szCs w:val="20"/>
      <w:vertAlign w:val="superscript"/>
      <w:lang w:val="x-none" w:eastAsia="x-none"/>
    </w:rPr>
  </w:style>
  <w:style w:type="paragraph" w:styleId="aa">
    <w:name w:val="List Paragraph"/>
    <w:basedOn w:val="a"/>
    <w:link w:val="ab"/>
    <w:rsid w:val="00AF7123"/>
    <w:pPr>
      <w:widowControl w:val="0"/>
      <w:ind w:left="720"/>
      <w:contextualSpacing/>
    </w:pPr>
    <w:rPr>
      <w:rFonts w:ascii="Arial" w:hAnsi="Arial"/>
      <w:sz w:val="20"/>
      <w:lang w:val="x-none" w:eastAsia="x-none"/>
    </w:rPr>
  </w:style>
  <w:style w:type="character" w:customStyle="1" w:styleId="ab">
    <w:name w:val="Абзац списка Знак"/>
    <w:link w:val="aa"/>
    <w:locked/>
    <w:rsid w:val="00AF7123"/>
    <w:rPr>
      <w:rFonts w:ascii="Arial" w:eastAsia="Times New Roman" w:hAnsi="Arial" w:cs="Times New Roman"/>
      <w:sz w:val="20"/>
      <w:szCs w:val="20"/>
      <w:lang w:val="x-none" w:eastAsia="x-none"/>
    </w:rPr>
  </w:style>
  <w:style w:type="paragraph" w:customStyle="1" w:styleId="15">
    <w:name w:val="Гиперссылка1"/>
    <w:basedOn w:val="13"/>
    <w:link w:val="ac"/>
    <w:uiPriority w:val="99"/>
    <w:rsid w:val="00AF7123"/>
    <w:rPr>
      <w:color w:val="0000FF"/>
      <w:sz w:val="20"/>
      <w:u w:val="single"/>
      <w:lang w:val="x-none" w:eastAsia="x-none"/>
    </w:rPr>
  </w:style>
  <w:style w:type="character" w:styleId="ac">
    <w:name w:val="Hyperlink"/>
    <w:link w:val="15"/>
    <w:uiPriority w:val="99"/>
    <w:rsid w:val="00AF7123"/>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AF7123"/>
    <w:pPr>
      <w:widowControl w:val="0"/>
    </w:pPr>
    <w:rPr>
      <w:rFonts w:ascii="Arial" w:hAnsi="Arial"/>
      <w:sz w:val="20"/>
      <w:lang w:val="x-none" w:eastAsia="x-none"/>
    </w:rPr>
  </w:style>
  <w:style w:type="character" w:customStyle="1" w:styleId="Footnote1">
    <w:name w:val="Footnote1"/>
    <w:link w:val="Footnote"/>
    <w:locked/>
    <w:rsid w:val="00AF7123"/>
    <w:rPr>
      <w:rFonts w:ascii="Arial" w:eastAsia="Times New Roman" w:hAnsi="Arial" w:cs="Times New Roman"/>
      <w:sz w:val="20"/>
      <w:szCs w:val="20"/>
      <w:lang w:val="x-none" w:eastAsia="x-none"/>
    </w:rPr>
  </w:style>
  <w:style w:type="paragraph" w:styleId="16">
    <w:name w:val="toc 1"/>
    <w:basedOn w:val="a"/>
    <w:next w:val="a"/>
    <w:link w:val="17"/>
    <w:rsid w:val="00AF7123"/>
    <w:pPr>
      <w:spacing w:after="200" w:line="276" w:lineRule="auto"/>
    </w:pPr>
    <w:rPr>
      <w:rFonts w:ascii="XO Thames" w:hAnsi="XO Thames"/>
      <w:b/>
      <w:sz w:val="20"/>
      <w:lang w:val="x-none" w:eastAsia="x-none"/>
    </w:rPr>
  </w:style>
  <w:style w:type="character" w:customStyle="1" w:styleId="17">
    <w:name w:val="Оглавление 1 Знак"/>
    <w:link w:val="16"/>
    <w:locked/>
    <w:rsid w:val="00AF7123"/>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AF7123"/>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AF7123"/>
    <w:rPr>
      <w:rFonts w:ascii="XO Thames" w:eastAsia="Times New Roman" w:hAnsi="XO Thames" w:cs="Calibri"/>
      <w:color w:val="000000"/>
      <w:lang w:eastAsia="ru-RU"/>
    </w:rPr>
  </w:style>
  <w:style w:type="paragraph" w:styleId="9">
    <w:name w:val="toc 9"/>
    <w:basedOn w:val="a"/>
    <w:next w:val="a"/>
    <w:link w:val="90"/>
    <w:rsid w:val="00AF7123"/>
    <w:pPr>
      <w:spacing w:after="200" w:line="276" w:lineRule="auto"/>
      <w:ind w:left="1600"/>
    </w:pPr>
    <w:rPr>
      <w:rFonts w:ascii="Calibri" w:hAnsi="Calibri"/>
      <w:color w:val="000000"/>
      <w:sz w:val="22"/>
    </w:rPr>
  </w:style>
  <w:style w:type="character" w:customStyle="1" w:styleId="90">
    <w:name w:val="Оглавление 9 Знак"/>
    <w:link w:val="9"/>
    <w:locked/>
    <w:rsid w:val="00AF7123"/>
    <w:rPr>
      <w:rFonts w:ascii="Calibri" w:eastAsia="Times New Roman" w:hAnsi="Calibri" w:cs="Times New Roman"/>
      <w:color w:val="000000"/>
      <w:szCs w:val="20"/>
      <w:lang w:eastAsia="ru-RU"/>
    </w:rPr>
  </w:style>
  <w:style w:type="paragraph" w:styleId="8">
    <w:name w:val="toc 8"/>
    <w:basedOn w:val="a"/>
    <w:next w:val="a"/>
    <w:link w:val="80"/>
    <w:rsid w:val="00AF7123"/>
    <w:pPr>
      <w:spacing w:after="200" w:line="276" w:lineRule="auto"/>
      <w:ind w:left="1400"/>
    </w:pPr>
    <w:rPr>
      <w:rFonts w:ascii="Calibri" w:hAnsi="Calibri"/>
      <w:color w:val="000000"/>
      <w:sz w:val="22"/>
    </w:rPr>
  </w:style>
  <w:style w:type="character" w:customStyle="1" w:styleId="80">
    <w:name w:val="Оглавление 8 Знак"/>
    <w:link w:val="8"/>
    <w:locked/>
    <w:rsid w:val="00AF7123"/>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AF7123"/>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F7123"/>
    <w:rPr>
      <w:rFonts w:ascii="Courier New" w:eastAsia="Times New Roman" w:hAnsi="Courier New" w:cs="Calibri"/>
      <w:color w:val="000000"/>
      <w:lang w:eastAsia="ru-RU"/>
    </w:rPr>
  </w:style>
  <w:style w:type="paragraph" w:styleId="33">
    <w:name w:val="Body Text Indent 3"/>
    <w:basedOn w:val="a"/>
    <w:link w:val="34"/>
    <w:uiPriority w:val="99"/>
    <w:rsid w:val="00AF7123"/>
    <w:pPr>
      <w:ind w:left="1418" w:hanging="1418"/>
      <w:jc w:val="both"/>
    </w:pPr>
    <w:rPr>
      <w:sz w:val="28"/>
      <w:lang w:val="x-none" w:eastAsia="x-none"/>
    </w:rPr>
  </w:style>
  <w:style w:type="character" w:customStyle="1" w:styleId="34">
    <w:name w:val="Основной текст с отступом 3 Знак"/>
    <w:basedOn w:val="a0"/>
    <w:link w:val="33"/>
    <w:uiPriority w:val="99"/>
    <w:rsid w:val="00AF7123"/>
    <w:rPr>
      <w:rFonts w:ascii="Times New Roman" w:eastAsia="Times New Roman" w:hAnsi="Times New Roman" w:cs="Times New Roman"/>
      <w:sz w:val="28"/>
      <w:szCs w:val="20"/>
      <w:lang w:val="x-none" w:eastAsia="x-none"/>
    </w:rPr>
  </w:style>
  <w:style w:type="paragraph" w:styleId="51">
    <w:name w:val="toc 5"/>
    <w:basedOn w:val="a"/>
    <w:next w:val="a"/>
    <w:link w:val="52"/>
    <w:rsid w:val="00AF7123"/>
    <w:pPr>
      <w:spacing w:after="200" w:line="276" w:lineRule="auto"/>
      <w:ind w:left="800"/>
    </w:pPr>
    <w:rPr>
      <w:rFonts w:ascii="Calibri" w:hAnsi="Calibri"/>
      <w:color w:val="000000"/>
      <w:sz w:val="22"/>
    </w:rPr>
  </w:style>
  <w:style w:type="character" w:customStyle="1" w:styleId="52">
    <w:name w:val="Оглавление 5 Знак"/>
    <w:link w:val="51"/>
    <w:locked/>
    <w:rsid w:val="00AF7123"/>
    <w:rPr>
      <w:rFonts w:ascii="Calibri" w:eastAsia="Times New Roman" w:hAnsi="Calibri" w:cs="Times New Roman"/>
      <w:color w:val="000000"/>
      <w:szCs w:val="20"/>
      <w:lang w:eastAsia="ru-RU"/>
    </w:rPr>
  </w:style>
  <w:style w:type="paragraph" w:customStyle="1" w:styleId="ConsPlusCell">
    <w:name w:val="ConsPlusCell"/>
    <w:link w:val="ConsPlusCell1"/>
    <w:rsid w:val="00AF7123"/>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AF7123"/>
    <w:rPr>
      <w:rFonts w:ascii="Courier New" w:eastAsia="Times New Roman" w:hAnsi="Courier New" w:cs="Calibri"/>
      <w:color w:val="000000"/>
      <w:lang w:eastAsia="ru-RU"/>
    </w:rPr>
  </w:style>
  <w:style w:type="paragraph" w:styleId="ad">
    <w:name w:val="Subtitle"/>
    <w:basedOn w:val="a"/>
    <w:next w:val="a"/>
    <w:link w:val="ae"/>
    <w:uiPriority w:val="11"/>
    <w:qFormat/>
    <w:rsid w:val="00AF7123"/>
    <w:pPr>
      <w:spacing w:after="200" w:line="276" w:lineRule="auto"/>
    </w:pPr>
    <w:rPr>
      <w:rFonts w:ascii="XO Thames" w:hAnsi="XO Thames"/>
      <w:i/>
      <w:color w:val="616161"/>
      <w:lang w:val="x-none" w:eastAsia="x-none"/>
    </w:rPr>
  </w:style>
  <w:style w:type="character" w:customStyle="1" w:styleId="ae">
    <w:name w:val="Подзаголовок Знак"/>
    <w:basedOn w:val="a0"/>
    <w:link w:val="ad"/>
    <w:uiPriority w:val="11"/>
    <w:rsid w:val="00AF7123"/>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AF7123"/>
    <w:pPr>
      <w:ind w:left="1800"/>
    </w:pPr>
    <w:rPr>
      <w:rFonts w:ascii="Calibri" w:eastAsia="Times New Roman" w:hAnsi="Calibri" w:cs="Times New Roman"/>
      <w:color w:val="000000"/>
      <w:szCs w:val="20"/>
      <w:lang w:eastAsia="ru-RU"/>
    </w:rPr>
  </w:style>
  <w:style w:type="character" w:customStyle="1" w:styleId="toc101">
    <w:name w:val="toc 101"/>
    <w:link w:val="toc10"/>
    <w:locked/>
    <w:rsid w:val="00AF7123"/>
    <w:rPr>
      <w:rFonts w:ascii="Calibri" w:eastAsia="Times New Roman" w:hAnsi="Calibri" w:cs="Times New Roman"/>
      <w:color w:val="000000"/>
      <w:szCs w:val="20"/>
      <w:lang w:eastAsia="ru-RU"/>
    </w:rPr>
  </w:style>
  <w:style w:type="paragraph" w:styleId="af">
    <w:name w:val="Title"/>
    <w:basedOn w:val="a"/>
    <w:next w:val="a"/>
    <w:link w:val="af0"/>
    <w:uiPriority w:val="10"/>
    <w:qFormat/>
    <w:rsid w:val="00AF7123"/>
    <w:pPr>
      <w:spacing w:after="200" w:line="276" w:lineRule="auto"/>
    </w:pPr>
    <w:rPr>
      <w:rFonts w:ascii="XO Thames" w:hAnsi="XO Thames"/>
      <w:b/>
      <w:sz w:val="52"/>
      <w:lang w:val="x-none" w:eastAsia="x-none"/>
    </w:rPr>
  </w:style>
  <w:style w:type="character" w:customStyle="1" w:styleId="af0">
    <w:name w:val="Название Знак"/>
    <w:basedOn w:val="a0"/>
    <w:link w:val="af"/>
    <w:uiPriority w:val="10"/>
    <w:rsid w:val="00AF7123"/>
    <w:rPr>
      <w:rFonts w:ascii="XO Thames" w:eastAsia="Times New Roman" w:hAnsi="XO Thames" w:cs="Times New Roman"/>
      <w:b/>
      <w:sz w:val="52"/>
      <w:szCs w:val="20"/>
      <w:lang w:val="x-none" w:eastAsia="x-none"/>
    </w:rPr>
  </w:style>
  <w:style w:type="paragraph" w:customStyle="1" w:styleId="ConsPlusTitle">
    <w:name w:val="ConsPlusTitle"/>
    <w:link w:val="ConsPlusTitle1"/>
    <w:rsid w:val="00AF7123"/>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F7123"/>
    <w:rPr>
      <w:rFonts w:ascii="Times New Roman" w:eastAsia="Times New Roman" w:hAnsi="Times New Roman" w:cs="Times New Roman"/>
      <w:b/>
      <w:sz w:val="24"/>
      <w:lang w:eastAsia="ru-RU"/>
    </w:rPr>
  </w:style>
  <w:style w:type="paragraph" w:styleId="af1">
    <w:name w:val="footnote text"/>
    <w:basedOn w:val="a"/>
    <w:link w:val="af2"/>
    <w:rsid w:val="00AF7123"/>
    <w:pPr>
      <w:suppressAutoHyphens/>
    </w:pPr>
    <w:rPr>
      <w:sz w:val="20"/>
      <w:lang w:val="x-none" w:eastAsia="ar-SA"/>
    </w:rPr>
  </w:style>
  <w:style w:type="character" w:customStyle="1" w:styleId="af2">
    <w:name w:val="Текст сноски Знак"/>
    <w:basedOn w:val="a0"/>
    <w:link w:val="af1"/>
    <w:rsid w:val="00AF7123"/>
    <w:rPr>
      <w:rFonts w:ascii="Times New Roman" w:eastAsia="Times New Roman" w:hAnsi="Times New Roman" w:cs="Times New Roman"/>
      <w:sz w:val="20"/>
      <w:szCs w:val="20"/>
      <w:lang w:val="x-none" w:eastAsia="ar-SA"/>
    </w:rPr>
  </w:style>
  <w:style w:type="character" w:customStyle="1" w:styleId="18">
    <w:name w:val="Неразрешенное упоминание1"/>
    <w:uiPriority w:val="99"/>
    <w:semiHidden/>
    <w:unhideWhenUsed/>
    <w:rsid w:val="00AF7123"/>
    <w:rPr>
      <w:rFonts w:cs="Times New Roman"/>
      <w:color w:val="605E5C"/>
      <w:shd w:val="clear" w:color="auto" w:fill="E1DFDD"/>
    </w:rPr>
  </w:style>
  <w:style w:type="character" w:styleId="af3">
    <w:name w:val="annotation reference"/>
    <w:uiPriority w:val="99"/>
    <w:semiHidden/>
    <w:unhideWhenUsed/>
    <w:rsid w:val="00AF7123"/>
    <w:rPr>
      <w:rFonts w:cs="Times New Roman"/>
      <w:sz w:val="16"/>
      <w:szCs w:val="16"/>
    </w:rPr>
  </w:style>
  <w:style w:type="paragraph" w:styleId="af4">
    <w:name w:val="annotation text"/>
    <w:basedOn w:val="a"/>
    <w:link w:val="af5"/>
    <w:uiPriority w:val="99"/>
    <w:semiHidden/>
    <w:unhideWhenUsed/>
    <w:rsid w:val="00AF7123"/>
    <w:pPr>
      <w:widowControl w:val="0"/>
    </w:pPr>
    <w:rPr>
      <w:rFonts w:ascii="Arial" w:hAnsi="Arial"/>
      <w:sz w:val="20"/>
      <w:lang w:val="x-none" w:eastAsia="x-none"/>
    </w:rPr>
  </w:style>
  <w:style w:type="character" w:customStyle="1" w:styleId="af5">
    <w:name w:val="Текст примечания Знак"/>
    <w:basedOn w:val="a0"/>
    <w:link w:val="af4"/>
    <w:uiPriority w:val="99"/>
    <w:semiHidden/>
    <w:rsid w:val="00AF7123"/>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AF7123"/>
    <w:rPr>
      <w:b/>
      <w:bCs/>
    </w:rPr>
  </w:style>
  <w:style w:type="character" w:customStyle="1" w:styleId="af7">
    <w:name w:val="Тема примечания Знак"/>
    <w:basedOn w:val="af5"/>
    <w:link w:val="af6"/>
    <w:uiPriority w:val="99"/>
    <w:semiHidden/>
    <w:rsid w:val="00AF7123"/>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AF7123"/>
    <w:rPr>
      <w:rFonts w:ascii="Courier New" w:eastAsia="Times New Roman" w:hAnsi="Courier New" w:cs="Courier New"/>
      <w:sz w:val="20"/>
      <w:szCs w:val="20"/>
      <w:lang w:eastAsia="ru-RU"/>
    </w:rPr>
  </w:style>
  <w:style w:type="paragraph" w:styleId="af8">
    <w:name w:val="endnote text"/>
    <w:basedOn w:val="a"/>
    <w:link w:val="af9"/>
    <w:semiHidden/>
    <w:rsid w:val="00AF7123"/>
    <w:rPr>
      <w:sz w:val="20"/>
    </w:rPr>
  </w:style>
  <w:style w:type="character" w:customStyle="1" w:styleId="af9">
    <w:name w:val="Текст концевой сноски Знак"/>
    <w:basedOn w:val="a0"/>
    <w:link w:val="af8"/>
    <w:semiHidden/>
    <w:rsid w:val="00AF7123"/>
    <w:rPr>
      <w:rFonts w:ascii="Times New Roman" w:eastAsia="Times New Roman" w:hAnsi="Times New Roman" w:cs="Times New Roman"/>
      <w:sz w:val="20"/>
      <w:szCs w:val="20"/>
      <w:lang w:eastAsia="ru-RU"/>
    </w:rPr>
  </w:style>
  <w:style w:type="table" w:styleId="afa">
    <w:name w:val="Table Grid"/>
    <w:basedOn w:val="a1"/>
    <w:uiPriority w:val="59"/>
    <w:unhideWhenUsed/>
    <w:rsid w:val="00AF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AF7123"/>
    <w:pPr>
      <w:spacing w:before="100" w:beforeAutospacing="1" w:after="100" w:afterAutospacing="1"/>
    </w:pPr>
    <w:rPr>
      <w:rFonts w:eastAsiaTheme="minorHAnsi"/>
      <w:szCs w:val="24"/>
    </w:rPr>
  </w:style>
  <w:style w:type="character" w:customStyle="1" w:styleId="bumpedfont15">
    <w:name w:val="bumpedfont15"/>
    <w:basedOn w:val="a0"/>
    <w:rsid w:val="00AF7123"/>
  </w:style>
  <w:style w:type="paragraph" w:styleId="afb">
    <w:name w:val="Body Text Indent"/>
    <w:basedOn w:val="a"/>
    <w:link w:val="afc"/>
    <w:uiPriority w:val="99"/>
    <w:semiHidden/>
    <w:unhideWhenUsed/>
    <w:rsid w:val="000059D4"/>
    <w:pPr>
      <w:spacing w:after="120"/>
      <w:ind w:left="283"/>
    </w:pPr>
  </w:style>
  <w:style w:type="character" w:customStyle="1" w:styleId="afc">
    <w:name w:val="Основной текст с отступом Знак"/>
    <w:basedOn w:val="a0"/>
    <w:link w:val="afb"/>
    <w:uiPriority w:val="99"/>
    <w:semiHidden/>
    <w:rsid w:val="000059D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8</cp:revision>
  <cp:lastPrinted>2022-02-03T09:36:00Z</cp:lastPrinted>
  <dcterms:created xsi:type="dcterms:W3CDTF">2023-07-05T14:34:00Z</dcterms:created>
  <dcterms:modified xsi:type="dcterms:W3CDTF">2023-07-10T10:18:00Z</dcterms:modified>
</cp:coreProperties>
</file>