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42" w:rsidRDefault="00CB0F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0F42" w:rsidRDefault="00CB0F42">
      <w:pPr>
        <w:pStyle w:val="ConsPlusNormal"/>
        <w:outlineLvl w:val="0"/>
      </w:pPr>
    </w:p>
    <w:p w:rsidR="00CB0F42" w:rsidRDefault="00CB0F4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B0F42" w:rsidRDefault="00CB0F42">
      <w:pPr>
        <w:pStyle w:val="ConsPlusTitle"/>
        <w:jc w:val="center"/>
      </w:pPr>
    </w:p>
    <w:p w:rsidR="00CB0F42" w:rsidRDefault="00CB0F42">
      <w:pPr>
        <w:pStyle w:val="ConsPlusTitle"/>
        <w:jc w:val="center"/>
      </w:pPr>
      <w:r>
        <w:t>ПОСТАНОВЛЕНИЕ</w:t>
      </w:r>
    </w:p>
    <w:p w:rsidR="00CB0F42" w:rsidRDefault="00CB0F42">
      <w:pPr>
        <w:pStyle w:val="ConsPlusTitle"/>
        <w:jc w:val="center"/>
      </w:pPr>
      <w:r>
        <w:t>от 19 мая 2022 г. N 331</w:t>
      </w:r>
    </w:p>
    <w:p w:rsidR="00CB0F42" w:rsidRDefault="00CB0F42">
      <w:pPr>
        <w:pStyle w:val="ConsPlusTitle"/>
        <w:jc w:val="center"/>
      </w:pPr>
    </w:p>
    <w:p w:rsidR="00CB0F42" w:rsidRDefault="00CB0F42">
      <w:pPr>
        <w:pStyle w:val="ConsPlusTitle"/>
        <w:jc w:val="center"/>
      </w:pPr>
      <w:r>
        <w:t>О ВНЕСЕНИИ ИЗМЕНЕНИЙ В ПОСТАНОВЛЕНИЕ ПРАВИТЕЛЬСТВА</w:t>
      </w:r>
    </w:p>
    <w:p w:rsidR="00CB0F42" w:rsidRDefault="00CB0F42">
      <w:pPr>
        <w:pStyle w:val="ConsPlusTitle"/>
        <w:jc w:val="center"/>
      </w:pPr>
      <w:r>
        <w:t>ЛЕНИНГРАДСКОЙ ОБЛАСТИ ОТ 8 НОЯБРЯ 2021 ГОДА N 706</w:t>
      </w:r>
    </w:p>
    <w:p w:rsidR="00CB0F42" w:rsidRDefault="00CB0F42">
      <w:pPr>
        <w:pStyle w:val="ConsPlusTitle"/>
        <w:jc w:val="center"/>
      </w:pPr>
      <w:r>
        <w:t xml:space="preserve">"ОБ УТВЕРЖДЕНИИ РЕЗУЛЬТАТОВ ОПРЕДЕЛЕНИЯ </w:t>
      </w:r>
      <w:proofErr w:type="gramStart"/>
      <w:r>
        <w:t>КАДАСТРОВОЙ</w:t>
      </w:r>
      <w:proofErr w:type="gramEnd"/>
    </w:p>
    <w:p w:rsidR="00CB0F42" w:rsidRDefault="00CB0F42">
      <w:pPr>
        <w:pStyle w:val="ConsPlusTitle"/>
        <w:jc w:val="center"/>
      </w:pPr>
      <w:proofErr w:type="gramStart"/>
      <w:r>
        <w:t>СТОИМОСТИ ОБЪЕКТОВ НЕДВИЖИМОСТИ (ЗА ИСКЛЮЧЕНИЕМ</w:t>
      </w:r>
      <w:proofErr w:type="gramEnd"/>
    </w:p>
    <w:p w:rsidR="00CB0F42" w:rsidRDefault="00CB0F42">
      <w:pPr>
        <w:pStyle w:val="ConsPlusTitle"/>
        <w:jc w:val="center"/>
      </w:pPr>
      <w:proofErr w:type="gramStart"/>
      <w:r>
        <w:t>ЗЕМЕЛЬНЫХ УЧАСТКОВ), РАСПОЛОЖЕННЫХ НА ТЕРРИТОРИИ</w:t>
      </w:r>
      <w:proofErr w:type="gramEnd"/>
    </w:p>
    <w:p w:rsidR="00CB0F42" w:rsidRDefault="00CB0F42">
      <w:pPr>
        <w:pStyle w:val="ConsPlusTitle"/>
        <w:jc w:val="center"/>
      </w:pPr>
      <w:r>
        <w:t>ЛЕНИНГРАДСКОЙ ОБЛАСТИ"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</w:t>
        </w:r>
      </w:hyperlink>
      <w:r>
        <w:t xml:space="preserve"> Федерального закона от 3 июля 2016 года N 237-ФЗ "О государственной кадастровой оценке", решениями государственного бюджетного учреждения Ленинградской области "Ленинградское областное учреждение кадастровой оценки" от 20 апреля 2022 года N 25/2022 - N 47/2022 Правительство Ленинградской области постановляет: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кадастровую </w:t>
      </w:r>
      <w:hyperlink r:id="rId7" w:history="1">
        <w:r>
          <w:rPr>
            <w:color w:val="0000FF"/>
          </w:rPr>
          <w:t>стоимость</w:t>
        </w:r>
      </w:hyperlink>
      <w:r>
        <w:t xml:space="preserve">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 области от 8 ноября 2021 года N 706 "Об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области", изменения согласно </w:t>
      </w:r>
      <w:hyperlink w:anchor="P42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209" w:history="1">
        <w:r>
          <w:rPr>
            <w:color w:val="0000FF"/>
          </w:rPr>
          <w:t>2</w:t>
        </w:r>
      </w:hyperlink>
      <w:r>
        <w:t xml:space="preserve"> к настоящему постановлению.</w:t>
      </w:r>
      <w:proofErr w:type="gramEnd"/>
    </w:p>
    <w:p w:rsidR="00CB0F42" w:rsidRDefault="00CB0F42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официальному опубликованию в сетевом издании "Электронное опубликование документов" (www.npa47.ru) в течение трех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CB0F42" w:rsidRDefault="00CB0F4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федеральный орган исполнительной власти, осуществляющий государственный кадастровый учет и государственную регистрацию</w:t>
      </w:r>
      <w:proofErr w:type="gramEnd"/>
      <w:r>
        <w:t xml:space="preserve"> прав.</w:t>
      </w:r>
    </w:p>
    <w:p w:rsidR="00CB0F42" w:rsidRDefault="00CB0F42">
      <w:pPr>
        <w:pStyle w:val="ConsPlusNormal"/>
        <w:spacing w:before="220"/>
        <w:ind w:firstLine="540"/>
        <w:jc w:val="both"/>
      </w:pPr>
      <w:r>
        <w:t xml:space="preserve">4. Комитету обеспечить осуществление функций уполномоченного органа Ленинградской области, предусмотренных </w:t>
      </w:r>
      <w:hyperlink r:id="rId8" w:history="1">
        <w:r>
          <w:rPr>
            <w:color w:val="0000FF"/>
          </w:rPr>
          <w:t>частью 3 статьи 15</w:t>
        </w:r>
      </w:hyperlink>
      <w:r>
        <w:t xml:space="preserve"> Федерального закона от 3 июля 2016 года N 237-ФЗ "О государственной кадастровой оценке", а именно в течение 30 рабочих дней </w:t>
      </w:r>
      <w:proofErr w:type="gramStart"/>
      <w:r>
        <w:t>с даты принятия</w:t>
      </w:r>
      <w:proofErr w:type="gramEnd"/>
      <w:r>
        <w:t xml:space="preserve"> настоящего постановления обеспечить информирование о его принятии путем:</w:t>
      </w:r>
    </w:p>
    <w:p w:rsidR="00CB0F42" w:rsidRDefault="00CB0F42">
      <w:pPr>
        <w:pStyle w:val="ConsPlusNormal"/>
        <w:spacing w:before="220"/>
        <w:ind w:firstLine="540"/>
        <w:jc w:val="both"/>
      </w:pPr>
      <w:r>
        <w:t>1) размещения извещения о принятии настоящего постановления на официальном сайте комитета в информационно-телекоммуникационной сети "Интернет";</w:t>
      </w:r>
    </w:p>
    <w:p w:rsidR="00CB0F42" w:rsidRDefault="00CB0F42">
      <w:pPr>
        <w:pStyle w:val="ConsPlusNormal"/>
        <w:spacing w:before="220"/>
        <w:ind w:firstLine="540"/>
        <w:jc w:val="both"/>
      </w:pPr>
      <w:r>
        <w:t>2) размещения извещения о принятии настоящего постановления в официальном периодическом печатном издании Ленинградской области газете "Вести";</w:t>
      </w:r>
    </w:p>
    <w:p w:rsidR="00CB0F42" w:rsidRDefault="00CB0F42">
      <w:pPr>
        <w:pStyle w:val="ConsPlusNormal"/>
        <w:spacing w:before="220"/>
        <w:ind w:firstLine="540"/>
        <w:jc w:val="both"/>
      </w:pPr>
      <w:r>
        <w:t>3) размещения извещения на информационных щитах комитета;</w:t>
      </w:r>
    </w:p>
    <w:p w:rsidR="00CB0F42" w:rsidRDefault="00CB0F42">
      <w:pPr>
        <w:pStyle w:val="ConsPlusNormal"/>
        <w:spacing w:before="220"/>
        <w:ind w:firstLine="540"/>
        <w:jc w:val="both"/>
      </w:pPr>
      <w: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:rsidR="00CB0F42" w:rsidRDefault="00CB0F4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</w:t>
      </w:r>
      <w:r>
        <w:lastRenderedPageBreak/>
        <w:t>Председателя Правительства Ленинградской области - председателя комитета финансов.</w:t>
      </w:r>
    </w:p>
    <w:p w:rsidR="00CB0F42" w:rsidRDefault="00CB0F42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CB0F42" w:rsidRDefault="00CB0F42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Кадастровая стоимость объектов недвижимости, указанных в </w:t>
      </w:r>
      <w:hyperlink w:anchor="P42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постановлению, применяется с 1 января 2022 года.</w:t>
      </w:r>
    </w:p>
    <w:p w:rsidR="00CB0F42" w:rsidRDefault="00CB0F42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Кадастровая стоимость объектов недвижимости, указанных в </w:t>
      </w:r>
      <w:hyperlink w:anchor="P209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постановлению, применяется с 1 января 2023 года.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jc w:val="right"/>
      </w:pPr>
      <w:r>
        <w:t>Губернатор</w:t>
      </w:r>
    </w:p>
    <w:p w:rsidR="00CB0F42" w:rsidRDefault="00CB0F42">
      <w:pPr>
        <w:pStyle w:val="ConsPlusNormal"/>
        <w:jc w:val="right"/>
      </w:pPr>
      <w:r>
        <w:t>Ленинградской области</w:t>
      </w:r>
    </w:p>
    <w:p w:rsidR="00CB0F42" w:rsidRDefault="00CB0F42">
      <w:pPr>
        <w:pStyle w:val="ConsPlusNormal"/>
        <w:jc w:val="right"/>
      </w:pPr>
      <w:r>
        <w:t>А.Дрозденко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jc w:val="right"/>
        <w:outlineLvl w:val="0"/>
      </w:pPr>
      <w:r>
        <w:t>ПРИЛОЖЕНИЕ 1</w:t>
      </w:r>
    </w:p>
    <w:p w:rsidR="00CB0F42" w:rsidRDefault="00CB0F42">
      <w:pPr>
        <w:pStyle w:val="ConsPlusNormal"/>
        <w:jc w:val="right"/>
      </w:pPr>
      <w:r>
        <w:t>к постановлению Правительства</w:t>
      </w:r>
    </w:p>
    <w:p w:rsidR="00CB0F42" w:rsidRDefault="00CB0F42">
      <w:pPr>
        <w:pStyle w:val="ConsPlusNormal"/>
        <w:jc w:val="right"/>
      </w:pPr>
      <w:r>
        <w:t>Ленинградской области</w:t>
      </w:r>
    </w:p>
    <w:p w:rsidR="00CB0F42" w:rsidRDefault="00CB0F42">
      <w:pPr>
        <w:pStyle w:val="ConsPlusNormal"/>
        <w:jc w:val="right"/>
      </w:pPr>
      <w:r>
        <w:t>от 19.05.2022 N 331</w:t>
      </w:r>
    </w:p>
    <w:p w:rsidR="00CB0F42" w:rsidRDefault="00CB0F4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0F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42" w:rsidRDefault="00CB0F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42" w:rsidRDefault="00CB0F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F42" w:rsidRDefault="00CB0F42">
            <w:pPr>
              <w:pStyle w:val="ConsPlusNormal"/>
              <w:jc w:val="both"/>
            </w:pPr>
            <w:r>
              <w:rPr>
                <w:color w:val="392C69"/>
              </w:rPr>
              <w:t xml:space="preserve">Кадастровая стоимость объектов недвижимости, указанных в приложении 1, </w:t>
            </w:r>
            <w:hyperlink w:anchor="P2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42" w:rsidRDefault="00CB0F42">
            <w:pPr>
              <w:spacing w:after="1" w:line="0" w:lineRule="atLeast"/>
            </w:pPr>
          </w:p>
        </w:tc>
      </w:tr>
    </w:tbl>
    <w:p w:rsidR="00CB0F42" w:rsidRDefault="00CB0F42">
      <w:pPr>
        <w:pStyle w:val="ConsPlusTitle"/>
        <w:spacing w:before="280"/>
        <w:jc w:val="center"/>
      </w:pPr>
      <w:bookmarkStart w:id="2" w:name="P42"/>
      <w:bookmarkEnd w:id="2"/>
      <w:r>
        <w:t>ИЗМЕНЕНИЯ,</w:t>
      </w:r>
    </w:p>
    <w:p w:rsidR="00CB0F42" w:rsidRDefault="00CB0F42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КАДАСТРОВУЮ СТОИМОСТЬ ОБЪЕКТОВ</w:t>
      </w:r>
    </w:p>
    <w:p w:rsidR="00CB0F42" w:rsidRDefault="00CB0F42">
      <w:pPr>
        <w:pStyle w:val="ConsPlusTitle"/>
        <w:jc w:val="center"/>
      </w:pPr>
      <w:r>
        <w:t>НЕДВИЖИМОСТИ (ЗА ИСКЛЮЧЕНИЕМ ЗЕМЕЛЬНЫХ УЧАСТКОВ),</w:t>
      </w:r>
    </w:p>
    <w:p w:rsidR="00CB0F42" w:rsidRDefault="00CB0F42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ЛЕНИНГРАДСКОЙ ОБЛАСТИ,</w:t>
      </w:r>
    </w:p>
    <w:p w:rsidR="00CB0F42" w:rsidRDefault="00CB0F42">
      <w:pPr>
        <w:pStyle w:val="ConsPlusTitle"/>
        <w:jc w:val="center"/>
      </w:pPr>
      <w:proofErr w:type="gramStart"/>
      <w:r>
        <w:t>УТВЕРЖДЕННУЮ</w:t>
      </w:r>
      <w:proofErr w:type="gramEnd"/>
      <w:r>
        <w:t xml:space="preserve"> ПОСТАНОВЛЕНИЕМ ПРАВИТЕЛЬСТВА</w:t>
      </w:r>
    </w:p>
    <w:p w:rsidR="00CB0F42" w:rsidRDefault="00CB0F42">
      <w:pPr>
        <w:pStyle w:val="ConsPlusTitle"/>
        <w:jc w:val="center"/>
      </w:pPr>
      <w:r>
        <w:t>ЛЕНИНГРАДСКОЙ ОБЛАСТИ ОТ 8 НОЯБРЯ 2021 ГОДА N 706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Строку 14377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14377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47:03:0000000:10428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3791908,14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строку 14440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14440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47:03:0000000:10495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 xml:space="preserve">Приозерский район, Громовское сельское поселение, пос. </w:t>
            </w:r>
            <w:r>
              <w:lastRenderedPageBreak/>
              <w:t>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lastRenderedPageBreak/>
              <w:t>7835664,68</w:t>
            </w:r>
          </w:p>
        </w:tc>
      </w:tr>
    </w:tbl>
    <w:p w:rsidR="00CB0F42" w:rsidRDefault="00CB0F42">
      <w:pPr>
        <w:pStyle w:val="ConsPlusNormal"/>
        <w:jc w:val="right"/>
      </w:pPr>
      <w:r>
        <w:lastRenderedPageBreak/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строки 14636</w:t>
        </w:r>
      </w:hyperlink>
      <w:r>
        <w:t xml:space="preserve"> и </w:t>
      </w:r>
      <w:hyperlink r:id="rId12" w:history="1">
        <w:r>
          <w:rPr>
            <w:color w:val="0000FF"/>
          </w:rPr>
          <w:t>14637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</w:tcPr>
          <w:p w:rsidR="00CB0F42" w:rsidRDefault="00CB0F42">
            <w:pPr>
              <w:pStyle w:val="ConsPlusNormal"/>
              <w:jc w:val="center"/>
            </w:pPr>
            <w:r>
              <w:t>14636</w:t>
            </w:r>
          </w:p>
        </w:tc>
        <w:tc>
          <w:tcPr>
            <w:tcW w:w="2381" w:type="dxa"/>
          </w:tcPr>
          <w:p w:rsidR="00CB0F42" w:rsidRDefault="00CB0F42">
            <w:pPr>
              <w:pStyle w:val="ConsPlusNormal"/>
              <w:jc w:val="center"/>
            </w:pPr>
            <w:r>
              <w:t>47:03:0000000:12406</w:t>
            </w:r>
          </w:p>
        </w:tc>
        <w:tc>
          <w:tcPr>
            <w:tcW w:w="1757" w:type="dxa"/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</w:tcPr>
          <w:p w:rsidR="00CB0F42" w:rsidRDefault="00CB0F42">
            <w:pPr>
              <w:pStyle w:val="ConsPlusNormal"/>
              <w:jc w:val="center"/>
            </w:pPr>
            <w:r>
              <w:t>813850,63</w:t>
            </w:r>
          </w:p>
        </w:tc>
      </w:tr>
      <w:tr w:rsidR="00CB0F42">
        <w:tc>
          <w:tcPr>
            <w:tcW w:w="963" w:type="dxa"/>
          </w:tcPr>
          <w:p w:rsidR="00CB0F42" w:rsidRDefault="00CB0F42">
            <w:pPr>
              <w:pStyle w:val="ConsPlusNormal"/>
              <w:jc w:val="center"/>
            </w:pPr>
            <w:r>
              <w:t>14637</w:t>
            </w:r>
          </w:p>
        </w:tc>
        <w:tc>
          <w:tcPr>
            <w:tcW w:w="2381" w:type="dxa"/>
          </w:tcPr>
          <w:p w:rsidR="00CB0F42" w:rsidRDefault="00CB0F42">
            <w:pPr>
              <w:pStyle w:val="ConsPlusNormal"/>
              <w:jc w:val="center"/>
            </w:pPr>
            <w:r>
              <w:t>47:03:0000000:12407</w:t>
            </w:r>
          </w:p>
        </w:tc>
        <w:tc>
          <w:tcPr>
            <w:tcW w:w="1757" w:type="dxa"/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</w:tcPr>
          <w:p w:rsidR="00CB0F42" w:rsidRDefault="00CB0F42">
            <w:pPr>
              <w:pStyle w:val="ConsPlusNormal"/>
              <w:jc w:val="center"/>
            </w:pPr>
            <w:r>
              <w:t>970334,36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строку 154222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154222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47:03:0000000:1213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МО Ромашкинское с/</w:t>
            </w:r>
            <w:proofErr w:type="gramStart"/>
            <w:r>
              <w:t>п</w:t>
            </w:r>
            <w:proofErr w:type="gramEnd"/>
            <w:r>
              <w:t>, вблизи пос. Ромашки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32529264,42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строку 155328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155328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47:03:0000000:6570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173249,08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строку 339872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339872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47:03:0000000:10669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пос. Красноармейское, база отдыха "Озерный", д. б/</w:t>
            </w:r>
            <w:proofErr w:type="gramStart"/>
            <w:r>
              <w:t>н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499912,65</w:t>
            </w:r>
          </w:p>
        </w:tc>
      </w:tr>
    </w:tbl>
    <w:p w:rsidR="00CB0F42" w:rsidRDefault="00CB0F42">
      <w:pPr>
        <w:pStyle w:val="ConsPlusNormal"/>
        <w:jc w:val="right"/>
      </w:pPr>
      <w:r>
        <w:lastRenderedPageBreak/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строку 340434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340434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47:03:0000000:12538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2751786,60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строку 340438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340438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47:03:0000000:12541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382874,56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строку 610455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610455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47:03:0000000:7775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1168051,40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строки 610987</w:t>
        </w:r>
      </w:hyperlink>
      <w:r>
        <w:t xml:space="preserve"> и </w:t>
      </w:r>
      <w:hyperlink r:id="rId20" w:history="1">
        <w:r>
          <w:rPr>
            <w:color w:val="0000FF"/>
          </w:rPr>
          <w:t>610988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</w:tcPr>
          <w:p w:rsidR="00CB0F42" w:rsidRDefault="00CB0F42">
            <w:pPr>
              <w:pStyle w:val="ConsPlusNormal"/>
              <w:jc w:val="center"/>
            </w:pPr>
            <w:r>
              <w:t>610987</w:t>
            </w:r>
          </w:p>
        </w:tc>
        <w:tc>
          <w:tcPr>
            <w:tcW w:w="2381" w:type="dxa"/>
          </w:tcPr>
          <w:p w:rsidR="00CB0F42" w:rsidRDefault="00CB0F42">
            <w:pPr>
              <w:pStyle w:val="ConsPlusNormal"/>
              <w:jc w:val="center"/>
            </w:pPr>
            <w:r>
              <w:t>47:03:0000000:8573</w:t>
            </w:r>
          </w:p>
        </w:tc>
        <w:tc>
          <w:tcPr>
            <w:tcW w:w="1757" w:type="dxa"/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</w:tcPr>
          <w:p w:rsidR="00CB0F42" w:rsidRDefault="00CB0F42">
            <w:pPr>
              <w:pStyle w:val="ConsPlusNormal"/>
              <w:jc w:val="center"/>
            </w:pPr>
            <w:r>
              <w:t>714261,25</w:t>
            </w:r>
          </w:p>
        </w:tc>
      </w:tr>
      <w:tr w:rsidR="00CB0F42">
        <w:tc>
          <w:tcPr>
            <w:tcW w:w="963" w:type="dxa"/>
          </w:tcPr>
          <w:p w:rsidR="00CB0F42" w:rsidRDefault="00CB0F42">
            <w:pPr>
              <w:pStyle w:val="ConsPlusNormal"/>
              <w:jc w:val="center"/>
            </w:pPr>
            <w:r>
              <w:t>610988</w:t>
            </w:r>
          </w:p>
        </w:tc>
        <w:tc>
          <w:tcPr>
            <w:tcW w:w="2381" w:type="dxa"/>
          </w:tcPr>
          <w:p w:rsidR="00CB0F42" w:rsidRDefault="00CB0F42">
            <w:pPr>
              <w:pStyle w:val="ConsPlusNormal"/>
              <w:jc w:val="center"/>
            </w:pPr>
            <w:r>
              <w:t>47:03:0000000:8574</w:t>
            </w:r>
          </w:p>
        </w:tc>
        <w:tc>
          <w:tcPr>
            <w:tcW w:w="1757" w:type="dxa"/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</w:tcPr>
          <w:p w:rsidR="00CB0F42" w:rsidRDefault="00CB0F42">
            <w:pPr>
              <w:pStyle w:val="ConsPlusNormal"/>
              <w:jc w:val="center"/>
            </w:pPr>
            <w:r>
              <w:t>134384,20</w:t>
            </w:r>
          </w:p>
        </w:tc>
      </w:tr>
    </w:tbl>
    <w:p w:rsidR="00CB0F42" w:rsidRDefault="00CB0F42">
      <w:pPr>
        <w:pStyle w:val="ConsPlusNormal"/>
        <w:jc w:val="right"/>
      </w:pPr>
      <w:r>
        <w:lastRenderedPageBreak/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строку 611055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611055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47:03:0000000:8642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8205319,09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строку 742812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742812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47:03:0000000:11740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70030,45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строку 743479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743479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47:03:0000000:6784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917406,02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строку 1933329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1933329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47:18:0242001:289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Бокситогорский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Ленинградская область, Бокситогорский район, г. Пикалево, СНТ "Металлург-1", ул. 10-я Линия, д. 1002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121854,07</w:t>
            </w:r>
          </w:p>
        </w:tc>
      </w:tr>
    </w:tbl>
    <w:p w:rsidR="00CB0F42" w:rsidRDefault="00CB0F42">
      <w:pPr>
        <w:pStyle w:val="ConsPlusNormal"/>
        <w:jc w:val="right"/>
      </w:pPr>
      <w:r>
        <w:t>".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jc w:val="right"/>
        <w:outlineLvl w:val="0"/>
      </w:pPr>
      <w:r>
        <w:lastRenderedPageBreak/>
        <w:t>ПРИЛОЖЕНИЕ 2</w:t>
      </w:r>
    </w:p>
    <w:p w:rsidR="00CB0F42" w:rsidRDefault="00CB0F42">
      <w:pPr>
        <w:pStyle w:val="ConsPlusNormal"/>
        <w:jc w:val="right"/>
      </w:pPr>
      <w:r>
        <w:t>к постановлению Правительства</w:t>
      </w:r>
    </w:p>
    <w:p w:rsidR="00CB0F42" w:rsidRDefault="00CB0F42">
      <w:pPr>
        <w:pStyle w:val="ConsPlusNormal"/>
        <w:jc w:val="right"/>
      </w:pPr>
      <w:r>
        <w:t>Ленинградской области</w:t>
      </w:r>
    </w:p>
    <w:p w:rsidR="00CB0F42" w:rsidRDefault="00CB0F42">
      <w:pPr>
        <w:pStyle w:val="ConsPlusNormal"/>
        <w:jc w:val="right"/>
      </w:pPr>
      <w:r>
        <w:t>от 19.05.2022 N 331</w:t>
      </w:r>
    </w:p>
    <w:p w:rsidR="00CB0F42" w:rsidRDefault="00CB0F4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0F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42" w:rsidRDefault="00CB0F4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42" w:rsidRDefault="00CB0F4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F42" w:rsidRDefault="00CB0F42">
            <w:pPr>
              <w:pStyle w:val="ConsPlusNormal"/>
              <w:jc w:val="both"/>
            </w:pPr>
            <w:r>
              <w:rPr>
                <w:color w:val="392C69"/>
              </w:rPr>
              <w:t xml:space="preserve">Кадастровая стоимость объектов недвижимости, указанных в приложении 2, </w:t>
            </w:r>
            <w:hyperlink w:anchor="P26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F42" w:rsidRDefault="00CB0F42">
            <w:pPr>
              <w:spacing w:after="1" w:line="0" w:lineRule="atLeast"/>
            </w:pPr>
          </w:p>
        </w:tc>
      </w:tr>
    </w:tbl>
    <w:p w:rsidR="00CB0F42" w:rsidRDefault="00CB0F42">
      <w:pPr>
        <w:pStyle w:val="ConsPlusTitle"/>
        <w:spacing w:before="280"/>
        <w:jc w:val="center"/>
      </w:pPr>
      <w:bookmarkStart w:id="3" w:name="P209"/>
      <w:bookmarkEnd w:id="3"/>
      <w:r>
        <w:t>ИЗМЕНЕНИЯ,</w:t>
      </w:r>
    </w:p>
    <w:p w:rsidR="00CB0F42" w:rsidRDefault="00CB0F42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КАДАСТРОВУЮ СТОИМОСТЬ ОБЪЕКТОВ</w:t>
      </w:r>
    </w:p>
    <w:p w:rsidR="00CB0F42" w:rsidRDefault="00CB0F42">
      <w:pPr>
        <w:pStyle w:val="ConsPlusTitle"/>
        <w:jc w:val="center"/>
      </w:pPr>
      <w:r>
        <w:t>НЕДВИЖИМОСТИ (ЗА ИСКЛЮЧЕНИЕМ ЗЕМЕЛЬНЫХ УЧАСТКОВ),</w:t>
      </w:r>
    </w:p>
    <w:p w:rsidR="00CB0F42" w:rsidRDefault="00CB0F42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ЛЕНИНГРАДСКОЙ ОБЛАСТИ,</w:t>
      </w:r>
    </w:p>
    <w:p w:rsidR="00CB0F42" w:rsidRDefault="00CB0F42">
      <w:pPr>
        <w:pStyle w:val="ConsPlusTitle"/>
        <w:jc w:val="center"/>
      </w:pPr>
      <w:proofErr w:type="gramStart"/>
      <w:r>
        <w:t>УТВЕРЖДЕННУЮ</w:t>
      </w:r>
      <w:proofErr w:type="gramEnd"/>
      <w:r>
        <w:t xml:space="preserve"> ПОСТАНОВЛЕНИЕМ ПРАВИТЕЛЬСТВА</w:t>
      </w:r>
    </w:p>
    <w:p w:rsidR="00CB0F42" w:rsidRDefault="00CB0F42">
      <w:pPr>
        <w:pStyle w:val="ConsPlusTitle"/>
        <w:jc w:val="center"/>
      </w:pPr>
      <w:r>
        <w:t>ЛЕНИНГРАДСКОЙ ОБЛАСТИ ОТ 8 НОЯБРЯ 2021 ГОДА N 706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Строку 14441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14441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47:03:0000000:10496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796168,18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строку 155329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155329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47:03:0000000:6571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566520,94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строку 339871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339871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47:03:0000000:10668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574211,27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строку 340437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lastRenderedPageBreak/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340437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47:03:0000000:12540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904259,93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строку 611057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611057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47:03:0000000:8644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1522169,73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строку 742813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742813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47:03:0000000:11741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571647,83</w:t>
            </w:r>
          </w:p>
        </w:tc>
      </w:tr>
    </w:tbl>
    <w:p w:rsidR="00CB0F42" w:rsidRDefault="00CB0F42">
      <w:pPr>
        <w:pStyle w:val="ConsPlusNormal"/>
        <w:jc w:val="right"/>
      </w:pPr>
      <w:r>
        <w:t>";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строку 743480</w:t>
        </w:r>
      </w:hyperlink>
      <w:r>
        <w:t xml:space="preserve"> изложить в следующей редакции:</w:t>
      </w:r>
    </w:p>
    <w:p w:rsidR="00CB0F42" w:rsidRDefault="00CB0F42">
      <w:pPr>
        <w:pStyle w:val="ConsPlusNormal"/>
        <w:ind w:firstLine="540"/>
        <w:jc w:val="both"/>
      </w:pPr>
    </w:p>
    <w:p w:rsidR="00CB0F42" w:rsidRDefault="00CB0F42">
      <w:pPr>
        <w:pStyle w:val="ConsPlusNormal"/>
      </w:pPr>
      <w:r>
        <w:t>"</w:t>
      </w:r>
    </w:p>
    <w:p w:rsidR="00CB0F42" w:rsidRDefault="00CB0F4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2381"/>
        <w:gridCol w:w="1757"/>
        <w:gridCol w:w="2437"/>
        <w:gridCol w:w="1530"/>
      </w:tblGrid>
      <w:tr w:rsidR="00CB0F42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743480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47:03:0000000:6785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</w:pPr>
            <w:r>
              <w:t>Приозерский район, Громовское сельское поселение, пос. Красноармейское, база отдыха "Озерный"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0F42" w:rsidRDefault="00CB0F42">
            <w:pPr>
              <w:pStyle w:val="ConsPlusNormal"/>
              <w:jc w:val="center"/>
            </w:pPr>
            <w:r>
              <w:t>574211,27</w:t>
            </w:r>
          </w:p>
        </w:tc>
      </w:tr>
    </w:tbl>
    <w:p w:rsidR="00CB0F42" w:rsidRDefault="00CB0F42">
      <w:pPr>
        <w:pStyle w:val="ConsPlusNormal"/>
        <w:jc w:val="right"/>
      </w:pPr>
      <w:r>
        <w:t>".</w:t>
      </w:r>
    </w:p>
    <w:p w:rsidR="00CB0F42" w:rsidRDefault="00CB0F42">
      <w:pPr>
        <w:pStyle w:val="ConsPlusNormal"/>
      </w:pPr>
    </w:p>
    <w:p w:rsidR="00CB0F42" w:rsidRDefault="00CB0F42">
      <w:pPr>
        <w:pStyle w:val="ConsPlusNormal"/>
      </w:pPr>
    </w:p>
    <w:p w:rsidR="00CB0F42" w:rsidRDefault="00CB0F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49E" w:rsidRDefault="0088549E">
      <w:bookmarkStart w:id="4" w:name="_GoBack"/>
      <w:bookmarkEnd w:id="4"/>
    </w:p>
    <w:sectPr w:rsidR="0088549E" w:rsidSect="00BD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42"/>
    <w:rsid w:val="0088549E"/>
    <w:rsid w:val="00C65877"/>
    <w:rsid w:val="00C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F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18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26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7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12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17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25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20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29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5C7A8D346478343899ED9693946DC80154665C32264E5BC6B49516E2038C411023A8BDA4DF909375121B27DE3EF46019F63A1339t6VCJ" TargetMode="External"/><Relationship Id="rId11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24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23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28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10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19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31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14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22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27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30" Type="http://schemas.openxmlformats.org/officeDocument/2006/relationships/hyperlink" Target="consultantplus://offline/ref=C25C7A8D346478343899EC9C93946DC80751655332214E5BC6B49516E2038C411023A8BDA3DD9BC5225D1A7B986DE7621AF63816256CE8C9t3VFJ" TargetMode="External"/><Relationship Id="rId8" Type="http://schemas.openxmlformats.org/officeDocument/2006/relationships/hyperlink" Target="consultantplus://offline/ref=C25C7A8D346478343899ED9693946DC80154665C32264E5BC6B49516E2038C411023A8B9A7D6CF9660034328DA26EA6502EA3811t3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1934</Words>
  <Characters>11026</Characters>
  <Application>Microsoft Office Word</Application>
  <DocSecurity>0</DocSecurity>
  <Lines>91</Lines>
  <Paragraphs>25</Paragraphs>
  <ScaleCrop>false</ScaleCrop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2022-05-26T09:21:00Z</dcterms:created>
  <dcterms:modified xsi:type="dcterms:W3CDTF">2022-05-26T09:21:00Z</dcterms:modified>
</cp:coreProperties>
</file>