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96" w:rsidRDefault="007256D8" w:rsidP="0072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6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56D8" w:rsidRDefault="007256D8" w:rsidP="0072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D8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«</w:t>
      </w:r>
      <w:r w:rsidRPr="007256D8">
        <w:rPr>
          <w:rFonts w:ascii="Times New Roman" w:hAnsi="Times New Roman" w:cs="Times New Roman"/>
          <w:sz w:val="28"/>
          <w:szCs w:val="28"/>
        </w:rPr>
        <w:t xml:space="preserve">Об установлении размеров нормативов финансовых затрат на выполнение отдельных видов работ в муниципальном образовании </w:t>
      </w:r>
      <w:proofErr w:type="spellStart"/>
      <w:r w:rsidRPr="007256D8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7256D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256D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256D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МУП «Зеленый город»</w:t>
      </w:r>
    </w:p>
    <w:p w:rsidR="007256D8" w:rsidRDefault="007256D8" w:rsidP="0072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6D8" w:rsidRDefault="007256D8" w:rsidP="0072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 решения</w:t>
      </w:r>
      <w:r w:rsidRPr="007256D8">
        <w:t xml:space="preserve"> </w:t>
      </w:r>
      <w:r w:rsidRPr="007256D8">
        <w:rPr>
          <w:rFonts w:ascii="Times New Roman" w:hAnsi="Times New Roman" w:cs="Times New Roman"/>
          <w:sz w:val="28"/>
          <w:szCs w:val="28"/>
        </w:rPr>
        <w:t>в целях повышения результативности бюджетных расходов,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установить  </w:t>
      </w:r>
      <w:r w:rsidRPr="007256D8">
        <w:rPr>
          <w:rFonts w:ascii="Times New Roman" w:hAnsi="Times New Roman" w:cs="Times New Roman"/>
          <w:sz w:val="28"/>
          <w:szCs w:val="28"/>
        </w:rPr>
        <w:t>нормативы финансовых затрат на выполнение отдельных</w:t>
      </w:r>
      <w:r w:rsidR="005726F1">
        <w:rPr>
          <w:rFonts w:ascii="Times New Roman" w:hAnsi="Times New Roman" w:cs="Times New Roman"/>
          <w:sz w:val="28"/>
          <w:szCs w:val="28"/>
        </w:rPr>
        <w:t xml:space="preserve"> видов работ МУП «Зеленый город».</w:t>
      </w:r>
    </w:p>
    <w:p w:rsidR="005726F1" w:rsidRDefault="00AE006F" w:rsidP="0072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решения разработан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устранения нарушений изложенных в Акте по результатам проверки законного и целевого использования средств резервного фонда администрации </w:t>
      </w:r>
      <w:r w:rsidRPr="00AE0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E006F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AE0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E006F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E006F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01-120/2018 от 16.08.2018 г. </w:t>
      </w:r>
    </w:p>
    <w:p w:rsidR="00AE006F" w:rsidRDefault="00AE006F" w:rsidP="008E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Устанавливаемые нормативы </w:t>
      </w:r>
      <w:r w:rsidR="00DF2FA3">
        <w:rPr>
          <w:rFonts w:ascii="Times New Roman" w:hAnsi="Times New Roman" w:cs="Times New Roman"/>
          <w:sz w:val="28"/>
          <w:szCs w:val="28"/>
        </w:rPr>
        <w:t xml:space="preserve">финансовых затрат для МУП «Зеленый город» </w:t>
      </w:r>
      <w:r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="00DF2FA3">
        <w:rPr>
          <w:rFonts w:ascii="Times New Roman" w:hAnsi="Times New Roman" w:cs="Times New Roman"/>
          <w:sz w:val="28"/>
          <w:szCs w:val="28"/>
        </w:rPr>
        <w:t xml:space="preserve">с соответствии с требования ст. 78 Бюджетного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расчет предоставляемых субсидий </w:t>
      </w:r>
      <w:r w:rsidR="008E662E" w:rsidRPr="008E662E">
        <w:rPr>
          <w:rFonts w:ascii="Times New Roman" w:hAnsi="Times New Roman" w:cs="Times New Roman"/>
          <w:sz w:val="28"/>
          <w:szCs w:val="28"/>
        </w:rPr>
        <w:t>в целях финансового обеспечения (возмещения) затрат в связи с выполнением работ по содержанию муниципального имущества,</w:t>
      </w:r>
      <w:r w:rsidR="008E662E">
        <w:rPr>
          <w:rFonts w:ascii="Times New Roman" w:hAnsi="Times New Roman" w:cs="Times New Roman"/>
          <w:sz w:val="28"/>
          <w:szCs w:val="28"/>
        </w:rPr>
        <w:t xml:space="preserve"> </w:t>
      </w:r>
      <w:r w:rsidR="008E662E" w:rsidRPr="008E662E">
        <w:rPr>
          <w:rFonts w:ascii="Times New Roman" w:hAnsi="Times New Roman" w:cs="Times New Roman"/>
          <w:sz w:val="28"/>
          <w:szCs w:val="28"/>
        </w:rPr>
        <w:t>находящегося на балансе</w:t>
      </w:r>
      <w:proofErr w:type="gramEnd"/>
      <w:r w:rsidR="008E662E" w:rsidRPr="008E662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662E">
        <w:rPr>
          <w:rFonts w:ascii="Times New Roman" w:hAnsi="Times New Roman" w:cs="Times New Roman"/>
          <w:sz w:val="28"/>
          <w:szCs w:val="28"/>
        </w:rPr>
        <w:t>ого</w:t>
      </w:r>
      <w:r w:rsidR="008E662E" w:rsidRPr="008E662E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8E662E">
        <w:rPr>
          <w:rFonts w:ascii="Times New Roman" w:hAnsi="Times New Roman" w:cs="Times New Roman"/>
          <w:sz w:val="28"/>
          <w:szCs w:val="28"/>
        </w:rPr>
        <w:t>ого</w:t>
      </w:r>
      <w:r w:rsidR="008E662E" w:rsidRPr="008E662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E662E">
        <w:rPr>
          <w:rFonts w:ascii="Times New Roman" w:hAnsi="Times New Roman" w:cs="Times New Roman"/>
          <w:sz w:val="28"/>
          <w:szCs w:val="28"/>
        </w:rPr>
        <w:t xml:space="preserve">я «Зеленый город» </w:t>
      </w:r>
      <w:r w:rsidR="008E662E" w:rsidRPr="008E6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E662E" w:rsidRPr="008E662E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8E662E" w:rsidRPr="008E662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62E" w:rsidRPr="008E662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E662E" w:rsidRPr="008E662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8E662E">
        <w:rPr>
          <w:rFonts w:ascii="Times New Roman" w:hAnsi="Times New Roman" w:cs="Times New Roman"/>
          <w:sz w:val="28"/>
          <w:szCs w:val="28"/>
        </w:rPr>
        <w:t xml:space="preserve"> и </w:t>
      </w:r>
      <w:r w:rsidR="008E662E" w:rsidRPr="008E662E">
        <w:rPr>
          <w:rFonts w:ascii="Times New Roman" w:hAnsi="Times New Roman" w:cs="Times New Roman"/>
          <w:sz w:val="28"/>
          <w:szCs w:val="28"/>
        </w:rPr>
        <w:t xml:space="preserve">на выполнение работ по благоустройству и содержанию территории муниципального образования </w:t>
      </w:r>
      <w:proofErr w:type="spellStart"/>
      <w:r w:rsidR="008E662E" w:rsidRPr="008E662E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8E662E" w:rsidRPr="008E662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62E" w:rsidRPr="008E662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E662E" w:rsidRPr="008E662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закрепленного за МУП «Зеленый город»</w:t>
      </w:r>
      <w:r w:rsidR="008E662E">
        <w:rPr>
          <w:rFonts w:ascii="Times New Roman" w:hAnsi="Times New Roman" w:cs="Times New Roman"/>
          <w:sz w:val="28"/>
          <w:szCs w:val="28"/>
        </w:rPr>
        <w:t>.</w:t>
      </w:r>
    </w:p>
    <w:p w:rsidR="00DF2FA3" w:rsidRDefault="00DF2FA3" w:rsidP="00DF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расчете величин норматива </w:t>
      </w:r>
      <w:r w:rsidRPr="00DF2FA3">
        <w:rPr>
          <w:rFonts w:ascii="Times New Roman" w:hAnsi="Times New Roman" w:cs="Times New Roman"/>
          <w:sz w:val="28"/>
          <w:szCs w:val="28"/>
        </w:rPr>
        <w:t xml:space="preserve">финансовых затрат на выполнение работ по содержанию 1 метра погонного электрических  сетей находящихся на балансе МУП «Зеленый город»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2FA3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FA3">
        <w:rPr>
          <w:rFonts w:ascii="Times New Roman" w:hAnsi="Times New Roman" w:cs="Times New Roman"/>
          <w:sz w:val="28"/>
          <w:szCs w:val="28"/>
        </w:rPr>
        <w:t xml:space="preserve"> финансовых затрат на выполнение работ по содержанию 1 метра погонного тепловых сетей, находящихся на балансе МУП «Зеленый город»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использованные данные полученные путем запроса коммерческих предложений у сторонних фирм, выполняющих одноименные работы и производством расчета начальной минимальной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выполнения работ.</w:t>
      </w:r>
    </w:p>
    <w:p w:rsidR="00DF2FA3" w:rsidRDefault="00DF2FA3" w:rsidP="00DF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величины норматива финансовых затрат  </w:t>
      </w:r>
      <w:r w:rsidRPr="00DF2FA3">
        <w:rPr>
          <w:rFonts w:ascii="Times New Roman" w:hAnsi="Times New Roman" w:cs="Times New Roman"/>
          <w:sz w:val="28"/>
          <w:szCs w:val="28"/>
        </w:rPr>
        <w:t>на выполнение работ по благоустройству и содержанию 1 м</w:t>
      </w:r>
      <w:proofErr w:type="gramStart"/>
      <w:r w:rsidRPr="00DF2FA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2FA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Pr="00DF2FA3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DF2F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F2FA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DF2F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закрепленного за МУП «Зеленый город»</w:t>
      </w:r>
      <w:r w:rsidR="007C360B">
        <w:rPr>
          <w:rFonts w:ascii="Times New Roman" w:hAnsi="Times New Roman" w:cs="Times New Roman"/>
          <w:sz w:val="28"/>
          <w:szCs w:val="28"/>
        </w:rPr>
        <w:t xml:space="preserve"> использованы данные бухгалтерской отчетности МУП «Зеленый город», в связи с тем, что с момента его создания основным видом деятельности является производство работ по благоустройству.</w:t>
      </w: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21"/>
        <w:gridCol w:w="3969"/>
      </w:tblGrid>
      <w:tr w:rsidR="00DD509C" w:rsidRPr="00DD509C" w:rsidTr="00DD509C">
        <w:tc>
          <w:tcPr>
            <w:tcW w:w="709" w:type="dxa"/>
          </w:tcPr>
          <w:p w:rsid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  <w:r w:rsidRPr="00DD50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Наименование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натуральный показатель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Обслуживаемая площадь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 xml:space="preserve">   </w:t>
            </w:r>
            <w:r w:rsidRPr="00DD5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142 738м2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Убираемая площадь территории поселения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усовершенствованным покрытием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покрытия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1.Уборка мусора на территории общего пользования п. Тельмана-83138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Уборка мусора на территории общего пользования п.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Войскорово</w:t>
            </w:r>
            <w:proofErr w:type="spellEnd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Пионер, Ям-Ижора-22986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Уборка мусора на территории береговой полосы р. Ижора-5700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Уборка мусора с пешеходных дорожек п. Тельмана, п.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Войскорово</w:t>
            </w:r>
            <w:proofErr w:type="spellEnd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Пионер, Ям-Ижора -13380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Уборка мусора на территории детских и спортивных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площатках</w:t>
            </w:r>
            <w:proofErr w:type="spellEnd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Тельмана, п.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Войскорово</w:t>
            </w:r>
            <w:proofErr w:type="spellEnd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Пионер -3500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6.Уборка опавшей листвы-10470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Уборка обочин муниципальных дорог-3564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численности по уборке территории поселения: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асфальтовым покрытием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покрытия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м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24 803 руб. 90 коп. 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(Средняя по ЛО)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рабочих высшей,1-й, 2-й, 3-й категории и рабочих по комплексной уборке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D50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человек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471 274 руб. 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142 796 руб.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676 547 руб.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прямые расходы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 (транспортные)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эксплуатационные расходы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 АУП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-ЕСН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ехники</w:t>
            </w:r>
            <w:proofErr w:type="spell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овары</w:t>
            </w:r>
            <w:proofErr w:type="spell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-кассовое обслуживание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труда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-хозяйственные расходы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-налог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экофонд</w:t>
            </w:r>
            <w:proofErr w:type="spellEnd"/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кадров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438 111руб.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132 747 руб.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руб.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 руб.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 руб.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91 317 руб.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руб.</w:t>
            </w:r>
          </w:p>
          <w:p w:rsidR="00DD509C" w:rsidRPr="00DD509C" w:rsidRDefault="00DD509C" w:rsidP="00DC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руб.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по полной себестоимости</w:t>
            </w:r>
          </w:p>
        </w:tc>
        <w:tc>
          <w:tcPr>
            <w:tcW w:w="3969" w:type="dxa"/>
          </w:tcPr>
          <w:p w:rsidR="00DD509C" w:rsidRPr="00DD509C" w:rsidRDefault="00DD509C" w:rsidP="00DC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16 660 </w:t>
            </w:r>
            <w:r w:rsidR="00D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кв. м/</w:t>
            </w:r>
            <w:proofErr w:type="spellStart"/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969" w:type="dxa"/>
          </w:tcPr>
          <w:p w:rsidR="00DD509C" w:rsidRPr="00DD509C" w:rsidRDefault="00DC2B86" w:rsidP="00DC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1 388,3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D509C"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 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 руб.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 продукция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16 784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509C" w:rsidRPr="00DD509C" w:rsidTr="00DD509C">
        <w:tc>
          <w:tcPr>
            <w:tcW w:w="70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21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по уборке придомовой территории с </w:t>
            </w:r>
            <w:proofErr w:type="spell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мес.  П.14 : п.1:12=</w:t>
            </w:r>
          </w:p>
        </w:tc>
        <w:tc>
          <w:tcPr>
            <w:tcW w:w="3969" w:type="dxa"/>
          </w:tcPr>
          <w:p w:rsidR="00DD509C" w:rsidRPr="00DD509C" w:rsidRDefault="00DD509C" w:rsidP="00DD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9,80 руб.</w:t>
            </w:r>
          </w:p>
        </w:tc>
      </w:tr>
    </w:tbl>
    <w:p w:rsidR="007C360B" w:rsidRDefault="007C360B" w:rsidP="00DF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9D" w:rsidRDefault="0058209D" w:rsidP="00DF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– </w:t>
      </w:r>
    </w:p>
    <w:p w:rsidR="0058209D" w:rsidRPr="007256D8" w:rsidRDefault="0058209D" w:rsidP="00DF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С.С.Клепакова</w:t>
      </w:r>
    </w:p>
    <w:sectPr w:rsidR="0058209D" w:rsidRPr="0072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D8"/>
    <w:rsid w:val="005726F1"/>
    <w:rsid w:val="0058209D"/>
    <w:rsid w:val="007256D8"/>
    <w:rsid w:val="007C360B"/>
    <w:rsid w:val="008E662E"/>
    <w:rsid w:val="00954EF3"/>
    <w:rsid w:val="009D06A3"/>
    <w:rsid w:val="00AE006F"/>
    <w:rsid w:val="00DC2B86"/>
    <w:rsid w:val="00DD509C"/>
    <w:rsid w:val="00DF2FA3"/>
    <w:rsid w:val="00F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2</cp:revision>
  <dcterms:created xsi:type="dcterms:W3CDTF">2018-09-28T14:33:00Z</dcterms:created>
  <dcterms:modified xsi:type="dcterms:W3CDTF">2018-09-28T14:33:00Z</dcterms:modified>
</cp:coreProperties>
</file>