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2F" w:rsidRPr="004458A0" w:rsidRDefault="008E0D2F" w:rsidP="004458A0">
      <w:pPr>
        <w:keepNext/>
        <w:pBdr>
          <w:bottom w:val="thinThickMediumGap" w:sz="24" w:space="1" w:color="auto"/>
        </w:pBdr>
        <w:jc w:val="center"/>
        <w:outlineLvl w:val="2"/>
        <w:rPr>
          <w:rFonts w:ascii="Times New Roman" w:hAnsi="Times New Roman" w:cs="Times New Roman"/>
          <w:sz w:val="40"/>
          <w:szCs w:val="40"/>
        </w:rPr>
      </w:pPr>
      <w:r w:rsidRPr="004458A0">
        <w:rPr>
          <w:rFonts w:ascii="Times New Roman" w:hAnsi="Times New Roman" w:cs="Times New Roman"/>
          <w:sz w:val="40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8E0D2F" w:rsidRPr="004458A0" w:rsidRDefault="008E0D2F" w:rsidP="004458A0">
      <w:pPr>
        <w:keepNext/>
        <w:pBdr>
          <w:bottom w:val="thinThickMediumGap" w:sz="24" w:space="1" w:color="auto"/>
        </w:pBdr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4458A0">
        <w:rPr>
          <w:rFonts w:ascii="Times New Roman" w:hAnsi="Times New Roman" w:cs="Times New Roman"/>
          <w:sz w:val="40"/>
          <w:szCs w:val="40"/>
        </w:rPr>
        <w:t xml:space="preserve">Тосненского района Ленинградской области </w:t>
      </w:r>
    </w:p>
    <w:p w:rsidR="008E0D2F" w:rsidRPr="004458A0" w:rsidRDefault="008E0D2F" w:rsidP="004458A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8E0D2F" w:rsidRPr="004458A0" w:rsidRDefault="008E0D2F" w:rsidP="004458A0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8A0">
        <w:rPr>
          <w:rFonts w:ascii="Times New Roman" w:hAnsi="Times New Roman" w:cs="Times New Roman"/>
          <w:b/>
          <w:sz w:val="40"/>
          <w:szCs w:val="40"/>
        </w:rPr>
        <w:t>РЕШЕНИЕ</w:t>
      </w:r>
      <w:r w:rsidRPr="004458A0">
        <w:rPr>
          <w:rFonts w:ascii="Times New Roman" w:hAnsi="Times New Roman" w:cs="Times New Roman"/>
          <w:b/>
          <w:sz w:val="40"/>
          <w:szCs w:val="40"/>
        </w:rPr>
        <w:tab/>
        <w:t xml:space="preserve">   № </w:t>
      </w:r>
      <w:r w:rsidR="0051538C">
        <w:rPr>
          <w:rFonts w:ascii="Times New Roman" w:hAnsi="Times New Roman" w:cs="Times New Roman"/>
          <w:b/>
          <w:sz w:val="40"/>
          <w:szCs w:val="40"/>
        </w:rPr>
        <w:t>58</w:t>
      </w:r>
    </w:p>
    <w:p w:rsidR="008E0D2F" w:rsidRPr="004458A0" w:rsidRDefault="008E0D2F" w:rsidP="004458A0">
      <w:pPr>
        <w:tabs>
          <w:tab w:val="left" w:pos="2340"/>
        </w:tabs>
        <w:jc w:val="center"/>
        <w:rPr>
          <w:rFonts w:ascii="Times New Roman" w:hAnsi="Times New Roman" w:cs="Times New Roman"/>
          <w:b/>
        </w:rPr>
      </w:pPr>
    </w:p>
    <w:p w:rsidR="0051538C" w:rsidRPr="001D4965" w:rsidRDefault="0051538C" w:rsidP="0051538C">
      <w:pPr>
        <w:jc w:val="center"/>
        <w:rPr>
          <w:rFonts w:ascii="Times New Roman" w:hAnsi="Times New Roman" w:cs="Times New Roman"/>
        </w:rPr>
      </w:pPr>
      <w:r w:rsidRPr="001D4965">
        <w:rPr>
          <w:rFonts w:ascii="Times New Roman" w:hAnsi="Times New Roman" w:cs="Times New Roman"/>
        </w:rPr>
        <w:t>Принято советом депутатов 11 июля 2013 года</w:t>
      </w:r>
    </w:p>
    <w:p w:rsidR="0051538C" w:rsidRPr="001D4965" w:rsidRDefault="0051538C" w:rsidP="0051538C">
      <w:pPr>
        <w:jc w:val="center"/>
        <w:rPr>
          <w:rFonts w:ascii="Times New Roman" w:hAnsi="Times New Roman" w:cs="Times New Roman"/>
        </w:rPr>
      </w:pPr>
      <w:r w:rsidRPr="001D4965">
        <w:rPr>
          <w:rFonts w:ascii="Times New Roman" w:hAnsi="Times New Roman" w:cs="Times New Roman"/>
        </w:rPr>
        <w:t>Подписано главой муниципального образования 12 июля 2013 года</w:t>
      </w:r>
    </w:p>
    <w:p w:rsidR="008E0D2F" w:rsidRPr="00C300B6" w:rsidRDefault="008E0D2F" w:rsidP="008D61CE">
      <w:pPr>
        <w:jc w:val="both"/>
        <w:rPr>
          <w:rFonts w:ascii="Times New Roman" w:hAnsi="Times New Roman" w:cs="Times New Roman"/>
        </w:rPr>
      </w:pPr>
    </w:p>
    <w:p w:rsidR="008E0D2F" w:rsidRPr="004458A0" w:rsidRDefault="008E0D2F" w:rsidP="0051538C">
      <w:pPr>
        <w:ind w:right="1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A0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Генерального плана МО Тельмановское СП Тосненского района Ленинградской области</w:t>
      </w:r>
    </w:p>
    <w:p w:rsidR="008E0D2F" w:rsidRPr="000A2AA3" w:rsidRDefault="008E0D2F" w:rsidP="008D61CE">
      <w:pPr>
        <w:rPr>
          <w:rFonts w:ascii="Times New Roman" w:hAnsi="Times New Roman" w:cs="Times New Roman"/>
          <w:sz w:val="22"/>
          <w:szCs w:val="22"/>
        </w:rPr>
      </w:pPr>
    </w:p>
    <w:p w:rsidR="008E0D2F" w:rsidRPr="004458A0" w:rsidRDefault="008E0D2F" w:rsidP="008D61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8A0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РФ», Градостроительным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A0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458A0">
        <w:rPr>
          <w:rFonts w:ascii="Times New Roman" w:hAnsi="Times New Roman" w:cs="Times New Roman"/>
          <w:sz w:val="28"/>
          <w:szCs w:val="28"/>
        </w:rPr>
        <w:t xml:space="preserve"> Тельмановское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4458A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области, Регламентом работы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4458A0">
        <w:rPr>
          <w:rFonts w:ascii="Times New Roman" w:hAnsi="Times New Roman" w:cs="Times New Roman"/>
          <w:sz w:val="28"/>
          <w:szCs w:val="28"/>
        </w:rPr>
        <w:t xml:space="preserve"> Тельмановское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4458A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области, Положением 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 </w:t>
      </w:r>
      <w:proofErr w:type="gramEnd"/>
    </w:p>
    <w:p w:rsidR="008E0D2F" w:rsidRPr="004458A0" w:rsidRDefault="008E0D2F" w:rsidP="008D61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58A0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8E0D2F" w:rsidRPr="004458A0" w:rsidRDefault="008E0D2F" w:rsidP="008D61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0D2F" w:rsidRPr="004458A0" w:rsidRDefault="008E0D2F" w:rsidP="008D61C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8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0D2F" w:rsidRPr="004458A0" w:rsidRDefault="008E0D2F" w:rsidP="008D61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8E0D2F" w:rsidRDefault="008E0D2F" w:rsidP="0051538C">
      <w:pPr>
        <w:pStyle w:val="ac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Согласиться с предложением главы муниципального образования Тельмановское сельское поселение Тосненского района Ленинградской области Кваши Ю.Н. о в</w:t>
      </w:r>
      <w:r w:rsidRPr="004458A0">
        <w:rPr>
          <w:rFonts w:ascii="Times New Roman" w:hAnsi="Times New Roman" w:cs="Times New Roman"/>
          <w:sz w:val="28"/>
          <w:szCs w:val="28"/>
        </w:rPr>
        <w:t>ынес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4458A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8A0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458A0">
        <w:rPr>
          <w:rFonts w:ascii="Times New Roman" w:hAnsi="Times New Roman" w:cs="Times New Roman"/>
          <w:sz w:val="28"/>
          <w:szCs w:val="28"/>
        </w:rPr>
        <w:t xml:space="preserve"> Тельмановское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4458A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8A0">
        <w:rPr>
          <w:rFonts w:ascii="Times New Roman" w:hAnsi="Times New Roman" w:cs="Times New Roman"/>
          <w:sz w:val="28"/>
          <w:szCs w:val="28"/>
        </w:rPr>
        <w:t xml:space="preserve">- Генеральный план) на публичные слушания для получения актуальных замечаний и предложений населения </w:t>
      </w:r>
      <w:r>
        <w:rPr>
          <w:rFonts w:ascii="Times New Roman" w:hAnsi="Times New Roman" w:cs="Times New Roman"/>
          <w:sz w:val="28"/>
          <w:szCs w:val="28"/>
        </w:rPr>
        <w:t xml:space="preserve">и заинтересованных лиц </w:t>
      </w:r>
      <w:r w:rsidRPr="004458A0">
        <w:rPr>
          <w:rFonts w:ascii="Times New Roman" w:hAnsi="Times New Roman" w:cs="Times New Roman"/>
          <w:sz w:val="28"/>
          <w:szCs w:val="28"/>
        </w:rPr>
        <w:t>к проекту Генерального плана.</w:t>
      </w:r>
    </w:p>
    <w:p w:rsidR="008E0D2F" w:rsidRDefault="008E0D2F" w:rsidP="0051538C">
      <w:pPr>
        <w:pStyle w:val="ac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8A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58A0">
        <w:rPr>
          <w:rFonts w:ascii="Times New Roman" w:hAnsi="Times New Roman" w:cs="Times New Roman"/>
          <w:sz w:val="28"/>
          <w:szCs w:val="28"/>
        </w:rPr>
        <w:t xml:space="preserve">униципального образования Тельмановское сельское поселение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Pr="004458A0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8A0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58A0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плана. </w:t>
      </w:r>
    </w:p>
    <w:p w:rsidR="008E0D2F" w:rsidRDefault="008E0D2F" w:rsidP="0051538C">
      <w:pPr>
        <w:pStyle w:val="ac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8A0">
        <w:rPr>
          <w:rFonts w:ascii="Times New Roman" w:hAnsi="Times New Roman" w:cs="Times New Roman"/>
          <w:sz w:val="28"/>
          <w:szCs w:val="28"/>
        </w:rPr>
        <w:t xml:space="preserve">Администрации МО Тельмановское СП Тосненского района Ленинградской области обеспечить организационно-техническое сопровождение проведения публичных слушаний по проекту Генерального плана, в том числе - публикацию проекта Генерального плана в газете «Тосненский вестник» и размещение проекта Генерального плана на официальном сайте муниципального образования </w:t>
      </w:r>
      <w:hyperlink r:id="rId8" w:history="1">
        <w:r w:rsidRPr="004458A0">
          <w:rPr>
            <w:rFonts w:ascii="Times New Roman" w:hAnsi="Times New Roman" w:cs="Times New Roman"/>
            <w:sz w:val="28"/>
            <w:szCs w:val="28"/>
          </w:rPr>
          <w:t>http://www.telmanacity.ru/</w:t>
        </w:r>
      </w:hyperlink>
      <w:r w:rsidRPr="004458A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E0D2F" w:rsidRDefault="008E0D2F" w:rsidP="0051538C">
      <w:pPr>
        <w:pStyle w:val="ac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8A0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458A0">
        <w:rPr>
          <w:rFonts w:ascii="Times New Roman" w:hAnsi="Times New Roman" w:cs="Times New Roman"/>
          <w:sz w:val="28"/>
          <w:szCs w:val="28"/>
        </w:rPr>
        <w:t xml:space="preserve"> Тельмановское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4458A0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</w:t>
      </w:r>
      <w:hyperlink r:id="rId9" w:history="1">
        <w:r w:rsidRPr="004458A0">
          <w:rPr>
            <w:rFonts w:ascii="Times New Roman" w:hAnsi="Times New Roman" w:cs="Times New Roman"/>
            <w:sz w:val="28"/>
            <w:szCs w:val="28"/>
          </w:rPr>
          <w:t>http://www.telmanacity.ru/</w:t>
        </w:r>
      </w:hyperlink>
      <w:r w:rsidRPr="004458A0">
        <w:rPr>
          <w:rFonts w:ascii="Times New Roman" w:hAnsi="Times New Roman" w:cs="Times New Roman"/>
          <w:sz w:val="28"/>
          <w:szCs w:val="28"/>
        </w:rPr>
        <w:t>.</w:t>
      </w:r>
    </w:p>
    <w:p w:rsidR="008E0D2F" w:rsidRDefault="008E0D2F" w:rsidP="0051538C">
      <w:pPr>
        <w:pStyle w:val="ac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8A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8E0D2F" w:rsidRPr="004458A0" w:rsidRDefault="002B1D97" w:rsidP="0051538C">
      <w:pPr>
        <w:pStyle w:val="ac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4C9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образован</w:t>
      </w:r>
      <w:bookmarkStart w:id="1" w:name="_GoBack"/>
      <w:bookmarkEnd w:id="1"/>
      <w:r w:rsidRPr="004714C9">
        <w:rPr>
          <w:rFonts w:ascii="Times New Roman" w:hAnsi="Times New Roman" w:cs="Times New Roman"/>
          <w:sz w:val="28"/>
          <w:szCs w:val="28"/>
        </w:rPr>
        <w:t>ия Тельмановское сельское поселение Тосненского района Ленинградской области Ю.Н. Квашу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D2F" w:rsidRDefault="008E0D2F" w:rsidP="008D61C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0D2F" w:rsidRDefault="008E0D2F" w:rsidP="008D61C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0D2F" w:rsidRPr="004458A0" w:rsidRDefault="008E0D2F" w:rsidP="008D61C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0D2F" w:rsidRPr="00B24A9D" w:rsidRDefault="008E0D2F" w:rsidP="004458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8A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Pr="004458A0">
        <w:rPr>
          <w:rFonts w:ascii="Times New Roman" w:hAnsi="Times New Roman" w:cs="Times New Roman"/>
          <w:b/>
          <w:sz w:val="28"/>
          <w:szCs w:val="28"/>
        </w:rPr>
        <w:tab/>
      </w:r>
      <w:r w:rsidRPr="004458A0">
        <w:rPr>
          <w:rFonts w:ascii="Times New Roman" w:hAnsi="Times New Roman" w:cs="Times New Roman"/>
          <w:b/>
          <w:sz w:val="28"/>
          <w:szCs w:val="28"/>
        </w:rPr>
        <w:tab/>
      </w:r>
      <w:r w:rsidRPr="004458A0">
        <w:rPr>
          <w:rFonts w:ascii="Times New Roman" w:hAnsi="Times New Roman" w:cs="Times New Roman"/>
          <w:b/>
          <w:sz w:val="28"/>
          <w:szCs w:val="28"/>
        </w:rPr>
        <w:tab/>
      </w:r>
      <w:r w:rsidRPr="004458A0">
        <w:rPr>
          <w:rFonts w:ascii="Times New Roman" w:hAnsi="Times New Roman" w:cs="Times New Roman"/>
          <w:b/>
          <w:sz w:val="28"/>
          <w:szCs w:val="28"/>
        </w:rPr>
        <w:tab/>
      </w:r>
      <w:r w:rsidR="0051538C">
        <w:rPr>
          <w:rFonts w:ascii="Times New Roman" w:hAnsi="Times New Roman" w:cs="Times New Roman"/>
          <w:b/>
          <w:sz w:val="28"/>
          <w:szCs w:val="28"/>
        </w:rPr>
        <w:t xml:space="preserve">Ю.Н. </w:t>
      </w:r>
      <w:r w:rsidR="0051538C">
        <w:rPr>
          <w:rFonts w:ascii="Times New Roman" w:hAnsi="Times New Roman" w:cs="Times New Roman"/>
          <w:b/>
          <w:color w:val="000000"/>
          <w:sz w:val="28"/>
          <w:szCs w:val="28"/>
        </w:rPr>
        <w:t>Кваша</w:t>
      </w:r>
    </w:p>
    <w:sectPr w:rsidR="008E0D2F" w:rsidRPr="00B24A9D" w:rsidSect="002B1D97">
      <w:footerReference w:type="default" r:id="rId10"/>
      <w:pgSz w:w="11906" w:h="16838"/>
      <w:pgMar w:top="90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D9" w:rsidRDefault="005829D9" w:rsidP="00C300B6">
      <w:r>
        <w:separator/>
      </w:r>
    </w:p>
  </w:endnote>
  <w:endnote w:type="continuationSeparator" w:id="0">
    <w:p w:rsidR="005829D9" w:rsidRDefault="005829D9" w:rsidP="00C3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2F" w:rsidRDefault="00C0687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72001" w:rsidRPr="00F72001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8E0D2F" w:rsidRDefault="008E0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D9" w:rsidRDefault="005829D9" w:rsidP="00C300B6">
      <w:r>
        <w:separator/>
      </w:r>
    </w:p>
  </w:footnote>
  <w:footnote w:type="continuationSeparator" w:id="0">
    <w:p w:rsidR="005829D9" w:rsidRDefault="005829D9" w:rsidP="00C3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72B8"/>
    <w:multiLevelType w:val="hybridMultilevel"/>
    <w:tmpl w:val="E564D4F0"/>
    <w:lvl w:ilvl="0" w:tplc="8674940A">
      <w:start w:val="1"/>
      <w:numFmt w:val="decimal"/>
      <w:lvlText w:val="%1."/>
      <w:lvlJc w:val="left"/>
      <w:pPr>
        <w:ind w:left="171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Number" w:val="??·`??Table Normal?????l?????•????????????????dЉЉЁ????_x000a_$%???}?????M?Y?????F?ЂЂ?????}_x000a__x000a_k??d???????"/>
  </w:docVars>
  <w:rsids>
    <w:rsidRoot w:val="008D61CE"/>
    <w:rsid w:val="00027358"/>
    <w:rsid w:val="00030E87"/>
    <w:rsid w:val="00033053"/>
    <w:rsid w:val="000A0363"/>
    <w:rsid w:val="000A2AA3"/>
    <w:rsid w:val="000A45E9"/>
    <w:rsid w:val="000A5918"/>
    <w:rsid w:val="000C200A"/>
    <w:rsid w:val="000D25FB"/>
    <w:rsid w:val="000E16E2"/>
    <w:rsid w:val="000F2AF1"/>
    <w:rsid w:val="00126348"/>
    <w:rsid w:val="0013757F"/>
    <w:rsid w:val="00147E67"/>
    <w:rsid w:val="0017521B"/>
    <w:rsid w:val="001855EE"/>
    <w:rsid w:val="001A3206"/>
    <w:rsid w:val="001C2CB5"/>
    <w:rsid w:val="001D14B2"/>
    <w:rsid w:val="001D32DC"/>
    <w:rsid w:val="001E6AD3"/>
    <w:rsid w:val="001F37FA"/>
    <w:rsid w:val="00201F18"/>
    <w:rsid w:val="00206C77"/>
    <w:rsid w:val="002311CD"/>
    <w:rsid w:val="0024437D"/>
    <w:rsid w:val="00247941"/>
    <w:rsid w:val="00265A4E"/>
    <w:rsid w:val="00283A7C"/>
    <w:rsid w:val="002941D9"/>
    <w:rsid w:val="002A4B1A"/>
    <w:rsid w:val="002B1D97"/>
    <w:rsid w:val="002D3E82"/>
    <w:rsid w:val="00334D64"/>
    <w:rsid w:val="003A2367"/>
    <w:rsid w:val="003E3507"/>
    <w:rsid w:val="004076EF"/>
    <w:rsid w:val="004121A6"/>
    <w:rsid w:val="00416FD2"/>
    <w:rsid w:val="004458A0"/>
    <w:rsid w:val="0045335A"/>
    <w:rsid w:val="00461B8B"/>
    <w:rsid w:val="00466242"/>
    <w:rsid w:val="004A7D2F"/>
    <w:rsid w:val="004C1CFC"/>
    <w:rsid w:val="004E0D09"/>
    <w:rsid w:val="00510D51"/>
    <w:rsid w:val="0051538C"/>
    <w:rsid w:val="00525AC4"/>
    <w:rsid w:val="005829D9"/>
    <w:rsid w:val="005975D2"/>
    <w:rsid w:val="005A715A"/>
    <w:rsid w:val="005C0134"/>
    <w:rsid w:val="005D0691"/>
    <w:rsid w:val="005D2629"/>
    <w:rsid w:val="005D28D6"/>
    <w:rsid w:val="005D6EDC"/>
    <w:rsid w:val="005F6B0D"/>
    <w:rsid w:val="0060543D"/>
    <w:rsid w:val="00610295"/>
    <w:rsid w:val="00624943"/>
    <w:rsid w:val="00647E65"/>
    <w:rsid w:val="006573ED"/>
    <w:rsid w:val="00664D68"/>
    <w:rsid w:val="006B133E"/>
    <w:rsid w:val="006B5AC9"/>
    <w:rsid w:val="006E1CDD"/>
    <w:rsid w:val="006E296D"/>
    <w:rsid w:val="006E791D"/>
    <w:rsid w:val="006F2A77"/>
    <w:rsid w:val="00704638"/>
    <w:rsid w:val="00756CC9"/>
    <w:rsid w:val="007721A7"/>
    <w:rsid w:val="00780B9A"/>
    <w:rsid w:val="007A418F"/>
    <w:rsid w:val="007D1E96"/>
    <w:rsid w:val="007D55E0"/>
    <w:rsid w:val="007D563A"/>
    <w:rsid w:val="007E1AF2"/>
    <w:rsid w:val="007F1503"/>
    <w:rsid w:val="00813024"/>
    <w:rsid w:val="00840F1F"/>
    <w:rsid w:val="008448AE"/>
    <w:rsid w:val="00896155"/>
    <w:rsid w:val="008C4F7E"/>
    <w:rsid w:val="008C769B"/>
    <w:rsid w:val="008D61CE"/>
    <w:rsid w:val="008D78EF"/>
    <w:rsid w:val="008E0D2F"/>
    <w:rsid w:val="0090037B"/>
    <w:rsid w:val="009111C3"/>
    <w:rsid w:val="00913757"/>
    <w:rsid w:val="00915D08"/>
    <w:rsid w:val="00921D3C"/>
    <w:rsid w:val="009529FA"/>
    <w:rsid w:val="009620C3"/>
    <w:rsid w:val="00993701"/>
    <w:rsid w:val="009B193E"/>
    <w:rsid w:val="009B51D5"/>
    <w:rsid w:val="009D0557"/>
    <w:rsid w:val="00A019AB"/>
    <w:rsid w:val="00A2282D"/>
    <w:rsid w:val="00A328E5"/>
    <w:rsid w:val="00A57E84"/>
    <w:rsid w:val="00A639A0"/>
    <w:rsid w:val="00A72F96"/>
    <w:rsid w:val="00A85053"/>
    <w:rsid w:val="00B24A9D"/>
    <w:rsid w:val="00B77A2F"/>
    <w:rsid w:val="00BE6F61"/>
    <w:rsid w:val="00C06876"/>
    <w:rsid w:val="00C16A91"/>
    <w:rsid w:val="00C300B6"/>
    <w:rsid w:val="00C313C3"/>
    <w:rsid w:val="00C54675"/>
    <w:rsid w:val="00C666BF"/>
    <w:rsid w:val="00CF671A"/>
    <w:rsid w:val="00D245D4"/>
    <w:rsid w:val="00D610B4"/>
    <w:rsid w:val="00D6382A"/>
    <w:rsid w:val="00D72F02"/>
    <w:rsid w:val="00D80E04"/>
    <w:rsid w:val="00D94253"/>
    <w:rsid w:val="00DC50CD"/>
    <w:rsid w:val="00DF1BC7"/>
    <w:rsid w:val="00E46587"/>
    <w:rsid w:val="00E6407D"/>
    <w:rsid w:val="00E71263"/>
    <w:rsid w:val="00EB2AEF"/>
    <w:rsid w:val="00EB7DA2"/>
    <w:rsid w:val="00EF7673"/>
    <w:rsid w:val="00F0166C"/>
    <w:rsid w:val="00F052FD"/>
    <w:rsid w:val="00F41D00"/>
    <w:rsid w:val="00F47072"/>
    <w:rsid w:val="00F615F0"/>
    <w:rsid w:val="00F66B2C"/>
    <w:rsid w:val="00F72001"/>
    <w:rsid w:val="00F81E56"/>
    <w:rsid w:val="00FB6BF2"/>
    <w:rsid w:val="00FE0815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D61CE"/>
    <w:rPr>
      <w:b/>
      <w:color w:val="008000"/>
    </w:rPr>
  </w:style>
  <w:style w:type="character" w:styleId="a4">
    <w:name w:val="Hyperlink"/>
    <w:basedOn w:val="a0"/>
    <w:uiPriority w:val="99"/>
    <w:rsid w:val="008D61C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30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300B6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11C3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300B6"/>
    <w:rPr>
      <w:rFonts w:cs="Times New Roman"/>
      <w:sz w:val="24"/>
      <w:lang w:val="en-US" w:eastAsia="en-US" w:bidi="ar-SA"/>
    </w:rPr>
  </w:style>
  <w:style w:type="character" w:customStyle="1" w:styleId="NoNumber">
    <w:name w:val="NoNumber"/>
    <w:basedOn w:val="a0"/>
    <w:uiPriority w:val="99"/>
    <w:rsid w:val="009111C3"/>
    <w:rPr>
      <w:rFonts w:ascii="Arial" w:hAnsi="Arial" w:cs="Times New Roman"/>
      <w:sz w:val="17"/>
    </w:rPr>
  </w:style>
  <w:style w:type="paragraph" w:styleId="a9">
    <w:name w:val="Balloon Text"/>
    <w:basedOn w:val="a"/>
    <w:link w:val="aa"/>
    <w:uiPriority w:val="99"/>
    <w:semiHidden/>
    <w:rsid w:val="0052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5AC4"/>
    <w:rPr>
      <w:rFonts w:ascii="Tahoma" w:hAnsi="Tahoma" w:cs="Tahoma"/>
      <w:sz w:val="16"/>
      <w:szCs w:val="16"/>
      <w:lang w:val="ru-RU" w:eastAsia="ru-RU"/>
    </w:rPr>
  </w:style>
  <w:style w:type="paragraph" w:customStyle="1" w:styleId="ab">
    <w:name w:val="Знак"/>
    <w:basedOn w:val="a"/>
    <w:uiPriority w:val="99"/>
    <w:rsid w:val="00F81E56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99"/>
    <w:qFormat/>
    <w:rsid w:val="006E1CDD"/>
    <w:pPr>
      <w:ind w:left="708"/>
    </w:pPr>
  </w:style>
  <w:style w:type="paragraph" w:styleId="ad">
    <w:name w:val="Document Map"/>
    <w:basedOn w:val="a"/>
    <w:link w:val="ae"/>
    <w:uiPriority w:val="99"/>
    <w:semiHidden/>
    <w:rsid w:val="00B24A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86FBB"/>
    <w:rPr>
      <w:rFonts w:cs="Arial"/>
      <w:sz w:val="0"/>
      <w:szCs w:val="0"/>
    </w:rPr>
  </w:style>
  <w:style w:type="paragraph" w:styleId="af">
    <w:name w:val="Normal (Web)"/>
    <w:basedOn w:val="a"/>
    <w:uiPriority w:val="99"/>
    <w:rsid w:val="00B24A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D61CE"/>
    <w:rPr>
      <w:b/>
      <w:color w:val="008000"/>
    </w:rPr>
  </w:style>
  <w:style w:type="character" w:styleId="a4">
    <w:name w:val="Hyperlink"/>
    <w:basedOn w:val="a0"/>
    <w:uiPriority w:val="99"/>
    <w:rsid w:val="008D61C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30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300B6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11C3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300B6"/>
    <w:rPr>
      <w:rFonts w:cs="Times New Roman"/>
      <w:sz w:val="24"/>
      <w:lang w:val="en-US" w:eastAsia="en-US" w:bidi="ar-SA"/>
    </w:rPr>
  </w:style>
  <w:style w:type="character" w:customStyle="1" w:styleId="NoNumber">
    <w:name w:val="NoNumber"/>
    <w:basedOn w:val="a0"/>
    <w:uiPriority w:val="99"/>
    <w:rsid w:val="009111C3"/>
    <w:rPr>
      <w:rFonts w:ascii="Arial" w:hAnsi="Arial" w:cs="Times New Roman"/>
      <w:sz w:val="17"/>
    </w:rPr>
  </w:style>
  <w:style w:type="paragraph" w:styleId="a9">
    <w:name w:val="Balloon Text"/>
    <w:basedOn w:val="a"/>
    <w:link w:val="aa"/>
    <w:uiPriority w:val="99"/>
    <w:semiHidden/>
    <w:rsid w:val="0052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5AC4"/>
    <w:rPr>
      <w:rFonts w:ascii="Tahoma" w:hAnsi="Tahoma" w:cs="Tahoma"/>
      <w:sz w:val="16"/>
      <w:szCs w:val="16"/>
      <w:lang w:val="ru-RU" w:eastAsia="ru-RU"/>
    </w:rPr>
  </w:style>
  <w:style w:type="paragraph" w:customStyle="1" w:styleId="ab">
    <w:name w:val="Знак"/>
    <w:basedOn w:val="a"/>
    <w:uiPriority w:val="99"/>
    <w:rsid w:val="00F81E56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99"/>
    <w:qFormat/>
    <w:rsid w:val="006E1CDD"/>
    <w:pPr>
      <w:ind w:left="708"/>
    </w:pPr>
  </w:style>
  <w:style w:type="paragraph" w:styleId="ad">
    <w:name w:val="Document Map"/>
    <w:basedOn w:val="a"/>
    <w:link w:val="ae"/>
    <w:uiPriority w:val="99"/>
    <w:semiHidden/>
    <w:rsid w:val="00B24A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86FBB"/>
    <w:rPr>
      <w:rFonts w:cs="Arial"/>
      <w:sz w:val="0"/>
      <w:szCs w:val="0"/>
    </w:rPr>
  </w:style>
  <w:style w:type="paragraph" w:styleId="af">
    <w:name w:val="Normal (Web)"/>
    <w:basedOn w:val="a"/>
    <w:uiPriority w:val="99"/>
    <w:rsid w:val="00B24A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manaci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Светлана Елисеева</dc:creator>
  <cp:lastModifiedBy>Пользователь</cp:lastModifiedBy>
  <cp:revision>6</cp:revision>
  <cp:lastPrinted>2012-11-12T17:34:00Z</cp:lastPrinted>
  <dcterms:created xsi:type="dcterms:W3CDTF">2013-07-13T22:24:00Z</dcterms:created>
  <dcterms:modified xsi:type="dcterms:W3CDTF">2013-07-13T22:34:00Z</dcterms:modified>
</cp:coreProperties>
</file>