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C1" w:rsidRDefault="004352C1" w:rsidP="00014F74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352C1" w:rsidRDefault="004352C1" w:rsidP="00014F74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Тельмановское сельское поселение</w:t>
      </w:r>
    </w:p>
    <w:p w:rsidR="004352C1" w:rsidRDefault="004352C1" w:rsidP="00014F74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Тосненского района Ленинградской области</w:t>
      </w:r>
    </w:p>
    <w:p w:rsidR="004352C1" w:rsidRDefault="004352C1" w:rsidP="00014F74">
      <w:pPr>
        <w:ind w:left="-567"/>
        <w:jc w:val="center"/>
        <w:outlineLvl w:val="0"/>
        <w:rPr>
          <w:b/>
          <w:bCs/>
          <w:sz w:val="28"/>
          <w:szCs w:val="28"/>
        </w:rPr>
      </w:pPr>
    </w:p>
    <w:p w:rsidR="004352C1" w:rsidRDefault="004352C1" w:rsidP="00014F74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Местная администрация </w:t>
      </w:r>
    </w:p>
    <w:p w:rsidR="004352C1" w:rsidRDefault="004352C1" w:rsidP="00014F74">
      <w:pPr>
        <w:rPr>
          <w:b/>
          <w:bCs/>
          <w:sz w:val="28"/>
          <w:szCs w:val="28"/>
          <w:u w:val="single"/>
        </w:rPr>
      </w:pPr>
    </w:p>
    <w:p w:rsidR="004352C1" w:rsidRPr="007E24BC" w:rsidRDefault="004352C1" w:rsidP="00014F74">
      <w:pPr>
        <w:jc w:val="center"/>
        <w:rPr>
          <w:b/>
          <w:bCs/>
          <w:sz w:val="48"/>
          <w:szCs w:val="48"/>
        </w:rPr>
      </w:pPr>
      <w:r w:rsidRPr="007E24BC">
        <w:rPr>
          <w:b/>
          <w:bCs/>
          <w:sz w:val="48"/>
          <w:szCs w:val="48"/>
        </w:rPr>
        <w:t xml:space="preserve">П О С Т А Н О В Л Е Н И Е </w:t>
      </w:r>
    </w:p>
    <w:p w:rsidR="004352C1" w:rsidRDefault="004352C1" w:rsidP="00014F74">
      <w:pPr>
        <w:pStyle w:val="a4"/>
        <w:spacing w:line="360" w:lineRule="atLeast"/>
        <w:rPr>
          <w:sz w:val="28"/>
          <w:szCs w:val="28"/>
        </w:rPr>
      </w:pPr>
    </w:p>
    <w:p w:rsidR="004352C1" w:rsidRPr="00AA61F5" w:rsidRDefault="004352C1" w:rsidP="00014F74">
      <w:pPr>
        <w:pStyle w:val="a4"/>
        <w:spacing w:line="360" w:lineRule="atLeast"/>
        <w:rPr>
          <w:sz w:val="28"/>
          <w:szCs w:val="28"/>
        </w:rPr>
      </w:pPr>
      <w:r w:rsidRPr="00AA61F5">
        <w:rPr>
          <w:sz w:val="28"/>
          <w:szCs w:val="28"/>
        </w:rPr>
        <w:t>«</w:t>
      </w:r>
      <w:r w:rsidR="00290D62">
        <w:rPr>
          <w:sz w:val="28"/>
          <w:szCs w:val="28"/>
        </w:rPr>
        <w:t>31</w:t>
      </w:r>
      <w:r w:rsidRPr="00AA61F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2013 года              </w:t>
      </w:r>
      <w:r w:rsidRPr="00AA61F5">
        <w:rPr>
          <w:sz w:val="28"/>
          <w:szCs w:val="28"/>
        </w:rPr>
        <w:t xml:space="preserve">                                                        № </w:t>
      </w:r>
      <w:r w:rsidR="00290D62">
        <w:rPr>
          <w:sz w:val="28"/>
          <w:szCs w:val="28"/>
        </w:rPr>
        <w:t>144</w:t>
      </w:r>
      <w:bookmarkStart w:id="0" w:name="_GoBack"/>
      <w:bookmarkEnd w:id="0"/>
    </w:p>
    <w:p w:rsidR="004352C1" w:rsidRPr="00AA61F5" w:rsidRDefault="004352C1" w:rsidP="0023359C">
      <w:pPr>
        <w:rPr>
          <w:sz w:val="28"/>
          <w:szCs w:val="28"/>
        </w:rPr>
      </w:pPr>
    </w:p>
    <w:p w:rsidR="004352C1" w:rsidRPr="00AA61F5" w:rsidRDefault="004352C1" w:rsidP="002E1B31">
      <w:pPr>
        <w:rPr>
          <w:sz w:val="28"/>
          <w:szCs w:val="28"/>
        </w:rPr>
      </w:pPr>
      <w:r>
        <w:rPr>
          <w:sz w:val="28"/>
          <w:szCs w:val="28"/>
        </w:rPr>
        <w:t>О расторжении муниципальных контрактов</w:t>
      </w:r>
    </w:p>
    <w:p w:rsidR="004352C1" w:rsidRPr="00AA61F5" w:rsidRDefault="004352C1" w:rsidP="0023359C">
      <w:pPr>
        <w:rPr>
          <w:sz w:val="28"/>
          <w:szCs w:val="28"/>
        </w:rPr>
      </w:pPr>
    </w:p>
    <w:p w:rsidR="004352C1" w:rsidRPr="00510E32" w:rsidRDefault="004352C1" w:rsidP="00B174B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окончанием действия муниципальных контрактов № 28, № 29, № 30, № 31 от 18 сентября 2009 годаи дополнительными соглашениями № 2/13 к вышеуказанным контрактам от 16.04.2013 года на управление многоквартирными жилыми домами в п.Тельмана, п. Войскорово, дер. Пионер, заключенных с управляющей компанией ООО «УК «ФортЛинк» и не допущения ухудшения качества оказания услуг населению по ремонту и содержанию общего имущества собственников помещений</w:t>
      </w:r>
    </w:p>
    <w:p w:rsidR="004352C1" w:rsidRDefault="004352C1" w:rsidP="0023359C">
      <w:pPr>
        <w:rPr>
          <w:b/>
          <w:bCs/>
          <w:sz w:val="28"/>
          <w:szCs w:val="28"/>
        </w:rPr>
      </w:pPr>
    </w:p>
    <w:p w:rsidR="004352C1" w:rsidRPr="00AA61F5" w:rsidRDefault="004352C1" w:rsidP="0023359C">
      <w:pPr>
        <w:rPr>
          <w:sz w:val="28"/>
          <w:szCs w:val="28"/>
        </w:rPr>
      </w:pPr>
      <w:r w:rsidRPr="00AA61F5">
        <w:rPr>
          <w:b/>
          <w:bCs/>
          <w:sz w:val="28"/>
          <w:szCs w:val="28"/>
        </w:rPr>
        <w:t>ПОСТАНОВЛЯЮ</w:t>
      </w:r>
      <w:r w:rsidRPr="00AA61F5">
        <w:rPr>
          <w:sz w:val="28"/>
          <w:szCs w:val="28"/>
        </w:rPr>
        <w:t xml:space="preserve">: </w:t>
      </w:r>
    </w:p>
    <w:p w:rsidR="004352C1" w:rsidRPr="00AA61F5" w:rsidRDefault="004352C1" w:rsidP="0023359C">
      <w:pPr>
        <w:rPr>
          <w:sz w:val="28"/>
          <w:szCs w:val="28"/>
        </w:rPr>
      </w:pPr>
    </w:p>
    <w:p w:rsidR="004352C1" w:rsidRPr="00B174B3" w:rsidRDefault="004352C1" w:rsidP="00B174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1.Заключить договор на обслуживаниемногоквартирных жилых домов п.Тельмана, п.Войскорово, дер.Пионерв муниципальном образовании Тельмановское сельское поселение Тосненского района Ленинградской области не определившихся со способом управления с ООО «ТосноСтройСервис» с 01.06.2013 года, до проведения открытого конкурса на управлениемногоквартирными жилыми домами на срок не более трёх месяцев;</w:t>
      </w:r>
    </w:p>
    <w:p w:rsidR="004352C1" w:rsidRPr="00B174B3" w:rsidRDefault="004352C1" w:rsidP="00B174B3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2.Управляющей компании ООО «УК «ФортЛинк» передать всю документацию по многоквартирным жилым домам в местную администрациюмуниципального образования Тельмановское сельское поселение Тосненского района Ленинградской области до 05.06.2013 года;</w:t>
      </w:r>
    </w:p>
    <w:p w:rsidR="004352C1" w:rsidRPr="004C6638" w:rsidRDefault="004352C1" w:rsidP="005B0A2C">
      <w:pPr>
        <w:ind w:firstLine="426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AA61F5">
        <w:rPr>
          <w:sz w:val="28"/>
          <w:szCs w:val="28"/>
        </w:rPr>
        <w:t xml:space="preserve">.Опубликовать данное постановлениена сайте  </w:t>
      </w:r>
      <w:r w:rsidRPr="00B036BF">
        <w:rPr>
          <w:b/>
          <w:bCs/>
          <w:sz w:val="28"/>
          <w:szCs w:val="28"/>
          <w:u w:val="single"/>
          <w:lang w:val="en-US"/>
        </w:rPr>
        <w:t>www</w:t>
      </w:r>
      <w:r w:rsidRPr="00B036BF">
        <w:rPr>
          <w:b/>
          <w:bCs/>
          <w:sz w:val="28"/>
          <w:szCs w:val="28"/>
          <w:u w:val="single"/>
        </w:rPr>
        <w:t>.</w:t>
      </w:r>
      <w:r w:rsidRPr="00B036BF">
        <w:rPr>
          <w:b/>
          <w:bCs/>
          <w:sz w:val="28"/>
          <w:szCs w:val="28"/>
          <w:u w:val="single"/>
          <w:lang w:val="en-US"/>
        </w:rPr>
        <w:t>telmanacity</w:t>
      </w:r>
      <w:r w:rsidRPr="00B036BF">
        <w:rPr>
          <w:b/>
          <w:bCs/>
          <w:sz w:val="28"/>
          <w:szCs w:val="28"/>
          <w:u w:val="single"/>
        </w:rPr>
        <w:t>.</w:t>
      </w:r>
      <w:r w:rsidRPr="00B036BF">
        <w:rPr>
          <w:b/>
          <w:bCs/>
          <w:sz w:val="28"/>
          <w:szCs w:val="28"/>
          <w:u w:val="single"/>
          <w:lang w:val="en-US"/>
        </w:rPr>
        <w:t>ru</w:t>
      </w:r>
      <w:r>
        <w:rPr>
          <w:b/>
          <w:bCs/>
          <w:sz w:val="28"/>
          <w:szCs w:val="28"/>
          <w:u w:val="single"/>
        </w:rPr>
        <w:t>;</w:t>
      </w:r>
    </w:p>
    <w:p w:rsidR="004352C1" w:rsidRPr="00AA61F5" w:rsidRDefault="004352C1" w:rsidP="005B0A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61F5">
        <w:rPr>
          <w:sz w:val="28"/>
          <w:szCs w:val="28"/>
        </w:rPr>
        <w:t>.Контроль за исполнением постановления оставляю за собой.</w:t>
      </w:r>
    </w:p>
    <w:p w:rsidR="004352C1" w:rsidRPr="00AA61F5" w:rsidRDefault="004352C1" w:rsidP="0023359C">
      <w:pPr>
        <w:jc w:val="both"/>
        <w:rPr>
          <w:sz w:val="28"/>
          <w:szCs w:val="28"/>
        </w:rPr>
      </w:pPr>
    </w:p>
    <w:p w:rsidR="004352C1" w:rsidRPr="00AA61F5" w:rsidRDefault="004352C1" w:rsidP="0023359C">
      <w:pPr>
        <w:jc w:val="both"/>
        <w:rPr>
          <w:sz w:val="28"/>
          <w:szCs w:val="28"/>
        </w:rPr>
      </w:pPr>
    </w:p>
    <w:p w:rsidR="004352C1" w:rsidRPr="00AA61F5" w:rsidRDefault="004352C1" w:rsidP="0023359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A61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61F5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>А</w:t>
      </w:r>
      <w:r w:rsidRPr="00AA61F5">
        <w:rPr>
          <w:sz w:val="28"/>
          <w:szCs w:val="28"/>
        </w:rPr>
        <w:t>.</w:t>
      </w:r>
      <w:r>
        <w:rPr>
          <w:sz w:val="28"/>
          <w:szCs w:val="28"/>
        </w:rPr>
        <w:t>В.Воронин</w:t>
      </w:r>
    </w:p>
    <w:p w:rsidR="004352C1" w:rsidRPr="00AA61F5" w:rsidRDefault="004352C1" w:rsidP="00C42F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52C1" w:rsidRPr="00AA61F5" w:rsidRDefault="004352C1" w:rsidP="00C42F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4352C1" w:rsidRPr="00AA61F5" w:rsidSect="00AD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F27"/>
    <w:multiLevelType w:val="hybridMultilevel"/>
    <w:tmpl w:val="27B6C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417F"/>
    <w:multiLevelType w:val="hybridMultilevel"/>
    <w:tmpl w:val="65DC0316"/>
    <w:lvl w:ilvl="0" w:tplc="4C92D4B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F05"/>
    <w:rsid w:val="00014F74"/>
    <w:rsid w:val="001122B9"/>
    <w:rsid w:val="002327E6"/>
    <w:rsid w:val="0023359C"/>
    <w:rsid w:val="00290D62"/>
    <w:rsid w:val="002E1B31"/>
    <w:rsid w:val="002E584B"/>
    <w:rsid w:val="00340F93"/>
    <w:rsid w:val="0041004A"/>
    <w:rsid w:val="004352C1"/>
    <w:rsid w:val="004C6638"/>
    <w:rsid w:val="00510E32"/>
    <w:rsid w:val="005B0A2C"/>
    <w:rsid w:val="00751F2C"/>
    <w:rsid w:val="00775D6E"/>
    <w:rsid w:val="007E24BC"/>
    <w:rsid w:val="00A82C85"/>
    <w:rsid w:val="00AA61F5"/>
    <w:rsid w:val="00AD52D8"/>
    <w:rsid w:val="00B036BF"/>
    <w:rsid w:val="00B174B3"/>
    <w:rsid w:val="00C42F05"/>
    <w:rsid w:val="00C94D08"/>
    <w:rsid w:val="00CD5B95"/>
    <w:rsid w:val="00DB5CA1"/>
    <w:rsid w:val="00E15FEB"/>
    <w:rsid w:val="00F02D3B"/>
    <w:rsid w:val="00F158D0"/>
    <w:rsid w:val="00F55E8B"/>
    <w:rsid w:val="00F625C5"/>
    <w:rsid w:val="00F9203C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2F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42F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23359C"/>
    <w:pPr>
      <w:spacing w:before="120" w:after="120"/>
    </w:pPr>
  </w:style>
  <w:style w:type="paragraph" w:styleId="a5">
    <w:name w:val="List Paragraph"/>
    <w:basedOn w:val="a"/>
    <w:uiPriority w:val="99"/>
    <w:qFormat/>
    <w:rsid w:val="00B174B3"/>
    <w:pPr>
      <w:ind w:left="720"/>
    </w:pPr>
  </w:style>
  <w:style w:type="paragraph" w:styleId="a6">
    <w:name w:val="Balloon Text"/>
    <w:basedOn w:val="a"/>
    <w:link w:val="a7"/>
    <w:uiPriority w:val="99"/>
    <w:semiHidden/>
    <w:rsid w:val="00DB5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5C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Company>Inc.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354</cp:lastModifiedBy>
  <cp:revision>9</cp:revision>
  <cp:lastPrinted>2013-06-03T09:00:00Z</cp:lastPrinted>
  <dcterms:created xsi:type="dcterms:W3CDTF">2013-06-03T08:21:00Z</dcterms:created>
  <dcterms:modified xsi:type="dcterms:W3CDTF">2013-06-05T14:10:00Z</dcterms:modified>
</cp:coreProperties>
</file>