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</w:t>
      </w: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  сельское  поселение</w:t>
      </w: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 района Ленинградской  области</w:t>
      </w: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Местная администрация</w:t>
      </w: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608" w:rsidRPr="00090608" w:rsidRDefault="00090608" w:rsidP="000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gramStart"/>
      <w:r w:rsidRPr="0009060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</w:t>
      </w:r>
      <w:proofErr w:type="gramEnd"/>
      <w:r w:rsidRPr="0009060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О С Т А Н О В Л Е Н И Е</w:t>
      </w:r>
    </w:p>
    <w:p w:rsidR="00090608" w:rsidRDefault="00090608" w:rsidP="00090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56B90" w:rsidRPr="00090608" w:rsidRDefault="00056B90" w:rsidP="00090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90608" w:rsidRPr="00090608" w:rsidRDefault="00316BFB" w:rsidP="0009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608"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0608"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608"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 w:rsid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72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FC" w:rsidRPr="00CE55C9" w:rsidRDefault="002A76FC" w:rsidP="002A7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</w:t>
      </w:r>
      <w:proofErr w:type="gramStart"/>
      <w:r w:rsidRPr="00CE5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</w:t>
      </w:r>
      <w:proofErr w:type="gramEnd"/>
    </w:p>
    <w:p w:rsidR="002A76FC" w:rsidRPr="00CE55C9" w:rsidRDefault="002A76FC" w:rsidP="002A7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 холодному</w:t>
      </w:r>
    </w:p>
    <w:p w:rsidR="002A76FC" w:rsidRPr="00CE55C9" w:rsidRDefault="002A76FC" w:rsidP="002A7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водоснабжению и водоотведению </w:t>
      </w:r>
    </w:p>
    <w:p w:rsidR="00090608" w:rsidRPr="00090608" w:rsidRDefault="002A76FC" w:rsidP="002A7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90608" w:rsidRPr="0009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Тельмановское сельское поселение </w:t>
      </w:r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090608" w:rsidRDefault="00090608" w:rsidP="0009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6FC" w:rsidRPr="00090608" w:rsidRDefault="002A76FC" w:rsidP="00090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6FC" w:rsidRPr="0010126B" w:rsidRDefault="002A76FC" w:rsidP="00056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ст.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No131-ФЗ «</w:t>
      </w:r>
      <w:proofErr w:type="gramStart"/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608" w:rsidRPr="00090608" w:rsidRDefault="002A76FC" w:rsidP="00CE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в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2 части 1 статьи 6 и статьей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>416-ФЗ «О водоснабжении и водоотведении», с целью организации надлежащего и бесперебойного централизованного</w:t>
      </w:r>
      <w:r w:rsidR="00C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и водоотведения на территории </w:t>
      </w:r>
      <w:r w:rsidR="00CE55C9"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="00C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90608" w:rsidRPr="00090608" w:rsidRDefault="00090608" w:rsidP="00090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C9" w:rsidRDefault="00090608" w:rsidP="00CE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62C95" w:rsidRPr="00862C95" w:rsidRDefault="00CE55C9" w:rsidP="0086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80B" w:rsidRDefault="00D16BBA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681358">
        <w:rPr>
          <w:rFonts w:ascii="Times New Roman" w:hAnsi="Times New Roman" w:cs="Times New Roman"/>
          <w:sz w:val="28"/>
          <w:szCs w:val="28"/>
        </w:rPr>
        <w:t xml:space="preserve">гарантирующей организацией на территории  </w:t>
      </w:r>
      <w:r w:rsidRPr="0068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унитарное предприятие «Водоканал Санкт-Петербурга»</w:t>
      </w:r>
      <w:r w:rsid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(ОГРН: 1027809256254, ИНН 7830000426, а</w:t>
      </w:r>
      <w:r w:rsidR="00DC780B" w:rsidRPr="00D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 191015, Россия, Санкт-Петербург, Кавалергардская ул., д.42</w:t>
      </w:r>
      <w:r w:rsidR="00DC780B"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780B" w:rsidRPr="00DC780B" w:rsidRDefault="00DC780B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зоной деятельности гарантирующей организации </w:t>
      </w:r>
      <w:r w:rsidRPr="00D16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унитарное предприятие «Водоканал Санкт-Петербурга»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микрорайона №1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</w:t>
      </w:r>
      <w:proofErr w:type="spellEnd"/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="0031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ул.Онежская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Ладожский Бульвар,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ул.Московская</w:t>
      </w:r>
      <w:proofErr w:type="spellEnd"/>
      <w:r w:rsidRPr="00056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453" w:rsidRPr="00DC780B" w:rsidRDefault="00D62453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</w:t>
      </w:r>
      <w:r w:rsidR="006C72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C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0B">
        <w:rPr>
          <w:rFonts w:ascii="Times New Roman" w:hAnsi="Times New Roman" w:cs="Times New Roman"/>
          <w:sz w:val="28"/>
          <w:szCs w:val="28"/>
        </w:rPr>
        <w:t>в пределах зоны деятельности</w:t>
      </w:r>
      <w:r w:rsidRPr="00DC78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D49" w:rsidRDefault="00D62453" w:rsidP="0075469F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холодное водоснабжение и водоотведение абонентов присоединенных в установленном порядке к централизованной системе холодного водоснабжения и водоотведения;</w:t>
      </w:r>
    </w:p>
    <w:p w:rsidR="00D62453" w:rsidRPr="00474D49" w:rsidRDefault="00D62453" w:rsidP="0075469F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договоры, необходимые для обеспечения надежного и бесперебойного холодного водоснабжения и водоотведения в соответствии с требованиями законодательства  Российской Федерации.</w:t>
      </w:r>
    </w:p>
    <w:p w:rsidR="00474D49" w:rsidRDefault="00D62453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гарантирующ</w:t>
      </w:r>
      <w:r w:rsidR="006C72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C7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6B" w:rsidRPr="0010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принятия.</w:t>
      </w:r>
    </w:p>
    <w:p w:rsidR="0075469F" w:rsidRPr="0075469F" w:rsidRDefault="00474D49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D62453"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«Тосненский вестник» и разместить на официальном сайте муниципального образования Тельмановское сельское поселение Тосненского района Ленинградской области: www.telmanacity.ru.</w:t>
      </w:r>
      <w:r w:rsidRPr="00474D49">
        <w:t xml:space="preserve"> </w:t>
      </w:r>
    </w:p>
    <w:p w:rsidR="0010126B" w:rsidRPr="0075469F" w:rsidRDefault="0010126B" w:rsidP="007546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474D49"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090608" w:rsidRDefault="00090608" w:rsidP="0075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49" w:rsidRDefault="00474D49" w:rsidP="00056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49" w:rsidRPr="00090608" w:rsidRDefault="00474D49" w:rsidP="00056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8" w:rsidRPr="00090608" w:rsidRDefault="00090608" w:rsidP="00056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8" w:rsidRPr="00090608" w:rsidRDefault="00090608" w:rsidP="0047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</w:t>
      </w: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906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090608" w:rsidRPr="00090608" w:rsidRDefault="00090608" w:rsidP="00056B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D49" w:rsidRPr="00474D49" w:rsidRDefault="00474D49">
      <w:pPr>
        <w:rPr>
          <w:rFonts w:ascii="Times New Roman" w:hAnsi="Times New Roman" w:cs="Times New Roman"/>
          <w:sz w:val="24"/>
          <w:szCs w:val="24"/>
        </w:rPr>
      </w:pPr>
    </w:p>
    <w:sectPr w:rsidR="00474D49" w:rsidRPr="00474D49" w:rsidSect="0071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CE"/>
    <w:multiLevelType w:val="hybridMultilevel"/>
    <w:tmpl w:val="5F5A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B7A0D"/>
    <w:multiLevelType w:val="hybridMultilevel"/>
    <w:tmpl w:val="C3C6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0E88"/>
    <w:multiLevelType w:val="hybridMultilevel"/>
    <w:tmpl w:val="B47451AA"/>
    <w:lvl w:ilvl="0" w:tplc="98300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2C52"/>
    <w:multiLevelType w:val="multilevel"/>
    <w:tmpl w:val="7AD6F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8"/>
    <w:rsid w:val="00056B90"/>
    <w:rsid w:val="00090608"/>
    <w:rsid w:val="0010126B"/>
    <w:rsid w:val="001218F9"/>
    <w:rsid w:val="002A76FC"/>
    <w:rsid w:val="00316BFB"/>
    <w:rsid w:val="00372C7B"/>
    <w:rsid w:val="00390EA2"/>
    <w:rsid w:val="00474D49"/>
    <w:rsid w:val="005E7A3F"/>
    <w:rsid w:val="00681358"/>
    <w:rsid w:val="006C72F1"/>
    <w:rsid w:val="0075469F"/>
    <w:rsid w:val="00862C95"/>
    <w:rsid w:val="009B2A7F"/>
    <w:rsid w:val="00BA7D9B"/>
    <w:rsid w:val="00C548F7"/>
    <w:rsid w:val="00CE55C9"/>
    <w:rsid w:val="00D16BBA"/>
    <w:rsid w:val="00D62453"/>
    <w:rsid w:val="00D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2014-04-10T12:53:00Z</cp:lastPrinted>
  <dcterms:created xsi:type="dcterms:W3CDTF">2014-04-10T12:27:00Z</dcterms:created>
  <dcterms:modified xsi:type="dcterms:W3CDTF">2014-04-10T13:59:00Z</dcterms:modified>
</cp:coreProperties>
</file>