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1D" w:rsidRPr="0094681D" w:rsidRDefault="00E96E83" w:rsidP="00E96E8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94681D" w:rsidRPr="00946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  <w:r w:rsidR="00E94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</w:p>
    <w:p w:rsidR="0094681D" w:rsidRPr="0094681D" w:rsidRDefault="00E96E83" w:rsidP="00E96E8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94681D" w:rsidRPr="00946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Тельмановское сельское поселение</w:t>
      </w:r>
    </w:p>
    <w:p w:rsidR="0094681D" w:rsidRPr="0094681D" w:rsidRDefault="00E96E83" w:rsidP="00E96E8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94681D" w:rsidRPr="00946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E96E83" w:rsidRDefault="00E96E83" w:rsidP="00E96E8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</w:p>
    <w:p w:rsidR="0094681D" w:rsidRPr="0094681D" w:rsidRDefault="00E96E83" w:rsidP="00E96E8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94681D" w:rsidRPr="00946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4681D" w:rsidRPr="0094681D" w:rsidRDefault="00E96E83" w:rsidP="00E96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</w:t>
      </w:r>
      <w:r w:rsidR="0094681D" w:rsidRPr="009468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94681D" w:rsidRPr="0094681D" w:rsidRDefault="00E96E83" w:rsidP="00891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«13</w:t>
      </w:r>
      <w:r w:rsidR="0094681D" w:rsidRPr="0094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июня 2017 г.                          </w:t>
      </w:r>
      <w:r w:rsidR="0094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4681D" w:rsidRPr="0094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</w:t>
      </w:r>
      <w:r w:rsidR="0022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</w:t>
      </w:r>
      <w:bookmarkStart w:id="0" w:name="_GoBack"/>
      <w:bookmarkEnd w:id="0"/>
      <w:r w:rsidR="0094681D"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81D" w:rsidRDefault="0094681D" w:rsidP="0094681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порядке оповещения и информирования населения </w:t>
      </w:r>
    </w:p>
    <w:p w:rsidR="0094681D" w:rsidRDefault="0094681D" w:rsidP="0094681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Тельмановское сельское </w:t>
      </w:r>
    </w:p>
    <w:p w:rsidR="0094681D" w:rsidRDefault="0094681D" w:rsidP="0094681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поселение Тосненского района Ленинградской области</w:t>
      </w:r>
      <w:r w:rsidRPr="00946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4681D" w:rsidRDefault="0094681D" w:rsidP="0094681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опасностях во</w:t>
      </w:r>
      <w:r w:rsidR="00E96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зникающих при военных конфликтах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94681D" w:rsidRDefault="0094681D" w:rsidP="0094681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также  при </w:t>
      </w:r>
      <w:r w:rsidRPr="00946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возникновении чрезвычайных ситуаций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4681D" w:rsidRPr="0094681D" w:rsidRDefault="0094681D" w:rsidP="00891D3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природного и техногенного характера</w:t>
      </w:r>
      <w:r w:rsidRPr="00946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81D" w:rsidRPr="0094681D" w:rsidRDefault="0094681D" w:rsidP="009468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06.10.2003г. № 131- ФЗ «Об общих принципах местного самоуправления в РФ», от 21.12.1994 г. № 68-ФЗ «О защите населения и территорий от ЧС природного и техногенного характера», от 12.02.2006 г. № 28-ФЗ «О гражданской обороне», от 14.11.2008г. № 687 Приказа МЧС РФ «Об утверждении положения об организации и ведении гражданской обороны в муниципальных образованиях и организациях»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8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6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  <w:r w:rsidRPr="009468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прилагаемый Порядок оповещения и информирования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 Ленинградской области  об опасностях возникающих при в</w:t>
      </w:r>
      <w:r w:rsidR="00891D3E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оенных конфликтах или вследствие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конфликтов, а также </w:t>
      </w:r>
      <w:r w:rsidR="00891D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ЧС природного и техногенного характера .</w:t>
      </w:r>
      <w:r w:rsidRPr="0094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1D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Рекомендовать руководителям организаций, предприятий и учреждений всех форм собственности обеспечить оповещение и информирование население на подведомственной территории в соответствии с Порядком оповещения.</w:t>
      </w:r>
    </w:p>
    <w:p w:rsidR="0094681D" w:rsidRPr="0094681D" w:rsidRDefault="00891D3E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опубликовать на сайте муниципального образования Тельмановское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891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telmana</w:t>
      </w:r>
      <w:r w:rsidRPr="00891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  <w:r w:rsidR="0094681D" w:rsidRPr="009468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94681D" w:rsidRPr="00E96E83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4681D" w:rsidRPr="0094681D" w:rsidRDefault="00891D3E" w:rsidP="00891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 администрации                                                                    А.В.Воронин</w:t>
      </w:r>
      <w:r w:rsidR="0094681D"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4F0D11" w:rsidRDefault="004F0D11" w:rsidP="00891D3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81D" w:rsidRDefault="0094681D" w:rsidP="00891D3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91D3E" w:rsidRDefault="00891D3E" w:rsidP="00891D3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891D3E" w:rsidRDefault="00891D3E" w:rsidP="00891D3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</w:t>
      </w:r>
    </w:p>
    <w:p w:rsidR="0094681D" w:rsidRPr="0094681D" w:rsidRDefault="00E96E83" w:rsidP="00E96E8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 июня 2017г. №90</w:t>
      </w:r>
      <w:r w:rsidR="0094681D"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81D" w:rsidRPr="0094681D" w:rsidRDefault="0094681D" w:rsidP="00891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оповещения </w:t>
      </w:r>
      <w:r w:rsidR="0089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информирования </w:t>
      </w: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</w:t>
      </w:r>
      <w:r w:rsidR="0089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опасностях  возникающих при в</w:t>
      </w:r>
      <w:r w:rsidR="00E96E83"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оенных конфликтах или вследствие</w:t>
      </w:r>
      <w:r w:rsidR="0089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конфликтов, а также при ЧС природного и техногенного характера в МО Тельмановское сельское поселение</w:t>
      </w: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81D" w:rsidRPr="0094681D" w:rsidRDefault="0094681D" w:rsidP="00891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определяет план действий по организации оповещения населения при угрозе возникновения или возникновении ЧС, а также об опасностях, возникающих при ведении военных действий или вследствие этих действий.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Оповещению, при угрозе возникновения или возникновении ЧС, подлежат: работники администрации сельского поселения; население, проживающее на территории сельского поселения; руководители предприятий и учреждений, расположенных на территории сельского поселения.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 оповещению при угрозе возникновения или возникновении ЧС, а также об опасностях, возникающих при ведении военных действий или вследствие этих действий, привлекаются силы и средства: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с</w:t>
      </w:r>
      <w:r w:rsidR="00891D3E">
        <w:rPr>
          <w:rFonts w:ascii="Times New Roman" w:eastAsia="Times New Roman" w:hAnsi="Times New Roman" w:cs="Times New Roman"/>
          <w:sz w:val="24"/>
          <w:szCs w:val="24"/>
          <w:lang w:eastAsia="ru-RU"/>
        </w:rPr>
        <w:t>илы и средства МУП «Зеленый город», ООО «УК «Доверие», ООО «Тосностройсервис», ЗАО  «Племхоз им.Тельмана»</w:t>
      </w: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депутаты сельского поселения;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работники администрации сельского поселения;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старосты населенных пунктов.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Контроль за оповещением и координацию действий осуществляет администрация сельского поселения.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 отдельному плану администрация сельского поселения разрабатывает маршруты следования населения в защитные сооружения, назначает комендантов убежищ и укрытий, проводит расчеты по укрываемому населению.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Администрация сельского поселения составляет план оповещения населения</w:t>
      </w:r>
      <w:r w:rsidR="004F0D1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утверждает списки посыльных</w:t>
      </w: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закрепляет за ними группы домов.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Администрация сельского поселения составляет списки жителей (одиноких, престарелых, лежачих), нуждающихся в посторонней помощи при транспортировке.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81D" w:rsidRPr="0094681D" w:rsidRDefault="0094681D" w:rsidP="009468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Сигналы оповещения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Предупреждение организаций и населения о непосредственной угрозе нападения противника или заражения, о принятии своевременных мер защиты проводит Администрация сельского поселения, на основании соответствующих сигналов, получаемых от вышестоящих органов управления, органов военного командования, данных разведки, прогнозирования и информации из соседних районов.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Сигнал оповещения - это условный сигнал, передаваемый в системе оповещения гражданской обороны и являющийся командой для проведения определенных мероприятий органами, осуществляющими управление гражданской обороной, а также населением.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Установлены следующие сигналы оповещения гражданской обороны: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 «Воздушная тревога» подается с возникновением непосредственной опасности угрозы нападения противника и означает, что удар может последовать в ближайшее время. До населения этот сигнал доводится при помощи телефонных линий и сотовой связи в течение 2-3 минут.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 «Отбой воздушной тревоги» подается, если удар не состоялся или его последствия не представляют опасности для укрываемых. Для передачи сигнала используются телефонные линии и сотовая связь.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 «Радиационная опасность» передается при непосредственной угрозе радиоактивного заражения или при его обнаружении. Под непосредственной угрозой радиоактивного заражения понимается вероятность заражения данной территории в течение одного часа. Для подачи сигнала используются телефонные линии, сотовая связь, посыльные.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 «Химическая тревога» подается при угрозе или обнаружении химического, а также бактериологического заражения. Для подачи сигнала используются все местные технические средства связи. Сигнал дублируется подачей установленных звуковых, световых и других сигналов.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Оповещение населения о стихийных бедствиях, опасности поражения аварийно-химическими опасными веществами и других опасных для населения последствиях крупных аварий и катастроф, осуществляется путем передачи экстренных сообщений о чрезвычайных ситуациях и действиях населения по телефонным линиям и по сотовой связи.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81D" w:rsidRPr="0094681D" w:rsidRDefault="0094681D" w:rsidP="009468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Действия по сигналам оповещения.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угрозе возникновения ЧС (режим повышенной готовности)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ухудшении обстановки и получении информации, сигнала, об опасности или угрозе возникновения ЧС, временно прекратить выполнение повседневных задач и сосредоточить все силы и средства на выполнении работ по предотвращению или уменьшению последствий возникшей угрозы, для чего: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При угрозе взрыва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-Сообщить о полученной информации:</w:t>
      </w:r>
    </w:p>
    <w:p w:rsidR="0094681D" w:rsidRPr="0094681D" w:rsidRDefault="004F0D11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ОМВД России по Тосненскому району </w:t>
      </w:r>
      <w:r w:rsidR="0094681D"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20- 0</w:t>
      </w:r>
      <w:r w:rsidR="0094681D"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02;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дежурному по зданию администрации сельского</w:t>
      </w:r>
      <w:r w:rsidR="004F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- тел. 48-171</w:t>
      </w: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Безаварийно приостановить все работы, эвакуировать посетителей и сотрудников из помещений, проверить наличие всех сотрудников работающей смены в установленном месте сбора.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Встретить прибывшее спецподразделение органов внутренних дел и обеспечить обследование территории и помещений. Работу возобновить после получения от командира подразделения разрешающего документа.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При угрозе возникновения пожара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наблюдение за обстановкой в сельском поселении.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Привести в готовность имеющиеся средства пожаротушения.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Приготовиться к экстренной эвакуации сотрудников учреждений, работников объектов экономики и населения, а так же имущества, материальных ценностей и необходимой документации.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При угрозе возникновения аварии на энергетических, инженерных и технологических системах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Оценить обстановку и ее возможные последствия в случае аварии.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наблюдение за опасным участком, вывод сотрудников учреждений, работников объектов экономики и населения из опасной зоны.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При угрозе химического заражения (подхода облака зараженного воздуха (АХОВ)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наблюдение за обстановкой в поселении. Оповестить руководителей предприятий, учреждений, аварийных служб, население в готовность к возможным действиям в условиях химического заражения, сократить до минимума присутствие посетителей учреждений.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выдачу сотрудникам учреждений, работникам объектов экономики, средства индивидуальной защиты (СИЗ).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Подготовиться к возможной герметизации помещений, отключению вентиляции и кондиционеров, создать запас воды или готовиться к экстренной эвакуации.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медикаменты и имущество для оказания первой медицинской помощи пострадавшим.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При угрозе радиоактивного заражения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 прослушивать программы радиовещания и телевидения для получения информации управления по делам ГОЧС по вопросам РЗМ (радиоактивного заражения местности).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Через орган управления ГОЧС организовать периодическое (через 1 час или другой промежуток времени) получение информации об уровне РЗМ в поселении.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Выдать сотрудникам СИЗ, организовать, при необходимости, изготовление ватно-марлевых повязок.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Подготовиться к отключению вентиляционных систем и кондиционеров, создать запасы материалов для герметизации помещений, запас воды в герметичной таре, быть в готовности к эвакуации.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накопление необходимых количеств препаратов стабильного йода.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постоянное взаимодействие с органом управления ГОЧС.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При угрозе возникновения стихийных бедствий (резком изменении температуры воздуха, сильном ветре, ливневых дождях, снегопадах и т.п.)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наблюдение за состоянием окружающей среды в поселении.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посменное круглосуточное дежурство руководящего состава администрации, предприятий, организаций.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Оценить противопожарное состояние сельского поселения, провести мероприятия по повышению уровня готовности пожарных расчетов, противопожарной защищенности объектов, подготовительные мероприятия по безаварийной остановке работы; усилить контроль за состоянием коммунально-энергетических сетей.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взаимодействие с органом управления ГОЧС. Быть в готовности к эвакуации.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При получении анонимной информации об угрозе на территории или вблизи него террористической акции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Немедленно доложить в </w:t>
      </w:r>
      <w:r w:rsidR="004F0D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Тосненского</w:t>
      </w: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в правоохранительные органы и действовать согласно полученным от них распоряжений и рекомендаций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Действия при возникновении и во время ликвидации ЧС (режим чрезвычайной ситуации)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Независимо от вида ЧС при ее возникновении и ликвидации: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Немедленно организовать защиту объектов от поражения;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работы по обеспечению минимального ущерба от ЧС;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возможные меры по локализации ЧС и уменьшению размеров опасной зоны;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постоянное изучение обстановки на территории для своевременного принятия мер по ее нормализации;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обмен информацией об обстановке с органом управл</w:t>
      </w:r>
      <w:r w:rsidR="004F0D1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ГОЧС администрации Тосненского</w:t>
      </w: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3.2.1. В случае срабатывания взрывного устройства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Немедленно приступить к организации и производству аварийно-спасательных и других неотложных работ (АСДНР), сообщить о факте</w:t>
      </w:r>
      <w:r w:rsidR="004F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взрыва в администрацию  Тосненского</w:t>
      </w: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При возникновении пожара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Немедленно сообщить о возникновении пожара в пожарную охрану.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локализацию и тушение пожара имеющимися силами и средствами.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Отключить подачу на объект электроэнергии.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Эвакуировать людей (постоянный, переменный состав, посетителей) из прилегающих к месту пожара помещений.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Отключить вентиляционные системы, кондиционеры, закрыть окна и двери в очаге возникновения пожара для предотвращения его распространения.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Начать вынос документации и имущества из прилегающих к месту пожара помещений.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тщательную проверку всех задымленных и горящих помещений с целью выявления пострадавших или потерявших сознание сотрудников, обеспечить пострадавших первой медицинской помощью и отправить их в лечебные учреждения.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встречу пожарной команды, сообщить старшему пожарной команды сведения об очаге пожара, принятых мерах и специфических особенностях объекта, которые могут повлиять на развитие и ликвидацию пожара.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охрану вынесенного имущества.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При аварии на энергетических, инженерных и технологических системах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Оповестить персонал объекта (постоянный, переменный состав, посетителей) и организовать его вывод из опасной зоны.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Доложить об</w:t>
      </w:r>
      <w:r w:rsidR="004F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аварии в администрацию Тосненского </w:t>
      </w: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и, при необходимости, вызвать аварийные бригады соответствующих служб района.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Выявить пострадавших при аварии, оказать им первую медицинскую помощь и направить в лечебные учреждения.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эвакуацию имущества и документации из прилегающих к месту аварии помещений.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Подготовиться к эвакуации персонала (постоянного, переменного состава, посетителей).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Доложить о сложившейся на объекте ситуации, количестве пострадавших и принятых мерах по ликвид</w:t>
      </w:r>
      <w:r w:rsidR="004F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ЧС в администрацию Тосненского </w:t>
      </w: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При химическом заражении территории (аварии с выбросом АХОВ)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Услышав сигнал «Внимание всем» и речевую информацию, включить радио (телевизор), прослушать сообщение по району о факте и характере аварии, немедленно оповестить население, персонал (постоянный, переменный состав, посетителей).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Отключить вентиляционные системы и, кондиционеры, закрыть и загерметизировать окна, двери, из помещения никого не выпускать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Выдать персоналу противогазы, а при их отсутствии: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угрозе заражения аммиаком — повязки, смоченные водой, 2% раствором лимонной или уксусной кислоты;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угрозе заражения хлором — повязки, смоченные 2% раствором пищевой соды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избежание взрыва запретить пользоваться в помещениях открытым огнем.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появлении и усилении запаха посторонних веществ организовать выход населения, персонала (постоянного, переменного состава, посетителей) из зоны заражения.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выхода из зоны заражения при наличии пострадавших оказать им первую медицинскую помощь и отправить в лечебные учреждения.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Доложить о выполненных мероприятиях, пострадавших в орган управления ГОЧС района, комиссию по ЧС и ПБ МО.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При заражении территории радиоактивными веществами (РВ)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 прослушивать программы радиовещания и телевидения для получения информации органа управления ГОЧС о ситуации и обстановке.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Оповестить население, персонал о заражении территории РВ.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периодические запросы и получение информации об уровне РЗМ в поселении через орган управл</w:t>
      </w:r>
      <w:r w:rsidR="004F0D1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ГОЧС администрации  Тосненского</w:t>
      </w: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Отключить вентиляционные системы и кондиционеры и провести герметизацию помещений.</w:t>
      </w:r>
    </w:p>
    <w:p w:rsidR="0094681D" w:rsidRPr="0094681D" w:rsidRDefault="004F0D11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Амбулатории  п. Тельмана</w:t>
      </w:r>
      <w:r w:rsidR="0094681D"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команде КЧС сельского поселения, выдать препараты стабильного йода для проведения йодной профилактики населения.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Сократить до минимума выход людей из помещений на открытую местность, в случае выхода применять средства защиты органов дыхания и кожи. Режим поведения в сложившихся условиях доводить до населения.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Уточнить через орган управления ГОЧС планируемую необходимость (целесообразность, возможность) эвакуации населения, персонала объектов (постоянный, переменный состав, посетителей) и порядок дальнейших действий.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При стихийных бедствиях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постоянное наблюдение за состоянием окружающей среды и происходящими в ней изменениями.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Прекратить производственную деятельность объектов, вывести работников и посетителей за его территорию. Не допускать паники среди персонала, запретить сотрудникам покидать служебные помещения.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противопожарные мероприятия, отключить все неиспользуемое оборудование, организовать контроль за состоянием всех объектов.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ухудшении обстановки или угрозе затопления вывести материальные ценности и документацию из опасной зоны.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первую медицинскую помощь пострадавшим и отправить их в лечебные учреждения. Организовать жизнеобеспечение сотрудников объектов.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постоянную связь с органом управления ГОЧС района, комиссией по ЧС и ПБ МО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При массовых пищевых отравлениях и особо опасных ситуациях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проявления признаков группового отравления людей или других инфекционных заболеваний немедленно вызвать скорую медицинскую помощь.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Оказать содействие бригаде скорой медицинской помощи в оказании неотложной помощи пострадавшим.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Доложить о признаках заболевания или инфекции в орган управл</w:t>
      </w:r>
      <w:r w:rsidR="004F0D1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ГОЧС администрации ТОсненского</w:t>
      </w: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комиссию по ЧС и ПБ сельского поселения.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появлении в поселении инфекционных заболеваний обеспечить строгое соблюдение населением противоэпидемических мероприятий и требований, предписанных управлением здравоохранения и санитарно-эпидемиологической службой района.</w:t>
      </w:r>
    </w:p>
    <w:p w:rsidR="0094681D" w:rsidRPr="0094681D" w:rsidRDefault="0094681D" w:rsidP="0094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301" w:rsidRDefault="00785301"/>
    <w:sectPr w:rsidR="00785301" w:rsidSect="004F0D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1D"/>
    <w:rsid w:val="002234FC"/>
    <w:rsid w:val="004F0D11"/>
    <w:rsid w:val="00785301"/>
    <w:rsid w:val="00891D3E"/>
    <w:rsid w:val="0094681D"/>
    <w:rsid w:val="00E94B4F"/>
    <w:rsid w:val="00E9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E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E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2017-06-19T11:39:00Z</cp:lastPrinted>
  <dcterms:created xsi:type="dcterms:W3CDTF">2017-06-16T12:38:00Z</dcterms:created>
  <dcterms:modified xsi:type="dcterms:W3CDTF">2017-06-19T11:39:00Z</dcterms:modified>
</cp:coreProperties>
</file>