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A7" w:rsidRPr="00C77C1C" w:rsidRDefault="00CB60A7" w:rsidP="00CB60A7">
      <w:pPr>
        <w:suppressAutoHyphens/>
        <w:autoSpaceDN w:val="0"/>
        <w:jc w:val="center"/>
        <w:textAlignment w:val="baseline"/>
        <w:rPr>
          <w:color w:val="0070C0"/>
          <w:kern w:val="3"/>
          <w:lang w:bidi="hi-IN"/>
        </w:rPr>
      </w:pPr>
      <w:r>
        <w:rPr>
          <w:color w:val="0070C0"/>
          <w:kern w:val="3"/>
          <w:lang w:bidi="hi-IN"/>
        </w:rPr>
        <w:t xml:space="preserve">     </w:t>
      </w:r>
      <w:r w:rsidRPr="00C77C1C">
        <w:rPr>
          <w:b/>
          <w:noProof/>
          <w:color w:val="0070C0"/>
          <w:kern w:val="3"/>
        </w:rPr>
        <w:drawing>
          <wp:inline distT="0" distB="0" distL="0" distR="0" wp14:anchorId="172DC884" wp14:editId="527228E6">
            <wp:extent cx="609600" cy="71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1C">
        <w:rPr>
          <w:color w:val="0070C0"/>
          <w:kern w:val="3"/>
          <w:lang w:bidi="hi-IN"/>
        </w:rPr>
        <w:t xml:space="preserve">                                       </w:t>
      </w:r>
    </w:p>
    <w:p w:rsidR="00CB60A7" w:rsidRPr="00C77C1C" w:rsidRDefault="00CB60A7" w:rsidP="00CB60A7">
      <w:pPr>
        <w:suppressAutoHyphens/>
        <w:autoSpaceDN w:val="0"/>
        <w:jc w:val="center"/>
        <w:textAlignment w:val="baseline"/>
        <w:rPr>
          <w:b/>
          <w:color w:val="0070C0"/>
          <w:kern w:val="3"/>
          <w:sz w:val="28"/>
          <w:szCs w:val="28"/>
          <w:lang w:bidi="hi-IN"/>
        </w:rPr>
      </w:pPr>
    </w:p>
    <w:p w:rsidR="00CB60A7" w:rsidRPr="00C77C1C" w:rsidRDefault="00CB60A7" w:rsidP="00CB60A7">
      <w:pPr>
        <w:suppressAutoHyphens/>
        <w:autoSpaceDN w:val="0"/>
        <w:spacing w:line="240" w:lineRule="atLeast"/>
        <w:jc w:val="center"/>
        <w:textAlignment w:val="baseline"/>
        <w:rPr>
          <w:b/>
          <w:kern w:val="3"/>
          <w:sz w:val="28"/>
          <w:szCs w:val="28"/>
          <w:lang w:bidi="hi-IN"/>
        </w:rPr>
      </w:pPr>
      <w:r w:rsidRPr="00C77C1C">
        <w:rPr>
          <w:b/>
          <w:kern w:val="3"/>
          <w:sz w:val="28"/>
          <w:szCs w:val="28"/>
          <w:lang w:bidi="hi-IN"/>
        </w:rPr>
        <w:t>СОВЕТ ДЕПУТАТОВ</w:t>
      </w:r>
    </w:p>
    <w:p w:rsidR="00CB60A7" w:rsidRPr="00C77C1C" w:rsidRDefault="00CB60A7" w:rsidP="00CB60A7">
      <w:pPr>
        <w:suppressAutoHyphens/>
        <w:autoSpaceDN w:val="0"/>
        <w:spacing w:line="240" w:lineRule="atLeast"/>
        <w:jc w:val="center"/>
        <w:textAlignment w:val="baseline"/>
        <w:rPr>
          <w:b/>
          <w:kern w:val="3"/>
          <w:sz w:val="28"/>
          <w:szCs w:val="28"/>
          <w:lang w:bidi="hi-IN"/>
        </w:rPr>
      </w:pPr>
      <w:r w:rsidRPr="00C77C1C">
        <w:rPr>
          <w:b/>
          <w:kern w:val="3"/>
          <w:sz w:val="28"/>
          <w:szCs w:val="28"/>
          <w:lang w:bidi="hi-IN"/>
        </w:rPr>
        <w:t xml:space="preserve">муниципальное образование Тельмановское сельское поселение </w:t>
      </w:r>
    </w:p>
    <w:p w:rsidR="00CB60A7" w:rsidRPr="00C77C1C" w:rsidRDefault="00CB60A7" w:rsidP="00CB60A7">
      <w:pPr>
        <w:pBdr>
          <w:bottom w:val="single" w:sz="12" w:space="1" w:color="000000"/>
        </w:pBdr>
        <w:suppressAutoHyphens/>
        <w:autoSpaceDN w:val="0"/>
        <w:spacing w:line="240" w:lineRule="atLeast"/>
        <w:jc w:val="center"/>
        <w:textAlignment w:val="baseline"/>
      </w:pPr>
      <w:r w:rsidRPr="00C77C1C">
        <w:rPr>
          <w:b/>
          <w:kern w:val="3"/>
          <w:sz w:val="28"/>
          <w:szCs w:val="28"/>
          <w:lang w:bidi="hi-IN"/>
        </w:rPr>
        <w:t>Тосненского района Ленинградской области</w:t>
      </w:r>
    </w:p>
    <w:p w:rsidR="00CB60A7" w:rsidRPr="00C77C1C" w:rsidRDefault="00CB60A7" w:rsidP="00CB60A7">
      <w:pPr>
        <w:shd w:val="clear" w:color="auto" w:fill="FFFFFF"/>
        <w:jc w:val="center"/>
        <w:rPr>
          <w:b/>
        </w:rPr>
      </w:pPr>
    </w:p>
    <w:p w:rsidR="00CB60A7" w:rsidRPr="00C77C1C" w:rsidRDefault="00CB60A7" w:rsidP="00CB60A7">
      <w:pPr>
        <w:shd w:val="clear" w:color="auto" w:fill="FFFFFF"/>
        <w:jc w:val="center"/>
      </w:pPr>
      <w:r w:rsidRPr="00C77C1C">
        <w:rPr>
          <w:b/>
          <w:sz w:val="48"/>
          <w:szCs w:val="48"/>
        </w:rPr>
        <w:t xml:space="preserve">РЕШЕНИЕ </w:t>
      </w:r>
      <w:r w:rsidRPr="00C77C1C">
        <w:rPr>
          <w:b/>
          <w:sz w:val="40"/>
          <w:szCs w:val="40"/>
        </w:rPr>
        <w:t xml:space="preserve">№ </w:t>
      </w:r>
      <w:r>
        <w:rPr>
          <w:b/>
          <w:sz w:val="40"/>
          <w:szCs w:val="40"/>
        </w:rPr>
        <w:t>8</w:t>
      </w:r>
    </w:p>
    <w:p w:rsidR="00CB60A7" w:rsidRPr="00C77C1C" w:rsidRDefault="00CB60A7" w:rsidP="00CB60A7">
      <w:pPr>
        <w:tabs>
          <w:tab w:val="left" w:pos="2340"/>
        </w:tabs>
        <w:jc w:val="center"/>
        <w:rPr>
          <w:b/>
        </w:rPr>
      </w:pPr>
    </w:p>
    <w:p w:rsidR="00CB60A7" w:rsidRDefault="00CB60A7" w:rsidP="00CB60A7">
      <w:pPr>
        <w:jc w:val="center"/>
      </w:pPr>
      <w:r>
        <w:t xml:space="preserve">Принято советом депутатов </w:t>
      </w:r>
      <w:bookmarkStart w:id="0" w:name="OLE_LINK102"/>
      <w:bookmarkStart w:id="1" w:name="OLE_LINK103"/>
      <w:bookmarkStart w:id="2" w:name="OLE_LINK104"/>
      <w:r>
        <w:t xml:space="preserve">27 октября 2017 </w:t>
      </w:r>
      <w:bookmarkEnd w:id="0"/>
      <w:bookmarkEnd w:id="1"/>
      <w:bookmarkEnd w:id="2"/>
      <w:r>
        <w:t>года</w:t>
      </w:r>
    </w:p>
    <w:p w:rsidR="00CB60A7" w:rsidRDefault="00CB60A7" w:rsidP="00CB60A7">
      <w:pPr>
        <w:jc w:val="center"/>
      </w:pPr>
      <w:r>
        <w:t>Подписано главой муниципального образования 27 октября 2017 года</w:t>
      </w:r>
    </w:p>
    <w:p w:rsidR="00CB60A7" w:rsidRPr="00C77C1C" w:rsidRDefault="00CB60A7" w:rsidP="00CB60A7">
      <w:pPr>
        <w:jc w:val="center"/>
      </w:pPr>
    </w:p>
    <w:p w:rsidR="00CB60A7" w:rsidRPr="00C77C1C" w:rsidRDefault="00CB60A7" w:rsidP="00CB60A7">
      <w:pPr>
        <w:autoSpaceDE w:val="0"/>
        <w:autoSpaceDN w:val="0"/>
        <w:adjustRightInd w:val="0"/>
        <w:jc w:val="both"/>
        <w:outlineLvl w:val="0"/>
        <w:rPr>
          <w:b/>
          <w:bCs/>
          <w:sz w:val="16"/>
          <w:szCs w:val="16"/>
        </w:rPr>
      </w:pPr>
    </w:p>
    <w:p w:rsidR="00CB60A7" w:rsidRPr="00C77C1C" w:rsidRDefault="00CB60A7" w:rsidP="00CB60A7">
      <w:pPr>
        <w:ind w:firstLine="567"/>
        <w:jc w:val="both"/>
        <w:rPr>
          <w:b/>
          <w:sz w:val="28"/>
          <w:szCs w:val="28"/>
        </w:rPr>
      </w:pPr>
      <w:r w:rsidRPr="00C77C1C">
        <w:rPr>
          <w:b/>
          <w:sz w:val="28"/>
          <w:szCs w:val="28"/>
        </w:rPr>
        <w:t>Об утверждения положения о конкурсе на замещение должности главы администрации муниципального образования Тельмановское сельское поселение Тосненского района Ленинградской области, назначаемого по контракту</w:t>
      </w:r>
    </w:p>
    <w:p w:rsidR="00CB60A7" w:rsidRPr="00C77C1C" w:rsidRDefault="00CB60A7" w:rsidP="00CB60A7">
      <w:pPr>
        <w:rPr>
          <w:color w:val="FF0000"/>
          <w:sz w:val="28"/>
          <w:szCs w:val="28"/>
        </w:rPr>
      </w:pPr>
    </w:p>
    <w:p w:rsidR="00CB60A7" w:rsidRPr="00C77C1C" w:rsidRDefault="00CB60A7" w:rsidP="00CB60A7">
      <w:pPr>
        <w:ind w:firstLine="567"/>
        <w:jc w:val="both"/>
        <w:rPr>
          <w:sz w:val="28"/>
          <w:szCs w:val="28"/>
        </w:rPr>
      </w:pPr>
      <w:r w:rsidRPr="00C77C1C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Pr="00C77C1C">
        <w:rPr>
          <w:rFonts w:eastAsia="Calibri"/>
          <w:sz w:val="28"/>
          <w:szCs w:val="28"/>
        </w:rPr>
        <w:t>Уставом муниципального образования Тельмановское сельское поселение Тосненского района Ленинградской области</w:t>
      </w:r>
      <w:r w:rsidRPr="00C77C1C">
        <w:rPr>
          <w:sz w:val="28"/>
          <w:szCs w:val="28"/>
        </w:rPr>
        <w:t xml:space="preserve">, совет депутатов муниципального образования Тельмановское сельское поселение Тосненского района Ленинградской области </w:t>
      </w:r>
    </w:p>
    <w:p w:rsidR="00CB60A7" w:rsidRPr="00C77C1C" w:rsidRDefault="00CB60A7" w:rsidP="00CB60A7">
      <w:pPr>
        <w:ind w:firstLine="567"/>
        <w:jc w:val="both"/>
        <w:outlineLvl w:val="0"/>
        <w:rPr>
          <w:b/>
          <w:sz w:val="28"/>
          <w:szCs w:val="28"/>
        </w:rPr>
      </w:pPr>
    </w:p>
    <w:p w:rsidR="00CB60A7" w:rsidRPr="00C77C1C" w:rsidRDefault="00CB60A7" w:rsidP="00CB60A7">
      <w:pPr>
        <w:ind w:firstLine="567"/>
        <w:jc w:val="both"/>
        <w:outlineLvl w:val="0"/>
        <w:rPr>
          <w:b/>
          <w:sz w:val="28"/>
          <w:szCs w:val="28"/>
        </w:rPr>
      </w:pPr>
      <w:r w:rsidRPr="00C77C1C">
        <w:rPr>
          <w:b/>
          <w:sz w:val="28"/>
          <w:szCs w:val="28"/>
        </w:rPr>
        <w:t>РЕШИЛ:</w:t>
      </w:r>
    </w:p>
    <w:p w:rsidR="00CB60A7" w:rsidRPr="00C77C1C" w:rsidRDefault="00CB60A7" w:rsidP="00CB60A7">
      <w:pPr>
        <w:ind w:firstLine="567"/>
        <w:jc w:val="both"/>
        <w:outlineLvl w:val="0"/>
        <w:rPr>
          <w:rFonts w:eastAsia="Calibri"/>
          <w:sz w:val="28"/>
          <w:szCs w:val="28"/>
        </w:rPr>
      </w:pPr>
    </w:p>
    <w:p w:rsidR="00CB60A7" w:rsidRPr="00C77C1C" w:rsidRDefault="00CB60A7" w:rsidP="00CB60A7">
      <w:pPr>
        <w:ind w:firstLine="567"/>
        <w:jc w:val="both"/>
        <w:outlineLvl w:val="0"/>
        <w:rPr>
          <w:rFonts w:eastAsia="Calibri"/>
          <w:sz w:val="28"/>
          <w:szCs w:val="28"/>
        </w:rPr>
      </w:pPr>
      <w:r w:rsidRPr="00C77C1C">
        <w:rPr>
          <w:rFonts w:eastAsia="Calibri"/>
          <w:sz w:val="28"/>
          <w:szCs w:val="28"/>
        </w:rPr>
        <w:t xml:space="preserve">1. Утвердить </w:t>
      </w:r>
      <w:r w:rsidRPr="00C77C1C">
        <w:rPr>
          <w:sz w:val="28"/>
          <w:szCs w:val="28"/>
        </w:rPr>
        <w:t>положение о конкурсе на замещение должности главы администрации муниципального образования Тельмановское сельское поселение Тосненского района Ленинградской области, назначаемого по контракту (далее – «Положение»)</w:t>
      </w:r>
      <w:r w:rsidRPr="00C77C1C">
        <w:rPr>
          <w:rFonts w:eastAsia="Calibri"/>
          <w:sz w:val="28"/>
          <w:szCs w:val="28"/>
        </w:rPr>
        <w:t>.</w:t>
      </w:r>
    </w:p>
    <w:p w:rsidR="00CB60A7" w:rsidRPr="00C77C1C" w:rsidRDefault="00CB60A7" w:rsidP="00CB60A7">
      <w:pPr>
        <w:ind w:firstLine="567"/>
        <w:jc w:val="both"/>
        <w:outlineLvl w:val="0"/>
        <w:rPr>
          <w:rFonts w:eastAsia="Calibri"/>
          <w:sz w:val="28"/>
          <w:szCs w:val="28"/>
        </w:rPr>
      </w:pPr>
      <w:r w:rsidRPr="00C77C1C">
        <w:rPr>
          <w:rFonts w:eastAsia="Calibri"/>
          <w:sz w:val="28"/>
          <w:szCs w:val="28"/>
        </w:rPr>
        <w:t xml:space="preserve">2. Признать утратившим силу решение совета депутатов </w:t>
      </w:r>
      <w:r w:rsidRPr="00C77C1C">
        <w:rPr>
          <w:sz w:val="28"/>
          <w:szCs w:val="28"/>
        </w:rPr>
        <w:t>муниципального образования Тельмановское сельское поселение Тосненского района Ленинградской области</w:t>
      </w:r>
      <w:r w:rsidRPr="00C77C1C">
        <w:rPr>
          <w:rFonts w:eastAsia="Calibri"/>
          <w:sz w:val="28"/>
          <w:szCs w:val="28"/>
        </w:rPr>
        <w:t xml:space="preserve"> от 01.03.2013 № 35 «</w:t>
      </w:r>
      <w:r w:rsidRPr="00C77C1C">
        <w:rPr>
          <w:sz w:val="28"/>
          <w:szCs w:val="28"/>
        </w:rPr>
        <w:t>О проведении конкурса на замещение должности главы администрации муниципального образования Тельмановское сельское поселение Тосненского района Ленинградской области».</w:t>
      </w:r>
    </w:p>
    <w:p w:rsidR="00CB60A7" w:rsidRPr="00C77C1C" w:rsidRDefault="00CB60A7" w:rsidP="00CB60A7">
      <w:pPr>
        <w:ind w:firstLine="567"/>
        <w:jc w:val="both"/>
        <w:outlineLvl w:val="0"/>
        <w:rPr>
          <w:sz w:val="28"/>
          <w:szCs w:val="28"/>
        </w:rPr>
      </w:pPr>
      <w:r w:rsidRPr="00C77C1C">
        <w:rPr>
          <w:sz w:val="28"/>
          <w:szCs w:val="28"/>
        </w:rPr>
        <w:t>3. Аппарату по обеспечению деятельности совета депутатов муниципального образования Тельмановское сельское поселение Тосненского района Ленинградской области, опубликовать настоящее решение в порядке, предусмотренном Уставом муниципального образования Тельмановское сельское поселение.</w:t>
      </w:r>
    </w:p>
    <w:p w:rsidR="00CB60A7" w:rsidRPr="00C77C1C" w:rsidRDefault="00CB60A7" w:rsidP="00CB60A7">
      <w:pPr>
        <w:tabs>
          <w:tab w:val="num" w:pos="928"/>
        </w:tabs>
        <w:ind w:firstLine="567"/>
        <w:jc w:val="both"/>
        <w:rPr>
          <w:sz w:val="28"/>
          <w:szCs w:val="28"/>
        </w:rPr>
      </w:pPr>
    </w:p>
    <w:p w:rsidR="00CB60A7" w:rsidRPr="00C77C1C" w:rsidRDefault="00CB60A7" w:rsidP="00CB60A7">
      <w:pPr>
        <w:tabs>
          <w:tab w:val="num" w:pos="928"/>
        </w:tabs>
        <w:ind w:firstLine="567"/>
        <w:jc w:val="both"/>
        <w:rPr>
          <w:sz w:val="28"/>
          <w:szCs w:val="28"/>
        </w:rPr>
      </w:pPr>
    </w:p>
    <w:p w:rsidR="00CB60A7" w:rsidRPr="00C77C1C" w:rsidRDefault="00CB60A7" w:rsidP="00CB60A7">
      <w:pPr>
        <w:tabs>
          <w:tab w:val="num" w:pos="928"/>
        </w:tabs>
        <w:ind w:firstLine="567"/>
        <w:jc w:val="both"/>
        <w:rPr>
          <w:sz w:val="28"/>
          <w:szCs w:val="28"/>
        </w:rPr>
      </w:pPr>
      <w:r w:rsidRPr="00C77C1C">
        <w:rPr>
          <w:sz w:val="28"/>
          <w:szCs w:val="28"/>
        </w:rPr>
        <w:lastRenderedPageBreak/>
        <w:t>4. Настоящее решение вступает в силу с момента его официального опубликования.</w:t>
      </w:r>
    </w:p>
    <w:p w:rsidR="00CB60A7" w:rsidRPr="00C77C1C" w:rsidRDefault="00CB60A7" w:rsidP="00CB60A7">
      <w:pPr>
        <w:tabs>
          <w:tab w:val="num" w:pos="928"/>
        </w:tabs>
        <w:ind w:firstLine="567"/>
        <w:jc w:val="both"/>
        <w:rPr>
          <w:sz w:val="28"/>
          <w:szCs w:val="28"/>
        </w:rPr>
      </w:pPr>
      <w:r w:rsidRPr="00C77C1C">
        <w:rPr>
          <w:sz w:val="28"/>
          <w:szCs w:val="28"/>
        </w:rPr>
        <w:t>5. Контроль исполнения настоящего решения возложить на главу муниципального образования Тельмановское сельское поселение Тосненского района Ленинградской области.</w:t>
      </w:r>
    </w:p>
    <w:p w:rsidR="00CB60A7" w:rsidRPr="00C77C1C" w:rsidRDefault="00CB60A7" w:rsidP="00CB60A7">
      <w:pPr>
        <w:jc w:val="both"/>
        <w:rPr>
          <w:sz w:val="28"/>
          <w:szCs w:val="28"/>
        </w:rPr>
      </w:pPr>
    </w:p>
    <w:p w:rsidR="00CB60A7" w:rsidRPr="00C77C1C" w:rsidRDefault="00CB60A7" w:rsidP="00CB60A7">
      <w:pPr>
        <w:jc w:val="both"/>
        <w:rPr>
          <w:sz w:val="28"/>
          <w:szCs w:val="28"/>
        </w:rPr>
      </w:pPr>
    </w:p>
    <w:p w:rsidR="00CB60A7" w:rsidRPr="00C77C1C" w:rsidRDefault="00CB60A7" w:rsidP="00CB60A7">
      <w:pPr>
        <w:jc w:val="both"/>
        <w:rPr>
          <w:sz w:val="28"/>
          <w:szCs w:val="28"/>
        </w:rPr>
      </w:pPr>
    </w:p>
    <w:p w:rsidR="00CB60A7" w:rsidRPr="00C77C1C" w:rsidRDefault="00CB60A7" w:rsidP="00CB60A7">
      <w:pPr>
        <w:jc w:val="both"/>
        <w:rPr>
          <w:sz w:val="28"/>
          <w:szCs w:val="28"/>
        </w:rPr>
      </w:pPr>
    </w:p>
    <w:p w:rsidR="00CB60A7" w:rsidRPr="00C77C1C" w:rsidRDefault="00CB60A7" w:rsidP="00CB60A7">
      <w:pPr>
        <w:jc w:val="both"/>
        <w:rPr>
          <w:sz w:val="28"/>
          <w:szCs w:val="28"/>
        </w:rPr>
      </w:pPr>
      <w:r w:rsidRPr="00C77C1C">
        <w:rPr>
          <w:sz w:val="28"/>
          <w:szCs w:val="28"/>
        </w:rPr>
        <w:t xml:space="preserve">Глава муниципального образования </w:t>
      </w:r>
      <w:r w:rsidRPr="00C77C1C">
        <w:rPr>
          <w:sz w:val="28"/>
          <w:szCs w:val="28"/>
        </w:rPr>
        <w:tab/>
      </w:r>
      <w:r w:rsidRPr="00C77C1C">
        <w:rPr>
          <w:sz w:val="28"/>
          <w:szCs w:val="28"/>
        </w:rPr>
        <w:tab/>
      </w:r>
      <w:r w:rsidRPr="00C77C1C">
        <w:rPr>
          <w:sz w:val="28"/>
          <w:szCs w:val="28"/>
        </w:rPr>
        <w:tab/>
        <w:t xml:space="preserve">                  Г.В. </w:t>
      </w:r>
      <w:proofErr w:type="spellStart"/>
      <w:r w:rsidRPr="00C77C1C">
        <w:rPr>
          <w:sz w:val="28"/>
          <w:szCs w:val="28"/>
        </w:rPr>
        <w:t>Сакулин</w:t>
      </w:r>
      <w:proofErr w:type="spellEnd"/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Default="00CB60A7" w:rsidP="00CB60A7">
      <w:pPr>
        <w:jc w:val="right"/>
      </w:pPr>
    </w:p>
    <w:p w:rsidR="00A72581" w:rsidRDefault="00A72581" w:rsidP="00CB60A7">
      <w:pPr>
        <w:jc w:val="right"/>
      </w:pPr>
    </w:p>
    <w:p w:rsidR="00A72581" w:rsidRDefault="00A72581" w:rsidP="00CB60A7">
      <w:pPr>
        <w:jc w:val="right"/>
      </w:pPr>
    </w:p>
    <w:p w:rsidR="00A72581" w:rsidRDefault="00A72581" w:rsidP="00CB60A7">
      <w:pPr>
        <w:jc w:val="right"/>
      </w:pPr>
    </w:p>
    <w:p w:rsidR="00A72581" w:rsidRDefault="00A72581" w:rsidP="00CB60A7">
      <w:pPr>
        <w:jc w:val="right"/>
      </w:pPr>
    </w:p>
    <w:p w:rsidR="00A72581" w:rsidRDefault="00A72581" w:rsidP="00CB60A7">
      <w:pPr>
        <w:jc w:val="right"/>
      </w:pPr>
    </w:p>
    <w:p w:rsidR="00A72581" w:rsidRDefault="00A72581" w:rsidP="00CB60A7">
      <w:pPr>
        <w:jc w:val="right"/>
      </w:pPr>
    </w:p>
    <w:p w:rsidR="00A72581" w:rsidRDefault="00A72581" w:rsidP="00CB60A7">
      <w:pPr>
        <w:jc w:val="right"/>
      </w:pPr>
    </w:p>
    <w:p w:rsidR="00A72581" w:rsidRPr="00C77C1C" w:rsidRDefault="00A72581" w:rsidP="00CB60A7">
      <w:pPr>
        <w:jc w:val="right"/>
      </w:pP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  <w:r w:rsidRPr="00C77C1C">
        <w:lastRenderedPageBreak/>
        <w:t xml:space="preserve">Приложение 1 </w:t>
      </w:r>
    </w:p>
    <w:p w:rsidR="00CB60A7" w:rsidRPr="00C77C1C" w:rsidRDefault="00CB60A7" w:rsidP="00CB60A7">
      <w:pPr>
        <w:jc w:val="right"/>
      </w:pPr>
      <w:r w:rsidRPr="00C77C1C">
        <w:t xml:space="preserve">к решению совета депутатов МО Тельмановское СП </w:t>
      </w:r>
    </w:p>
    <w:p w:rsidR="00CB60A7" w:rsidRPr="00C77C1C" w:rsidRDefault="00CB60A7" w:rsidP="00CB60A7">
      <w:pPr>
        <w:jc w:val="right"/>
      </w:pPr>
      <w:r w:rsidRPr="00C77C1C">
        <w:t xml:space="preserve">от </w:t>
      </w:r>
      <w:r>
        <w:t>27 октября</w:t>
      </w:r>
      <w:r w:rsidRPr="00C77C1C">
        <w:t xml:space="preserve"> № </w:t>
      </w:r>
      <w:r>
        <w:t>8</w:t>
      </w: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  <w:r w:rsidRPr="00C77C1C">
        <w:t xml:space="preserve">Глава муниципального образования </w:t>
      </w:r>
    </w:p>
    <w:p w:rsidR="00CB60A7" w:rsidRPr="00C77C1C" w:rsidRDefault="00CB60A7" w:rsidP="00CB60A7">
      <w:pPr>
        <w:jc w:val="right"/>
      </w:pPr>
    </w:p>
    <w:p w:rsidR="00CB60A7" w:rsidRPr="00C77C1C" w:rsidRDefault="00CB60A7" w:rsidP="00CB60A7">
      <w:pPr>
        <w:jc w:val="right"/>
      </w:pPr>
      <w:r w:rsidRPr="00C77C1C">
        <w:t xml:space="preserve">____________________ Г.В. </w:t>
      </w:r>
      <w:proofErr w:type="spellStart"/>
      <w:r w:rsidRPr="00C77C1C">
        <w:t>Сакулин</w:t>
      </w:r>
      <w:proofErr w:type="spellEnd"/>
    </w:p>
    <w:p w:rsidR="00CB60A7" w:rsidRPr="00C77C1C" w:rsidRDefault="00CB60A7" w:rsidP="00CB60A7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b/>
        </w:rPr>
      </w:pPr>
      <w:r w:rsidRPr="00C77C1C">
        <w:rPr>
          <w:b/>
        </w:rPr>
        <w:t>ПОЛОЖЕНИЕ</w:t>
      </w: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C77C1C">
        <w:rPr>
          <w:b/>
        </w:rPr>
        <w:t>о конкурсе на замещение должности главы администрации муниципального образования Тельмановское сельское поселение Тосненского района Ленинградской области, назначаемого по контракту</w:t>
      </w:r>
    </w:p>
    <w:p w:rsidR="00CB60A7" w:rsidRPr="00C77C1C" w:rsidRDefault="00CB60A7" w:rsidP="00CB60A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lang w:eastAsia="en-US"/>
        </w:rPr>
        <w:t>1. Общие положения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 xml:space="preserve">1.1. Настоящим Положением определяется порядок объявления, проведения и условия конкурса на замещение должности главы администрации </w:t>
      </w:r>
      <w:r w:rsidRPr="00C77C1C">
        <w:t>муниципального образования Тельмановское сельское поселение Тосненского района Ленинградской области</w:t>
      </w:r>
      <w:r w:rsidRPr="00C77C1C">
        <w:rPr>
          <w:rFonts w:eastAsiaTheme="minorHAnsi"/>
          <w:lang w:eastAsia="en-US"/>
        </w:rPr>
        <w:t xml:space="preserve"> (далее – МО Тельмановское СП), регламент работы конкурсной комиссии, а также сроки опубликования условий конкурса, сведений о дате, времени и месте его проведения.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1.2. Применяемые в настоящем Положении понятия, термины и сокращения используются в следующих значениях: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b/>
          <w:bCs/>
          <w:lang w:eastAsia="en-US"/>
        </w:rPr>
        <w:t xml:space="preserve">совет депутатов </w:t>
      </w:r>
      <w:r w:rsidRPr="00C77C1C">
        <w:rPr>
          <w:rFonts w:eastAsiaTheme="minorHAnsi"/>
          <w:lang w:eastAsia="en-US"/>
        </w:rPr>
        <w:t>– совет депутатов МО Тельмановское СП;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b/>
          <w:bCs/>
          <w:lang w:eastAsia="en-US"/>
        </w:rPr>
        <w:t xml:space="preserve">глава администрации </w:t>
      </w:r>
      <w:r w:rsidRPr="00C77C1C">
        <w:rPr>
          <w:rFonts w:eastAsiaTheme="minorHAnsi"/>
          <w:lang w:eastAsia="en-US"/>
        </w:rPr>
        <w:t>– лицо, назначаемое в соответствии с решением совета депутатов на должность главы администрации МО Тельмановское СП по контракту, заключаемому по результатам конкурса на замещение указанной должности на срок полномочий, определенный Уставом МО Тельмановское СП;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b/>
          <w:bCs/>
          <w:lang w:eastAsia="en-US"/>
        </w:rPr>
        <w:t xml:space="preserve">конкурсная комиссия </w:t>
      </w:r>
      <w:r w:rsidRPr="00C77C1C">
        <w:rPr>
          <w:rFonts w:eastAsiaTheme="minorHAnsi"/>
          <w:lang w:eastAsia="en-US"/>
        </w:rPr>
        <w:t>(далее также – комиссия) – комиссия, формируемая в порядке, установленном частью 5 статьи 37 Федерального закона от 06.10.2003 г. №131-ФЗ «Об общих принципах организации местного самоуправления в Российской Федерации», Уставом МО Тельмановское СП и настоящим Положением для проведения конкурса на замещение должности главы администрации;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b/>
          <w:bCs/>
          <w:lang w:eastAsia="en-US"/>
        </w:rPr>
        <w:t xml:space="preserve">претендент </w:t>
      </w:r>
      <w:r w:rsidRPr="00C77C1C">
        <w:rPr>
          <w:rFonts w:eastAsiaTheme="minorHAnsi"/>
          <w:lang w:eastAsia="en-US"/>
        </w:rPr>
        <w:t>– физическое лицо, письменно изъявившее желание участвовать в конкурсе на замещение должности главы администрации;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b/>
          <w:bCs/>
          <w:lang w:eastAsia="en-US"/>
        </w:rPr>
        <w:t xml:space="preserve">конкурс </w:t>
      </w:r>
      <w:r w:rsidRPr="00C77C1C">
        <w:rPr>
          <w:rFonts w:eastAsiaTheme="minorHAnsi"/>
          <w:lang w:eastAsia="en-US"/>
        </w:rPr>
        <w:t>– проводимая в соответствии с настоящим Положением процедура оценки конкурсной комиссией претендентов и представленных ими документов, на предмет их соответствия требования раздела 4 настоящего Положения;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b/>
          <w:bCs/>
          <w:lang w:eastAsia="en-US"/>
        </w:rPr>
        <w:t xml:space="preserve">кандидат </w:t>
      </w:r>
      <w:r w:rsidRPr="00C77C1C">
        <w:rPr>
          <w:rFonts w:eastAsiaTheme="minorHAnsi"/>
          <w:lang w:eastAsia="en-US"/>
        </w:rPr>
        <w:t>– претендент, включенный конкурсной комиссией в список кандидатов на должность главы администрации;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b/>
          <w:bCs/>
          <w:lang w:eastAsia="en-US"/>
        </w:rPr>
        <w:t xml:space="preserve">контракт </w:t>
      </w:r>
      <w:r w:rsidRPr="00C77C1C">
        <w:rPr>
          <w:rFonts w:eastAsiaTheme="minorHAnsi"/>
          <w:lang w:eastAsia="en-US"/>
        </w:rPr>
        <w:t>– контракт с лицом, назначаемым советом депутатов на должность главы администрации.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1.3. Понятия, термины и сокращения, не указанные в пункте 1.2. настоящего Положения, применяются в настоящем Положении в значениях, определенных в федеральных и областных законах.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lang w:eastAsia="en-US"/>
        </w:rPr>
        <w:t>2. Порядок объявления конкурса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2.1. Решение об объявлении конкурса на замещение должности главы администрации МО Тельмановское СП (далее – решение об объявлении конкурса) принимает совет депутатов МО Тельмановское СП.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2.2. Решение об объявлении конкурса и текст настоящего Положения подлежат одновременному официальному опубликованию не позднее, чем за 20 календарных дней до установленной даты проведения конкурса.</w:t>
      </w:r>
    </w:p>
    <w:p w:rsidR="00CB60A7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A72581" w:rsidRPr="00C77C1C" w:rsidRDefault="00A72581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lastRenderedPageBreak/>
        <w:t xml:space="preserve">2.3. </w:t>
      </w:r>
      <w:r>
        <w:rPr>
          <w:rFonts w:eastAsiaTheme="minorHAnsi"/>
          <w:lang w:eastAsia="en-US"/>
        </w:rPr>
        <w:t>В течение</w:t>
      </w:r>
      <w:r w:rsidRPr="00C77C1C">
        <w:rPr>
          <w:rFonts w:eastAsiaTheme="minorHAnsi"/>
          <w:lang w:eastAsia="en-US"/>
        </w:rPr>
        <w:t xml:space="preserve"> 10 дней </w:t>
      </w:r>
      <w:proofErr w:type="gramStart"/>
      <w:r w:rsidRPr="00C77C1C">
        <w:rPr>
          <w:rFonts w:eastAsiaTheme="minorHAnsi"/>
          <w:lang w:eastAsia="en-US"/>
        </w:rPr>
        <w:t>с даты вступления</w:t>
      </w:r>
      <w:proofErr w:type="gramEnd"/>
      <w:r w:rsidRPr="00C77C1C">
        <w:rPr>
          <w:rFonts w:eastAsiaTheme="minorHAnsi"/>
          <w:lang w:eastAsia="en-US"/>
        </w:rPr>
        <w:t xml:space="preserve"> в силу решения об объявлении конкурса, совет депутатов МО Тельмановское СП обязан принять следующие решения: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- об определении количества членов конкурсной комиссии;</w:t>
      </w:r>
      <w:bookmarkStart w:id="3" w:name="_GoBack"/>
      <w:bookmarkEnd w:id="3"/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- о назначении 50%</w:t>
      </w:r>
      <w:r w:rsidRPr="00C77C1C">
        <w:rPr>
          <w:rFonts w:eastAsiaTheme="minorHAnsi"/>
          <w:i/>
          <w:lang w:eastAsia="en-US"/>
        </w:rPr>
        <w:t xml:space="preserve"> </w:t>
      </w:r>
      <w:r w:rsidRPr="00C77C1C">
        <w:rPr>
          <w:rFonts w:eastAsiaTheme="minorHAnsi"/>
          <w:lang w:eastAsia="en-US"/>
        </w:rPr>
        <w:t>членов конкурсной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 xml:space="preserve">- об обращении в адрес главы администрации муниципального образования </w:t>
      </w:r>
      <w:proofErr w:type="spellStart"/>
      <w:r w:rsidRPr="00C77C1C">
        <w:rPr>
          <w:rFonts w:eastAsiaTheme="minorHAnsi"/>
          <w:lang w:eastAsia="en-US"/>
        </w:rPr>
        <w:t>Тосненский</w:t>
      </w:r>
      <w:proofErr w:type="spellEnd"/>
      <w:r w:rsidRPr="00C77C1C">
        <w:rPr>
          <w:rFonts w:eastAsiaTheme="minorHAnsi"/>
          <w:lang w:eastAsia="en-US"/>
        </w:rPr>
        <w:t xml:space="preserve"> район с ходатайством о назначении второй половины членов конкурсной комиссии. </w:t>
      </w:r>
    </w:p>
    <w:p w:rsidR="00CB60A7" w:rsidRPr="00A72581" w:rsidRDefault="00CB60A7" w:rsidP="00A72581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2.4. В случае изменения сведений о дате, времени, месте проведения конкурса решение совета депутатов об объявлении конкурса на замещение должности главы администрации МО Тельмановское СП с учетом указанных изменений публикуются в том же периодическом издании, что решение об объявлении конкурса. Течение 20-дневного срока начинается с момента публикации решения совета депутатов об изменении даты проведения конкурса на замещение должности главы администрации МО Тельмановское СП с учетом изменений.</w:t>
      </w: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 w:themeColor="text1"/>
          <w:lang w:eastAsia="en-US"/>
        </w:rPr>
      </w:pPr>
      <w:r w:rsidRPr="00C77C1C">
        <w:rPr>
          <w:rFonts w:eastAsiaTheme="minorHAnsi"/>
          <w:b/>
          <w:bCs/>
          <w:color w:val="000000" w:themeColor="text1"/>
          <w:lang w:eastAsia="en-US"/>
        </w:rPr>
        <w:t>3. Условия конкурса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3.1. Претендент на дату проведения конкурса должен отвечать следующим требованиям: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 xml:space="preserve">1) являться гражданином Российской Федерации и не иметь гражданства иностранного государства (иностранных государств), за исключением случаев, когда в соответствии с международным договором Российской Федерации иностранный гражданин имеет право находиться на муниципальной службе;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2) быть полностью дееспособным;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3) иметь достижение возраста 18 лет;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4) иметь отсутствие вступившего в законную силу приговора суда, в соответствии с которым претенденту назначено наказание, исключающее возможность исполнения им должностных обязанностей по должности главы администрации;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proofErr w:type="gramStart"/>
      <w:r w:rsidRPr="00C77C1C">
        <w:rPr>
          <w:rFonts w:eastAsiaTheme="minorHAnsi"/>
          <w:color w:val="000000" w:themeColor="text1"/>
          <w:lang w:eastAsia="en-US"/>
        </w:rPr>
        <w:t xml:space="preserve">5) иметь отсутствие заболевания, препятствующего поступлению на муниципальную службу или ее прохождению и подтвержденного заключением медицинского учреждения, в соответствии с Приказом </w:t>
      </w:r>
      <w:proofErr w:type="spellStart"/>
      <w:r w:rsidRPr="00C77C1C">
        <w:rPr>
          <w:rFonts w:eastAsiaTheme="minorHAnsi"/>
          <w:color w:val="000000" w:themeColor="text1"/>
          <w:lang w:eastAsia="en-US"/>
        </w:rPr>
        <w:t>Минздравсоцразвития</w:t>
      </w:r>
      <w:proofErr w:type="spellEnd"/>
      <w:r w:rsidRPr="00C77C1C">
        <w:rPr>
          <w:rFonts w:eastAsiaTheme="minorHAnsi"/>
          <w:color w:val="000000" w:themeColor="text1"/>
          <w:lang w:eastAsia="en-US"/>
        </w:rPr>
        <w:t xml:space="preserve"> РФ от 14.12.2009 N 984н «Об утверждении Порядка прохождения диспансеризации государственными гражданскими служащими Российской Федерации и муниципальными служащими, перечня заболеваний, препятствующих поступлению на государственную гражданскую службу Российской Федерации и муниципальную службу или ее прохождению, а также формы заключения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 медицинского учреждения»;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6) представить подлинные документы и достоверные сведений о себе;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7) иметь высшее профессиональное образование;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8) иметь не менее четырех лет стажа муниципальной службы (государственной службы) или не менее пяти лет стажа работы по специальности;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9) иметь положительный отзыв с предыдущего места работы (службы);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proofErr w:type="gramStart"/>
      <w:r w:rsidRPr="00C77C1C">
        <w:rPr>
          <w:rFonts w:eastAsiaTheme="minorHAnsi"/>
          <w:color w:val="000000" w:themeColor="text1"/>
          <w:lang w:eastAsia="en-US"/>
        </w:rPr>
        <w:t>10) обладать удовлетворительными знаниями Конституции Российской Федерации; Устава Ленинградской области; устава муниципального образования; федеральных и областных законов, регулирующих общие принципы организации представительных и исполнительных органов государственной власти субъекта Российской Федерации, организации местного самоуправления, муниципальной службы, антикоррупционного законодательства; форм планирования и контроля деятельности организации; методов оценки эффективности деятельности организации и методов управления персоналом;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 организации документооборота; правил внутреннего трудового распорядка, а также делового этикета;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11) иметь навыки руководящей работы; оперативного принятия и реализации управленческих решений, прогнозирования их последствий; управления персоналом; ведения деловых переговоров; публичного выступления;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12) иметь представление о проблематике территории МО Тельмановское СП</w:t>
      </w:r>
      <w:r w:rsidRPr="00C77C1C">
        <w:rPr>
          <w:rFonts w:eastAsia="Calibri"/>
          <w:color w:val="000000"/>
          <w:lang w:eastAsia="en-US"/>
        </w:rPr>
        <w:t xml:space="preserve"> и Тосненского района Ленинградской области, истории и традициях населения </w:t>
      </w:r>
      <w:r w:rsidRPr="00C77C1C">
        <w:rPr>
          <w:rFonts w:eastAsiaTheme="minorHAnsi"/>
          <w:color w:val="000000" w:themeColor="text1"/>
          <w:lang w:eastAsia="en-US"/>
        </w:rPr>
        <w:t>МО Тельмановское СП</w:t>
      </w:r>
      <w:r w:rsidRPr="00C77C1C">
        <w:rPr>
          <w:rFonts w:eastAsia="Calibri"/>
          <w:color w:val="000000"/>
          <w:lang w:eastAsia="en-US"/>
        </w:rPr>
        <w:t xml:space="preserve"> и Тосненского района Ленинградской области,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lastRenderedPageBreak/>
        <w:t>3.2. Запрещается предъявлять к претендентам и кандидатам требования, непредусмотренные пунктом 3.1 настоящего Положения.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3.3. Претендент предоставляет в конкурсную комиссию следующие документы: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1) заявление установленной формы (по форме № 1 согласно приложению № 2 к настоящему Положению);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2) собственноручно заполненную и подписанную анкету установленной формы (по форме № 2 согласно приложению № 2 к настоящему Положению);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3) паспорт гражданина Российской Федерации и/или паспорт гражданина иностранного государства и его копию;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4) две цветные фотографии размером 3х4;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5) документы, подтверждающие необходимое профессиональное образование, стаж работы и квалификацию: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копия трудовой книжки или иные документы, подтверждающие трудовую (служебную) деятельность гражданина заверенные нотариально или кадровыми службами по месту работы (службы);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копии документов о профессиональном образовании, а также по желанию гражданина – о дополнительном профессиональном образовании, о присвоении ученой степени, ученого звания;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6) страховое свидетельство обязательного пенсионного страхования и его копию;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7) свидетельство о постановке претендента на учет в налоговом органе по месту жительства на территории Российской Федерации и его копию;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8) документы воинского учета – для военнообязанных и лиц, подлежащих призыву на военную службу и их копии;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proofErr w:type="gramStart"/>
      <w:r w:rsidRPr="00C77C1C">
        <w:rPr>
          <w:rFonts w:eastAsiaTheme="minorHAnsi"/>
          <w:color w:val="000000" w:themeColor="text1"/>
          <w:lang w:eastAsia="en-US"/>
        </w:rPr>
        <w:t>9) заключение медицинского учреждения об отсутствии заболеваний, препятствующих поступлению на муниципальную службу или ее</w:t>
      </w:r>
      <w:r w:rsidRPr="00C77C1C">
        <w:rPr>
          <w:rFonts w:eastAsiaTheme="minorHAnsi"/>
          <w:lang w:eastAsia="en-US"/>
        </w:rPr>
        <w:t xml:space="preserve">, в соответствии с Приказом </w:t>
      </w:r>
      <w:proofErr w:type="spellStart"/>
      <w:r w:rsidRPr="00C77C1C">
        <w:rPr>
          <w:rFonts w:eastAsiaTheme="minorHAnsi"/>
          <w:lang w:eastAsia="en-US"/>
        </w:rPr>
        <w:t>Минздравсоцразвития</w:t>
      </w:r>
      <w:proofErr w:type="spellEnd"/>
      <w:r w:rsidRPr="00C77C1C">
        <w:rPr>
          <w:rFonts w:eastAsiaTheme="minorHAnsi"/>
          <w:lang w:eastAsia="en-US"/>
        </w:rPr>
        <w:t xml:space="preserve"> РФ от 14.12.2009 N 984н «Об утверждении Порядка прохождения диспансеризации государственными гражданскими служащими Российской Федерации и муниципальными служащими, перечня заболеваний, препятствующих поступлению на государственную гражданскую службу Российской Федерации и муниципальную службу или ее прохождению, а также формы заключения медицинского учреждения»;</w:t>
      </w:r>
      <w:proofErr w:type="gramEnd"/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 xml:space="preserve">10) отзыв с предыдущего места службы (работы) </w:t>
      </w:r>
      <w:r w:rsidRPr="00EA3A3A">
        <w:rPr>
          <w:rFonts w:eastAsiaTheme="minorHAnsi"/>
          <w:lang w:eastAsia="en-US"/>
        </w:rPr>
        <w:t>при наличии;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3.4. Запрещается требовать от претендентов документы и их копии, не предусмотренные пунктом 3.3 настоящего Положения.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3.5. Документы и их копии для участия в конкурсе, перечисленные в подпункте 3.3., представляются претендентами лично в срок установленный решением совета депутатов МО Тельмановское СП, в приемные дни и часы, указанные в решение об объявлении конкурса.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3.6. Структурное подразделение (должностное лицо) совета депутатов или администрации, уполномоченное решением совета депутатов на прием документов и их копий от претендентов: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1)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.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 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н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>е вправе произвести отказ в приеме документов и их копий по любым основаниям;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2)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.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 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о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>бязано составить два экземпляра описи полученных от претендента документов и их копий, заверить их своей подписью и вручить один экземпляр такой описи претенденту (по форме № 3 согласно приложению № 3 к настоящему Положению);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3)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.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 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в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едет регистрацию заявлений претендентов </w:t>
      </w:r>
      <w:r w:rsidRPr="00C77C1C">
        <w:rPr>
          <w:rFonts w:eastAsia="Calibri"/>
          <w:color w:val="000000"/>
          <w:lang w:eastAsia="en-US"/>
        </w:rPr>
        <w:t xml:space="preserve">отдельно от всех иных документов в день его подачи </w:t>
      </w:r>
      <w:r w:rsidRPr="00EA3A3A">
        <w:rPr>
          <w:rFonts w:eastAsiaTheme="minorHAnsi"/>
          <w:color w:val="000000" w:themeColor="text1"/>
          <w:lang w:eastAsia="en-US"/>
        </w:rPr>
        <w:t>(по форме № 4 согласно приложению № 4 к настоящему Положению)</w:t>
      </w:r>
      <w:r w:rsidRPr="00C77C1C">
        <w:rPr>
          <w:rFonts w:eastAsia="Calibri"/>
          <w:color w:val="000000"/>
          <w:lang w:eastAsia="en-US"/>
        </w:rPr>
        <w:t>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4)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.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 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в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 день, заседания конкурсной комиссии, установленный настоящим Положением, передает конкурсной комиссии: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- журнал регистрации заявлений претендентов,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- их заявления и приложенные к ним документы.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lang w:eastAsia="en-US"/>
        </w:rPr>
        <w:lastRenderedPageBreak/>
        <w:t>4. Формирование конкурсной комисс</w:t>
      </w:r>
      <w:proofErr w:type="gramStart"/>
      <w:r w:rsidRPr="00C77C1C">
        <w:rPr>
          <w:rFonts w:eastAsiaTheme="minorHAnsi"/>
          <w:b/>
          <w:bCs/>
          <w:lang w:eastAsia="en-US"/>
        </w:rPr>
        <w:t>ии и ее</w:t>
      </w:r>
      <w:proofErr w:type="gramEnd"/>
      <w:r w:rsidRPr="00C77C1C">
        <w:rPr>
          <w:rFonts w:eastAsiaTheme="minorHAnsi"/>
          <w:b/>
          <w:bCs/>
          <w:lang w:eastAsia="en-US"/>
        </w:rPr>
        <w:t xml:space="preserve"> функции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4.1. Конкурсная комиссия формируется в порядке, установленном Федеральным законом от 06.10.2003 № 131-ФЗ «Об общих принципах организации местного самоуправления в РФ».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4.2. Конкурсная комиссия: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1) организует проведение конкурса;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2) дает письменные и устные разъяснения по вопросам участия в конкурсе;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3) осуществляет прием документов от структурного подразделения (должностного лица) совета депутатов или администрации (по согласованию с главой администрации), уполномоченного на прием документов и их копий от претендентов, их хранение и возврат;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4) оценивает претендентов и представленные ими документы на предмет их соответствия требованиям, указанным в разделе 4 настоящего Положения;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5) принимает решения и осуществляет иные функции, предусмотренные настоящим Положением.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4.3. Общее число членов конкурсной комиссии устанавливается советом депутатов </w:t>
      </w:r>
      <w:r w:rsidRPr="00C77C1C">
        <w:rPr>
          <w:rFonts w:eastAsiaTheme="minorHAnsi"/>
          <w:lang w:eastAsia="en-US"/>
        </w:rPr>
        <w:t>МО Тельмановское СП</w:t>
      </w:r>
      <w:r w:rsidRPr="00C77C1C">
        <w:rPr>
          <w:rFonts w:eastAsia="Calibri"/>
          <w:lang w:eastAsia="en-US"/>
        </w:rPr>
        <w:t xml:space="preserve">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="Calibri"/>
          <w:lang w:eastAsia="en-US"/>
        </w:rPr>
        <w:t xml:space="preserve">4.4. </w:t>
      </w:r>
      <w:r w:rsidRPr="00EA3A3A">
        <w:rPr>
          <w:rFonts w:eastAsia="Calibri"/>
          <w:lang w:eastAsia="en-US"/>
        </w:rPr>
        <w:t>50%</w:t>
      </w:r>
      <w:r w:rsidRPr="00C77C1C">
        <w:rPr>
          <w:rFonts w:eastAsia="Calibri"/>
          <w:color w:val="C00000"/>
          <w:lang w:eastAsia="en-US"/>
        </w:rPr>
        <w:t xml:space="preserve"> </w:t>
      </w:r>
      <w:r w:rsidRPr="00C77C1C">
        <w:rPr>
          <w:rFonts w:eastAsia="Calibri"/>
          <w:lang w:eastAsia="en-US"/>
        </w:rPr>
        <w:t xml:space="preserve">членов конкурсной комиссии назначается советом депутатов </w:t>
      </w:r>
      <w:r w:rsidRPr="00C77C1C">
        <w:rPr>
          <w:rFonts w:eastAsiaTheme="minorHAnsi"/>
          <w:lang w:eastAsia="en-US"/>
        </w:rPr>
        <w:t xml:space="preserve">МО Тельмановское СП,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EA3A3A">
        <w:rPr>
          <w:rFonts w:eastAsia="Calibri"/>
          <w:lang w:eastAsia="en-US"/>
        </w:rPr>
        <w:t>50% членов конкурсной комиссии</w:t>
      </w:r>
      <w:r w:rsidRPr="00C77C1C">
        <w:rPr>
          <w:rFonts w:eastAsiaTheme="minorHAnsi"/>
          <w:lang w:eastAsia="en-US"/>
        </w:rPr>
        <w:t xml:space="preserve"> – главой администрации муниципального образования </w:t>
      </w:r>
      <w:proofErr w:type="spellStart"/>
      <w:r w:rsidRPr="00C77C1C">
        <w:rPr>
          <w:rFonts w:eastAsiaTheme="minorHAnsi"/>
          <w:lang w:eastAsia="en-US"/>
        </w:rPr>
        <w:t>Тосненский</w:t>
      </w:r>
      <w:proofErr w:type="spellEnd"/>
      <w:r w:rsidRPr="00C77C1C">
        <w:rPr>
          <w:rFonts w:eastAsiaTheme="minorHAnsi"/>
          <w:lang w:eastAsia="en-US"/>
        </w:rPr>
        <w:t xml:space="preserve"> район Ленинградкой области.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4.5. Местом работы конкурсной комиссии является помещение </w:t>
      </w:r>
      <w:r w:rsidRPr="00C77C1C">
        <w:rPr>
          <w:rFonts w:eastAsiaTheme="minorHAnsi"/>
          <w:lang w:eastAsia="en-US"/>
        </w:rPr>
        <w:t xml:space="preserve">МО Тельмановское СП по адресу: 187032, Ленинградская область, </w:t>
      </w:r>
      <w:proofErr w:type="spellStart"/>
      <w:r w:rsidRPr="00C77C1C">
        <w:rPr>
          <w:rFonts w:eastAsiaTheme="minorHAnsi"/>
          <w:lang w:eastAsia="en-US"/>
        </w:rPr>
        <w:t>Тосненский</w:t>
      </w:r>
      <w:proofErr w:type="spellEnd"/>
      <w:r w:rsidRPr="00C77C1C">
        <w:rPr>
          <w:rFonts w:eastAsiaTheme="minorHAnsi"/>
          <w:lang w:eastAsia="en-US"/>
        </w:rPr>
        <w:t xml:space="preserve"> район, п. Тельмана, д. 50, второй этаж.</w:t>
      </w:r>
      <w:r w:rsidRPr="00C77C1C">
        <w:rPr>
          <w:rFonts w:eastAsia="Calibri"/>
          <w:color w:val="000000"/>
          <w:lang w:eastAsia="en-US"/>
        </w:rPr>
        <w:t xml:space="preserve">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 xml:space="preserve">4.6. Из своего состава, в порядке, предусмотренном настоящим Положением, конкурсная комиссия избирателя председателя комиссии, заместителя председателя комиссии, секретаря комиссии.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Председатель комиссии ведет заседания комиссии, а в его отсутствие – заместитель председателя комиссии.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4.7. Голосование на заседаниях комиссии осуществляется после удаления из помещения, где заседает конкурсная комиссия, всех иных лиц.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4.8. Решения конкурсной комиссии по результатам проведения конкурса принимаются открытым голосованием простым большинством голосов ее членов, присутствующих на заседании. Заочное голосование и принятие решений членами комиссии запрещается.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При равенстве голосов решающим является голос председателя конкурсной комиссии (в его отсутствие – заместителя председателя комиссии).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4.9. Решения конкурсной комиссии оформляется протоколом, который подписывают все присутствующие на заседании члены комиссии.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4.10. Протокол заседания комиссии ведет секретарь конкурсной комиссии. В протоколе заседания комиссии в обязательном порядке указываются: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дата, время и место проведения заседания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состав членов комиссии, участвующих в заседании;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список присутствующих претендентов и иных лиц, приглашенных на заседание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повестка дня заседания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краткое изложение выступлений членов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краткое выступление претендентов и иных лиц, приглашенных на заседание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перечень вопросов, заданных претендентам (излагаются в полном объеме);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перечень ответов, полученных от претендентов по заданным вопросам (излагаются в полном объеме);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оценки, выставленные претендентам по результатам индивидуального собеседования;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lastRenderedPageBreak/>
        <w:t>- итоги голосования;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- решения, принятые на заседании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proofErr w:type="gramStart"/>
      <w:r w:rsidRPr="00C77C1C">
        <w:rPr>
          <w:rFonts w:eastAsiaTheme="minorHAnsi"/>
          <w:color w:val="000000" w:themeColor="text1"/>
          <w:lang w:eastAsia="en-US"/>
        </w:rPr>
        <w:t xml:space="preserve">- приложения к протоколу </w:t>
      </w:r>
      <w:r w:rsidRPr="00C77C1C">
        <w:rPr>
          <w:rFonts w:eastAsiaTheme="minorHAnsi"/>
          <w:bCs/>
          <w:color w:val="000000" w:themeColor="text1"/>
          <w:lang w:eastAsia="en-US"/>
        </w:rPr>
        <w:t>(</w:t>
      </w:r>
      <w:r w:rsidRPr="00C77C1C">
        <w:rPr>
          <w:rFonts w:eastAsiaTheme="minorHAnsi"/>
          <w:color w:val="000000" w:themeColor="text1"/>
          <w:lang w:eastAsia="en-US"/>
        </w:rPr>
        <w:t>особое мнение членов конкурсной комиссии, список кандидатов, конкурсные бюллетени (оценочные листы).</w:t>
      </w:r>
      <w:proofErr w:type="gramEnd"/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lang w:eastAsia="en-US"/>
        </w:rPr>
        <w:t>5. Регламент работы конкурсной комиссии и порядок проведения конкурса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FF0000"/>
          <w:lang w:eastAsia="en-US"/>
        </w:rPr>
      </w:pPr>
      <w:r w:rsidRPr="00C77C1C">
        <w:rPr>
          <w:rFonts w:eastAsia="Calibri"/>
          <w:color w:val="000000"/>
          <w:lang w:eastAsia="en-US"/>
        </w:rPr>
        <w:t>5.1. На первое заседание конкурсная комиссия собирается не позднее трех рабочих дней, следующих за днем ее формирования в окончательном составе. Конкурсная комиссия правомочна начать работу, если она сформирована в полном составе и на заседании конкурсной комиссии присутствует не менее 2/3 ее членов.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5.2. На первом заседании конкурсной комиссии из числа ее членов путем открытого голосования избирается: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председатель конкурсной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заместитель председателя комиссии;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секретарь комиссии.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Голосование проводится по кандидатурам, предложенным членами конкурсной комиссии, последовательно в порядке поступления предложений. Каждый член конкурсной комиссии имеет право отдать свой голос только за одну из кандидатур.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Избранным считается член конкурсной комиссии, который получил большинство голосов по отношению к другим членам конкурсной комиссии. В случае если несколько членов конкурсной комиссии получили равное количество голосов, проводится следующее голосование по кандидатурам членов конкурсной комиссии, набравшим равное количество голосов.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5.3. Второе заседание конкурсной комиссии проводится в день, следующий за днем окончания срока принятия заявлений от претендентов. На втором заседании в конкурсную комиссию из администрации </w:t>
      </w:r>
      <w:r w:rsidRPr="00C77C1C">
        <w:rPr>
          <w:rFonts w:eastAsiaTheme="minorHAnsi"/>
          <w:lang w:eastAsia="en-US"/>
        </w:rPr>
        <w:t>МО Тельмановское СП</w:t>
      </w:r>
      <w:r w:rsidRPr="00C77C1C">
        <w:rPr>
          <w:rFonts w:eastAsia="Calibri"/>
          <w:lang w:eastAsia="en-US"/>
        </w:rPr>
        <w:t xml:space="preserve"> передаются: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- журнал регистрации заявлений претендентов,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- их заявления и приложенные к ним документы.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>На основании полученных документов конкурсная комиссия рассматривает вопрос о допуске претендентов к участию в конкурсе. По результатам рассмотрения этого вопроса конкурсная комиссия обязана принять в отношении каждого из претендентов одно из следующих решений: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- о допуске претендента к участию в конкурсе;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- об отказе претенденту в допуске к участию в конкурсе;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- о необходимости проведения проверки сведений, представленных претендентами.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4.4. Отказ претенденту в допуске к участию в конкурсе может быть принят только в следующих случаях: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- претендент не соответствует требованиям, установленным настоящим Положением,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претендент не соответствует требованиям Федерального закона 02.03.2007 № 25-ФЗ «О муниципальной службе в РФ», иных нормативно-правовых актов;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 претендентом представлен не полный перечень документов и сведений, предусмотренных настоящим Положением, либо им представлены сведения не соответствующие действительности.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5.6. В случае принятия решения о необходимости проведения проверки сведений, представленных претендентами, одновременно с принятием такого решения конкурсная комиссия обязана объявить перерыв в работе своего второго заседания, назначить время возобновления заседания и в этот же день предпринять все необходимые действия для проведения проверки.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5.7. Решение конкурсной комиссии о допуске претендента к участию в конкурсе либо об отказе претенденту в допуске к участию в конкурсе доводится до сведения претендентов в день его принятия любым способом, подтверждающим получение претендентом такой информации.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lastRenderedPageBreak/>
        <w:t xml:space="preserve">5.8. В случае если в день проведения второго заседания отсутствуют заявления претендентов, конкурсная комиссия принимает решение о признании конкурса </w:t>
      </w:r>
      <w:proofErr w:type="gramStart"/>
      <w:r w:rsidRPr="00C77C1C">
        <w:rPr>
          <w:rFonts w:eastAsia="Calibri"/>
          <w:color w:val="000000"/>
          <w:lang w:eastAsia="en-US"/>
        </w:rPr>
        <w:t>несостоявшимся</w:t>
      </w:r>
      <w:proofErr w:type="gramEnd"/>
      <w:r w:rsidRPr="00C77C1C">
        <w:rPr>
          <w:rFonts w:eastAsia="Calibri"/>
          <w:color w:val="000000"/>
          <w:lang w:eastAsia="en-US"/>
        </w:rPr>
        <w:t xml:space="preserve">. При наличии хотя бы одного заявления, конкурс проводится в соответствии с настоящим Положением.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5.9. Третье заседание конкурсной комиссии проводится в день проведения конкурса. На третьем заседании конкурсной комиссии проводится конкурс, и определяются кандидаты.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5.10. Конкурс проводится путем проведения индивидуального собеседования с каждым из участников конкурса. Другие участники конкурса не вправе присутствовать при проведении индивидуального собеседования.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Собеседование проводится с целью получения представления о квалификации участника конкурса, его знаниях: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- действующего законодательства РФ, Ленинградской области, Устава и иных правовых актов МО Тельмановское СП;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основ административного и территориального устройства Ленинградской области, Тосненского района Ленинградской области, МО Тельмановское СП;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административно-территориального состава муниципальных образований на территории Ленинградской области и Тосненского района Ленинградской области;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порядка осуществления государственного управления и местного самоуправления на территории Ленинградской области, Тосненского района Ленинградской области, МО Тельмановское СП;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>- истории и традиций населения Тосненского района Ленинградской области и МО Тельмановское СП;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C77C1C">
        <w:rPr>
          <w:rFonts w:eastAsia="Calibri"/>
          <w:color w:val="000000"/>
          <w:lang w:eastAsia="en-US"/>
        </w:rPr>
        <w:t xml:space="preserve">- об опыте его предыдущей работы (службы).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5.11. Вопросы членов комиссии и ответы претендентов вносятся в протокол заседания конкурсной комиссии в полном объеме.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 xml:space="preserve">5.12. По завершении собеседований, конкурсная комиссия проводит закрытое обсуждение уровня подготовки и качества знаний кандидата.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 xml:space="preserve">Всем членам конкурсной комиссии, присутствующим на заседании, выдаются именные конкурсные бюллетени </w:t>
      </w:r>
      <w:r w:rsidRPr="00EA3A3A">
        <w:rPr>
          <w:rFonts w:eastAsiaTheme="minorHAnsi"/>
          <w:lang w:eastAsia="en-US"/>
        </w:rPr>
        <w:t>(по форме № 5 согласно приложению № 5 к настоящему Положению)</w:t>
      </w:r>
      <w:r w:rsidRPr="00C77C1C">
        <w:rPr>
          <w:rFonts w:eastAsiaTheme="minorHAnsi"/>
          <w:lang w:eastAsia="en-US"/>
        </w:rPr>
        <w:t xml:space="preserve"> </w:t>
      </w:r>
      <w:r w:rsidRPr="00C77C1C">
        <w:rPr>
          <w:rFonts w:eastAsiaTheme="minorHAnsi"/>
          <w:color w:val="000000" w:themeColor="text1"/>
          <w:lang w:eastAsia="en-US"/>
        </w:rPr>
        <w:t xml:space="preserve">с указанием всех фамилий претендентов. Член конкурсной комиссии вносит в конкурсный бюллетень оценку каждому участнику конкурса по пятибалльной системе, подписывает конкурсный бюллетень, ставит дату подписания и передает их секретарю комиссии.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Все конкурсные бюллетени прилагаются к протоколу заседания комиссии. Секретарь комиссии суммирует баллы, набранные претендентами, участвующими в конкурсе, заносит эти данные в протокол и объявляет членам комиссии.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 xml:space="preserve">5.13. После проведения индивидуального собеседования с каждым из участников конкурса конкурсная комиссия проводит обсуждение и принимает одно из следующих решений: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proofErr w:type="gramStart"/>
      <w:r w:rsidRPr="00C77C1C">
        <w:rPr>
          <w:rFonts w:eastAsia="Calibri"/>
          <w:lang w:eastAsia="en-US"/>
        </w:rPr>
        <w:t xml:space="preserve">- о признании конкурса состоявшимся, признании участника (участников) конкурса, </w:t>
      </w:r>
      <w:r w:rsidRPr="00C77C1C">
        <w:rPr>
          <w:rFonts w:eastAsiaTheme="minorHAnsi"/>
          <w:lang w:eastAsia="en-US"/>
        </w:rPr>
        <w:t xml:space="preserve">набравшего </w:t>
      </w:r>
      <w:r>
        <w:rPr>
          <w:rFonts w:eastAsiaTheme="minorHAnsi"/>
          <w:lang w:eastAsia="en-US"/>
        </w:rPr>
        <w:t xml:space="preserve">(набравших) </w:t>
      </w:r>
      <w:r w:rsidRPr="00C77C1C">
        <w:rPr>
          <w:rFonts w:eastAsiaTheme="minorHAnsi"/>
          <w:lang w:eastAsia="en-US"/>
        </w:rPr>
        <w:t>по результатам индивидуального собеседования</w:t>
      </w:r>
      <w:r>
        <w:rPr>
          <w:rFonts w:eastAsiaTheme="minorHAnsi"/>
          <w:lang w:eastAsia="en-US"/>
        </w:rPr>
        <w:t xml:space="preserve"> </w:t>
      </w:r>
      <w:r w:rsidRPr="00C77C1C">
        <w:rPr>
          <w:rFonts w:eastAsiaTheme="minorHAnsi"/>
          <w:lang w:eastAsia="en-US"/>
        </w:rPr>
        <w:t xml:space="preserve"> </w:t>
      </w:r>
      <w:r w:rsidRPr="00DC6F7E">
        <w:rPr>
          <w:rFonts w:eastAsiaTheme="minorHAnsi"/>
          <w:lang w:eastAsia="en-US"/>
        </w:rPr>
        <w:t>наибольшее количество баллов</w:t>
      </w:r>
      <w:r w:rsidRPr="00C77C1C">
        <w:rPr>
          <w:rFonts w:eastAsiaTheme="minorHAnsi"/>
          <w:lang w:eastAsia="en-US"/>
        </w:rPr>
        <w:t>,</w:t>
      </w:r>
      <w:r w:rsidRPr="00C77C1C">
        <w:rPr>
          <w:rFonts w:eastAsia="Calibri"/>
          <w:lang w:eastAsia="en-US"/>
        </w:rPr>
        <w:t xml:space="preserve"> победителем (победителями) конкурса и признании его (их) кандидатом (кандидатами) для представления совету депутатов для назначения на должность главы администрации МО Тельмановское СП;</w:t>
      </w:r>
      <w:proofErr w:type="gramEnd"/>
      <w:r w:rsidRPr="00C77C1C">
        <w:rPr>
          <w:rFonts w:eastAsia="Calibri"/>
          <w:lang w:eastAsia="en-US"/>
        </w:rPr>
        <w:t xml:space="preserve"> </w:t>
      </w:r>
      <w:r w:rsidRPr="00C77C1C">
        <w:rPr>
          <w:rFonts w:eastAsiaTheme="minorHAnsi"/>
          <w:lang w:eastAsia="en-US"/>
        </w:rPr>
        <w:t>в своем решении комиссия вправе рекомендовать одного кандидата для назначения на должность главы администрации, как наиболее соответствующего квалификационным требованиям, предъявляемым к должности главы администрации.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C77C1C">
        <w:rPr>
          <w:rFonts w:eastAsia="Calibri"/>
          <w:lang w:eastAsia="en-US"/>
        </w:rPr>
        <w:t>- о признании конкурса состоявшимся, но имеющим отрицательный результат, при котором кандидаты для представления совету депутатов для назначения на должность главы администрации МО Тельмановское СП не выявлены -</w:t>
      </w:r>
      <w:r w:rsidRPr="00C77C1C">
        <w:rPr>
          <w:rFonts w:eastAsiaTheme="minorHAnsi"/>
          <w:color w:val="000000" w:themeColor="text1"/>
          <w:lang w:eastAsia="en-US"/>
        </w:rPr>
        <w:t xml:space="preserve"> каждым претендентом набрано менее 50% от максимально возможного количества баллов;</w:t>
      </w:r>
    </w:p>
    <w:p w:rsidR="00CB60A7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DC6F7E">
        <w:rPr>
          <w:rFonts w:eastAsia="Calibri"/>
          <w:lang w:eastAsia="en-US"/>
        </w:rPr>
        <w:lastRenderedPageBreak/>
        <w:t>5.14. Победителем (победителями) конкурса и кандидатом (кандидатами) может быть признано не более двух участников конкурса</w:t>
      </w:r>
      <w:r>
        <w:rPr>
          <w:rFonts w:eastAsia="Calibri"/>
          <w:lang w:eastAsia="en-US"/>
        </w:rPr>
        <w:t>, набравшего (набравших) наибольшее</w:t>
      </w:r>
      <w:r w:rsidRPr="00C77C1C">
        <w:rPr>
          <w:rFonts w:eastAsiaTheme="minorHAnsi"/>
          <w:color w:val="000000" w:themeColor="text1"/>
          <w:lang w:eastAsia="en-US"/>
        </w:rPr>
        <w:t xml:space="preserve"> количеств</w:t>
      </w:r>
      <w:r>
        <w:rPr>
          <w:rFonts w:eastAsiaTheme="minorHAnsi"/>
          <w:color w:val="000000" w:themeColor="text1"/>
          <w:lang w:eastAsia="en-US"/>
        </w:rPr>
        <w:t>о</w:t>
      </w:r>
      <w:r w:rsidRPr="00C77C1C">
        <w:rPr>
          <w:rFonts w:eastAsiaTheme="minorHAnsi"/>
          <w:color w:val="000000" w:themeColor="text1"/>
          <w:lang w:eastAsia="en-US"/>
        </w:rPr>
        <w:t xml:space="preserve"> баллов</w:t>
      </w:r>
      <w:r>
        <w:rPr>
          <w:rFonts w:eastAsiaTheme="minorHAnsi"/>
          <w:color w:val="000000" w:themeColor="text1"/>
          <w:lang w:eastAsia="en-US"/>
        </w:rPr>
        <w:t>.</w:t>
      </w:r>
    </w:p>
    <w:p w:rsidR="00CB60A7" w:rsidRPr="00DC6F7E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="Calibri"/>
          <w:color w:val="FF0000"/>
          <w:lang w:eastAsia="en-US"/>
        </w:rPr>
      </w:pPr>
      <w:r w:rsidRPr="00383303">
        <w:rPr>
          <w:rFonts w:eastAsia="Calibri"/>
          <w:lang w:eastAsia="en-US"/>
        </w:rPr>
        <w:t xml:space="preserve">5.15. Решение конкурсной комиссии по результатам проведения конкурса доводится до участников конкурса устно (о чем делается отметка в протоколе заседания конкурсной комиссии) председателем конкурсной комиссии немедленно после принятия такого решения.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5.1</w:t>
      </w:r>
      <w:r>
        <w:rPr>
          <w:rFonts w:eastAsiaTheme="minorHAnsi"/>
          <w:lang w:eastAsia="en-US"/>
        </w:rPr>
        <w:t>6</w:t>
      </w:r>
      <w:r w:rsidRPr="00C77C1C">
        <w:rPr>
          <w:rFonts w:eastAsiaTheme="minorHAnsi"/>
          <w:lang w:eastAsia="en-US"/>
        </w:rPr>
        <w:t>. Список кандидатов вместе с протоколом заседания конкурсной комиссии с приложениями представляется в совет депутатов не позднее трех календарных дней со дня проведения конкурса.</w:t>
      </w: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 w:themeColor="text1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 w:themeColor="text1"/>
          <w:lang w:eastAsia="en-US"/>
        </w:rPr>
      </w:pPr>
      <w:r w:rsidRPr="00C77C1C">
        <w:rPr>
          <w:rFonts w:eastAsiaTheme="minorHAnsi"/>
          <w:b/>
          <w:bCs/>
          <w:color w:val="000000" w:themeColor="text1"/>
          <w:lang w:eastAsia="en-US"/>
        </w:rPr>
        <w:t>6. Заключительные положения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 xml:space="preserve">6.1. Совет депутатов не позднее пяти календарных дней 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с даты получения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 xml:space="preserve"> </w:t>
      </w:r>
      <w:r w:rsidRPr="00C77C1C">
        <w:rPr>
          <w:rFonts w:eastAsiaTheme="minorHAnsi"/>
          <w:lang w:eastAsia="en-US"/>
        </w:rPr>
        <w:t>протокола заседания конкурсной комиссии с приложениями</w:t>
      </w:r>
      <w:r w:rsidRPr="00C77C1C">
        <w:rPr>
          <w:rFonts w:eastAsiaTheme="minorHAnsi"/>
          <w:color w:val="000000" w:themeColor="text1"/>
          <w:lang w:eastAsia="en-US"/>
        </w:rPr>
        <w:t xml:space="preserve"> принимает одно из следующих решений: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 xml:space="preserve">- о назначении кандидата на должность главы администрации (в случае </w:t>
      </w:r>
      <w:r w:rsidRPr="00C77C1C">
        <w:rPr>
          <w:rFonts w:eastAsia="Calibri"/>
          <w:lang w:eastAsia="en-US"/>
        </w:rPr>
        <w:t xml:space="preserve">признании конкурса </w:t>
      </w:r>
      <w:proofErr w:type="gramStart"/>
      <w:r w:rsidRPr="00C77C1C">
        <w:rPr>
          <w:rFonts w:eastAsia="Calibri"/>
          <w:lang w:eastAsia="en-US"/>
        </w:rPr>
        <w:t>состоявшимся</w:t>
      </w:r>
      <w:proofErr w:type="gramEnd"/>
      <w:r w:rsidRPr="00C77C1C">
        <w:rPr>
          <w:rFonts w:eastAsia="Calibri"/>
          <w:lang w:eastAsia="en-US"/>
        </w:rPr>
        <w:t xml:space="preserve"> и имеющим положительный результат).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 xml:space="preserve">- о продлении срока полномочий конкурсной комиссии и об объявлении нового конкурса, в котором должны быть указаны новая дата, время и место (адрес) проведения конкурса (в случае </w:t>
      </w:r>
      <w:r w:rsidRPr="00C77C1C">
        <w:rPr>
          <w:rFonts w:eastAsia="Calibri"/>
          <w:lang w:eastAsia="en-US"/>
        </w:rPr>
        <w:t>признании конкурса несостоявшимся или состоявшимся, но имеющим отрицательный результат).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6.2. Результаты конкурса, а также решение совета депутатов о назначении на должность главы администрации, доводятся до сведения кандидатов лично или посредством почтовой связи.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6.3. Результаты конкурса, а также решение совета депутатов о назначении на должность главы администрации могут быть обжаловано заинтересованными лицами, в суде в соответствии с действующим законодательством Российской Федерации.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6.4. На основании решения совета депутатов, глава муниципального образования не позднее десяти календарных дней со дня проведения конкурса, заключает контра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кт с гл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>авой администрации.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6.5. Материалы работы конкурсной комиссии передаются на хранение в совет депутатов.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C77C1C">
        <w:rPr>
          <w:rFonts w:eastAsiaTheme="minorHAnsi"/>
          <w:color w:val="000000" w:themeColor="text1"/>
          <w:lang w:eastAsia="en-US"/>
        </w:rPr>
        <w:t>6.6. Все расходы, связанные с участием в конкурсе (проезд к месту проведения конкурса и обратно, наем жилого помещения, проживание, пользование услугами сре</w:t>
      </w:r>
      <w:proofErr w:type="gramStart"/>
      <w:r w:rsidRPr="00C77C1C">
        <w:rPr>
          <w:rFonts w:eastAsiaTheme="minorHAnsi"/>
          <w:color w:val="000000" w:themeColor="text1"/>
          <w:lang w:eastAsia="en-US"/>
        </w:rPr>
        <w:t>дств св</w:t>
      </w:r>
      <w:proofErr w:type="gramEnd"/>
      <w:r w:rsidRPr="00C77C1C">
        <w:rPr>
          <w:rFonts w:eastAsiaTheme="minorHAnsi"/>
          <w:color w:val="000000" w:themeColor="text1"/>
          <w:lang w:eastAsia="en-US"/>
        </w:rPr>
        <w:t>язи и другие), осуществляются претендентами за свой счет.</w:t>
      </w:r>
    </w:p>
    <w:p w:rsidR="00CB60A7" w:rsidRPr="00C77C1C" w:rsidRDefault="00CB60A7" w:rsidP="00CB60A7">
      <w:pPr>
        <w:rPr>
          <w:color w:val="000000" w:themeColor="text1"/>
        </w:rPr>
      </w:pPr>
    </w:p>
    <w:p w:rsidR="00CB60A7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Pr="00C77C1C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right"/>
        <w:rPr>
          <w:rFonts w:eastAsiaTheme="minorHAnsi"/>
          <w:bCs/>
          <w:lang w:eastAsia="en-US"/>
        </w:rPr>
      </w:pPr>
      <w:r w:rsidRPr="00C77C1C">
        <w:rPr>
          <w:rFonts w:eastAsiaTheme="minorHAnsi"/>
          <w:bCs/>
          <w:lang w:eastAsia="en-US"/>
        </w:rPr>
        <w:lastRenderedPageBreak/>
        <w:t>Приложение № 1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rPr>
          <w:rFonts w:eastAsiaTheme="minorHAnsi"/>
          <w:bCs/>
          <w:lang w:eastAsia="en-US"/>
        </w:rPr>
        <w:t xml:space="preserve">к </w:t>
      </w:r>
      <w:r w:rsidRPr="00C77C1C">
        <w:t xml:space="preserve">положению о конкурсе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на замещение должности главы администрации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МО Тельмановское СП,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proofErr w:type="gramStart"/>
      <w:r w:rsidRPr="00C77C1C">
        <w:t>назначаемого</w:t>
      </w:r>
      <w:proofErr w:type="gramEnd"/>
      <w:r w:rsidRPr="00C77C1C">
        <w:t xml:space="preserve"> по контракту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b/>
          <w:u w:val="single"/>
          <w:lang w:eastAsia="en-US"/>
        </w:rPr>
      </w:pPr>
      <w:r w:rsidRPr="00C77C1C">
        <w:rPr>
          <w:rFonts w:eastAsiaTheme="minorHAnsi"/>
          <w:b/>
          <w:u w:val="single"/>
          <w:lang w:eastAsia="en-US"/>
        </w:rPr>
        <w:t>Форма 1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В конкурсную комиссию на замещение должности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главы администрации МО Тельмановское СП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i/>
          <w:iCs/>
          <w:lang w:eastAsia="en-US"/>
        </w:rPr>
      </w:pPr>
      <w:r w:rsidRPr="00C77C1C">
        <w:rPr>
          <w:rFonts w:eastAsiaTheme="minorHAnsi"/>
          <w:i/>
          <w:iCs/>
          <w:lang w:eastAsia="en-US"/>
        </w:rPr>
        <w:t>Ф.И.О заявителя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i/>
          <w:iCs/>
          <w:lang w:eastAsia="en-US"/>
        </w:rPr>
      </w:pPr>
      <w:r w:rsidRPr="00C77C1C">
        <w:rPr>
          <w:rFonts w:eastAsiaTheme="minorHAnsi"/>
          <w:i/>
          <w:iCs/>
          <w:lang w:eastAsia="en-US"/>
        </w:rPr>
        <w:t>Адрес заявителя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i/>
          <w:iCs/>
          <w:lang w:eastAsia="en-US"/>
        </w:rPr>
      </w:pPr>
      <w:r w:rsidRPr="00C77C1C">
        <w:rPr>
          <w:rFonts w:eastAsiaTheme="minorHAnsi"/>
          <w:i/>
          <w:iCs/>
          <w:lang w:eastAsia="en-US"/>
        </w:rPr>
        <w:t>Телефон и электронная почта заявителя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i/>
          <w:i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rFonts w:eastAsiaTheme="minorHAnsi"/>
          <w:i/>
          <w:i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lang w:eastAsia="en-US"/>
        </w:rPr>
        <w:t>ЗАЯВЛЕНИЕ</w:t>
      </w: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lang w:eastAsia="en-US"/>
        </w:rPr>
        <w:t>участника конкурса на замещение должности</w:t>
      </w: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lang w:eastAsia="en-US"/>
        </w:rPr>
        <w:t>главы администрации МО Тельмановское СП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Настоящим прошу допустить меня к участию в конкурсе на замещение должности главы администрации муниципального образования Тельмановское сельское поселение Тосненского района Ленинградской области.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Мною подтверждается, что: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 xml:space="preserve">1). Представленные документы соответствуют требованиям, предъявляемым в Положении о проведении конкурса на замещение должности главы администрации муниципального образования Тельмановское сельское поселение Тосненского района Ленинградской области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 xml:space="preserve">2). Сведения, содержащиеся в представленных документах, достоверны, 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3). Я дал свое согласие на проведение в отношении меня проверочных мероприятий и проверку моих личных данных.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lang w:eastAsia="en-US"/>
        </w:rPr>
        <w:t>Приложение к заявлению:</w:t>
      </w:r>
    </w:p>
    <w:p w:rsidR="00CB60A7" w:rsidRPr="00C77C1C" w:rsidRDefault="00CB60A7" w:rsidP="00CB60A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Перечень документов, представленных на конкурс на замещение должности главы администрации муниципального образования Тельмановское сельское поселение Тосненского района Ленинградской области: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1.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2.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3.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4.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5.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6.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7.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8.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9. ___________________________________________________________________________;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10. 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77C1C">
        <w:rPr>
          <w:rFonts w:eastAsiaTheme="minorHAnsi"/>
          <w:lang w:eastAsia="en-US"/>
        </w:rPr>
        <w:t>11. __________________________________________________________________________;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lang w:eastAsia="en-US"/>
        </w:rPr>
        <w:t>Дата______________________                                                Подпись ___________________</w:t>
      </w: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A72581" w:rsidRPr="00C77C1C" w:rsidRDefault="00A72581" w:rsidP="00CB60A7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right"/>
        <w:rPr>
          <w:rFonts w:eastAsiaTheme="minorHAnsi"/>
          <w:bCs/>
          <w:lang w:eastAsia="en-US"/>
        </w:rPr>
      </w:pPr>
      <w:r w:rsidRPr="00C77C1C">
        <w:rPr>
          <w:rFonts w:eastAsiaTheme="minorHAnsi"/>
          <w:bCs/>
          <w:lang w:eastAsia="en-US"/>
        </w:rPr>
        <w:lastRenderedPageBreak/>
        <w:t>Приложение № 2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rPr>
          <w:rFonts w:eastAsiaTheme="minorHAnsi"/>
          <w:bCs/>
          <w:lang w:eastAsia="en-US"/>
        </w:rPr>
        <w:t xml:space="preserve">к </w:t>
      </w:r>
      <w:r w:rsidRPr="00C77C1C">
        <w:t xml:space="preserve">положению о конкурсе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на замещение должности главы администрации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МО Тельмановское СП,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rPr>
          <w:rFonts w:eastAsiaTheme="minorHAns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097DB32" wp14:editId="5CC0C642">
            <wp:simplePos x="0" y="0"/>
            <wp:positionH relativeFrom="column">
              <wp:posOffset>-537210</wp:posOffset>
            </wp:positionH>
            <wp:positionV relativeFrom="paragraph">
              <wp:posOffset>56515</wp:posOffset>
            </wp:positionV>
            <wp:extent cx="6657975" cy="96869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77C1C">
        <w:t>назначаемого</w:t>
      </w:r>
      <w:proofErr w:type="gramEnd"/>
      <w:r w:rsidRPr="00C77C1C">
        <w:t xml:space="preserve"> по контракту</w:t>
      </w:r>
    </w:p>
    <w:p w:rsidR="00CB60A7" w:rsidRPr="00C77C1C" w:rsidRDefault="00CB60A7" w:rsidP="00CB60A7">
      <w:pPr>
        <w:autoSpaceDE w:val="0"/>
        <w:autoSpaceDN w:val="0"/>
        <w:adjustRightInd w:val="0"/>
        <w:ind w:left="-1560"/>
        <w:jc w:val="center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left="-1560"/>
        <w:jc w:val="center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left="-851"/>
        <w:jc w:val="center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noProof/>
        </w:rPr>
        <w:lastRenderedPageBreak/>
        <w:drawing>
          <wp:inline distT="0" distB="0" distL="0" distR="0" wp14:anchorId="6A82BB8D" wp14:editId="3461F2E7">
            <wp:extent cx="6464791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476" cy="91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A7" w:rsidRDefault="00CB60A7" w:rsidP="00A72581">
      <w:pPr>
        <w:autoSpaceDE w:val="0"/>
        <w:autoSpaceDN w:val="0"/>
        <w:adjustRightInd w:val="0"/>
        <w:ind w:left="-851"/>
        <w:rPr>
          <w:rFonts w:eastAsiaTheme="minorHAnsi"/>
          <w:b/>
          <w:bCs/>
          <w:lang w:eastAsia="en-US"/>
        </w:rPr>
      </w:pPr>
      <w:r w:rsidRPr="00C77C1C">
        <w:rPr>
          <w:rFonts w:eastAsiaTheme="minorHAnsi"/>
          <w:b/>
          <w:bCs/>
          <w:noProof/>
        </w:rPr>
        <w:lastRenderedPageBreak/>
        <w:drawing>
          <wp:inline distT="0" distB="0" distL="0" distR="0" wp14:anchorId="3CF0E71A" wp14:editId="00DEB3BB">
            <wp:extent cx="6605517" cy="9343047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268" cy="93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81" w:rsidRPr="00A72581" w:rsidRDefault="00A72581" w:rsidP="00A72581">
      <w:pPr>
        <w:autoSpaceDE w:val="0"/>
        <w:autoSpaceDN w:val="0"/>
        <w:adjustRightInd w:val="0"/>
        <w:ind w:left="-851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right"/>
        <w:rPr>
          <w:rFonts w:eastAsiaTheme="minorHAnsi"/>
          <w:bCs/>
          <w:lang w:eastAsia="en-US"/>
        </w:rPr>
      </w:pPr>
      <w:r w:rsidRPr="00C77C1C">
        <w:rPr>
          <w:rFonts w:eastAsiaTheme="minorHAnsi"/>
          <w:bCs/>
          <w:lang w:eastAsia="en-US"/>
        </w:rPr>
        <w:lastRenderedPageBreak/>
        <w:t>Приложение № 3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rPr>
          <w:rFonts w:eastAsiaTheme="minorHAnsi"/>
          <w:bCs/>
          <w:lang w:eastAsia="en-US"/>
        </w:rPr>
        <w:t xml:space="preserve">к </w:t>
      </w:r>
      <w:r w:rsidRPr="00C77C1C">
        <w:t xml:space="preserve">положению о конкурсе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на замещение должности главы администрации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МО Тельмановское СП,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proofErr w:type="gramStart"/>
      <w:r w:rsidRPr="00C77C1C">
        <w:t>назначаемого</w:t>
      </w:r>
      <w:proofErr w:type="gramEnd"/>
      <w:r w:rsidRPr="00C77C1C">
        <w:t xml:space="preserve"> по контракту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</w:p>
    <w:p w:rsidR="00CB60A7" w:rsidRPr="00A72581" w:rsidRDefault="00CB60A7" w:rsidP="00CB60A7">
      <w:pPr>
        <w:autoSpaceDE w:val="0"/>
        <w:autoSpaceDN w:val="0"/>
        <w:adjustRightInd w:val="0"/>
        <w:jc w:val="right"/>
        <w:rPr>
          <w:b/>
          <w:u w:val="single"/>
        </w:rPr>
      </w:pPr>
      <w:r w:rsidRPr="00C77C1C">
        <w:rPr>
          <w:b/>
          <w:u w:val="single"/>
        </w:rPr>
        <w:t>Форма 3</w:t>
      </w: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b/>
        </w:rPr>
      </w:pPr>
      <w:r w:rsidRPr="00C77C1C">
        <w:rPr>
          <w:b/>
        </w:rPr>
        <w:t>ОПИСЬ</w:t>
      </w:r>
    </w:p>
    <w:p w:rsidR="00CB60A7" w:rsidRPr="00A72581" w:rsidRDefault="00CB60A7" w:rsidP="00A72581">
      <w:pPr>
        <w:autoSpaceDE w:val="0"/>
        <w:autoSpaceDN w:val="0"/>
        <w:adjustRightInd w:val="0"/>
        <w:jc w:val="center"/>
        <w:rPr>
          <w:b/>
        </w:rPr>
      </w:pPr>
      <w:r w:rsidRPr="00C77C1C">
        <w:rPr>
          <w:b/>
        </w:rPr>
        <w:t>документов, представленных в конкурсную комиссию претендентом на замещение должности главы администрации МО Тельмановское СП</w:t>
      </w: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  <w:r w:rsidRPr="00C77C1C">
        <w:t>Настоящим удостоверяется, что претендент на должность главы администрации МО Тельмановское СП _________________________________________________________________</w:t>
      </w: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  <w:rPr>
          <w:i/>
          <w:sz w:val="16"/>
          <w:szCs w:val="16"/>
        </w:rPr>
      </w:pPr>
      <w:r w:rsidRPr="00C77C1C">
        <w:rPr>
          <w:i/>
          <w:sz w:val="16"/>
          <w:szCs w:val="16"/>
        </w:rPr>
        <w:t xml:space="preserve">                                                                                                            Ф.И.О.</w:t>
      </w: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  <w:r w:rsidRPr="00C77C1C">
        <w:t>представил нижеследующие документы:</w:t>
      </w:r>
    </w:p>
    <w:tbl>
      <w:tblPr>
        <w:tblStyle w:val="a3"/>
        <w:tblW w:w="10031" w:type="dxa"/>
        <w:tblInd w:w="-567" w:type="dxa"/>
        <w:tblLook w:val="04A0" w:firstRow="1" w:lastRow="0" w:firstColumn="1" w:lastColumn="0" w:noHBand="0" w:noVBand="1"/>
      </w:tblPr>
      <w:tblGrid>
        <w:gridCol w:w="1003"/>
        <w:gridCol w:w="3009"/>
        <w:gridCol w:w="2006"/>
        <w:gridCol w:w="2006"/>
        <w:gridCol w:w="2007"/>
      </w:tblGrid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77C1C">
              <w:rPr>
                <w:sz w:val="20"/>
                <w:szCs w:val="20"/>
              </w:rPr>
              <w:t xml:space="preserve">№ </w:t>
            </w:r>
            <w:proofErr w:type="gramStart"/>
            <w:r w:rsidRPr="00C77C1C">
              <w:rPr>
                <w:sz w:val="20"/>
                <w:szCs w:val="20"/>
              </w:rPr>
              <w:t>п</w:t>
            </w:r>
            <w:proofErr w:type="gramEnd"/>
            <w:r w:rsidRPr="00C77C1C">
              <w:rPr>
                <w:sz w:val="20"/>
                <w:szCs w:val="20"/>
              </w:rPr>
              <w:t>/п</w:t>
            </w: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77C1C">
              <w:rPr>
                <w:sz w:val="20"/>
                <w:szCs w:val="20"/>
              </w:rPr>
              <w:t>Наименование документа</w:t>
            </w: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77C1C">
              <w:rPr>
                <w:sz w:val="20"/>
                <w:szCs w:val="20"/>
              </w:rPr>
              <w:t>Подлинник или копия</w:t>
            </w: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77C1C">
              <w:rPr>
                <w:sz w:val="20"/>
                <w:szCs w:val="20"/>
              </w:rPr>
              <w:t>Кол-во экземпляров</w:t>
            </w: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77C1C">
              <w:rPr>
                <w:sz w:val="20"/>
                <w:szCs w:val="20"/>
              </w:rPr>
              <w:t>Кол-во листов</w:t>
            </w: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003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009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8024" w:type="dxa"/>
            <w:gridSpan w:val="4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C77C1C">
              <w:rPr>
                <w:sz w:val="20"/>
                <w:szCs w:val="20"/>
              </w:rPr>
              <w:t>ИТОГО ЛИСТОВ</w:t>
            </w:r>
          </w:p>
        </w:tc>
        <w:tc>
          <w:tcPr>
            <w:tcW w:w="2007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  <w:r w:rsidRPr="00C77C1C">
        <w:t>Документы поданы «___»_______20__ г.</w:t>
      </w: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  <w:r w:rsidRPr="00C77C1C">
        <w:t>Подпись претендента представившего документы ___________________</w:t>
      </w: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  <w:r w:rsidRPr="00C77C1C">
        <w:t>Документы приняты «___»______20__ г.</w:t>
      </w: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  <w:r w:rsidRPr="00C77C1C">
        <w:t>Лицо, принявшее документы _________________ ___________________ _______________</w:t>
      </w:r>
    </w:p>
    <w:p w:rsidR="00CB60A7" w:rsidRPr="00A72581" w:rsidRDefault="00CB60A7" w:rsidP="00A72581">
      <w:pPr>
        <w:autoSpaceDE w:val="0"/>
        <w:autoSpaceDN w:val="0"/>
        <w:adjustRightInd w:val="0"/>
        <w:ind w:left="-567" w:firstLine="567"/>
        <w:jc w:val="both"/>
        <w:rPr>
          <w:i/>
          <w:sz w:val="20"/>
          <w:szCs w:val="20"/>
        </w:rPr>
      </w:pPr>
      <w:r w:rsidRPr="00C77C1C">
        <w:rPr>
          <w:i/>
          <w:sz w:val="20"/>
          <w:szCs w:val="20"/>
        </w:rPr>
        <w:t xml:space="preserve">                                                                        Должность                                  ФИО  </w:t>
      </w:r>
      <w:r w:rsidR="00A72581">
        <w:rPr>
          <w:i/>
          <w:sz w:val="20"/>
          <w:szCs w:val="20"/>
        </w:rPr>
        <w:t xml:space="preserve">                         Подпись</w:t>
      </w:r>
    </w:p>
    <w:p w:rsidR="00A72581" w:rsidRDefault="00A72581" w:rsidP="00CB60A7">
      <w:pPr>
        <w:autoSpaceDE w:val="0"/>
        <w:autoSpaceDN w:val="0"/>
        <w:adjustRightInd w:val="0"/>
        <w:ind w:firstLine="567"/>
        <w:jc w:val="right"/>
        <w:rPr>
          <w:rFonts w:eastAsiaTheme="minorHAnsi"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right"/>
        <w:rPr>
          <w:rFonts w:eastAsiaTheme="minorHAnsi"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right"/>
        <w:rPr>
          <w:rFonts w:eastAsiaTheme="minorHAnsi"/>
          <w:bCs/>
          <w:lang w:eastAsia="en-US"/>
        </w:rPr>
      </w:pPr>
      <w:r w:rsidRPr="00C77C1C">
        <w:rPr>
          <w:rFonts w:eastAsiaTheme="minorHAnsi"/>
          <w:bCs/>
          <w:lang w:eastAsia="en-US"/>
        </w:rPr>
        <w:lastRenderedPageBreak/>
        <w:t>Приложение № 4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rPr>
          <w:rFonts w:eastAsiaTheme="minorHAnsi"/>
          <w:bCs/>
          <w:lang w:eastAsia="en-US"/>
        </w:rPr>
        <w:t xml:space="preserve">к </w:t>
      </w:r>
      <w:r w:rsidRPr="00C77C1C">
        <w:t xml:space="preserve">положению о конкурсе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на замещение должности главы администрации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МО Тельмановское СП,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proofErr w:type="gramStart"/>
      <w:r w:rsidRPr="00C77C1C">
        <w:t>назначаемого</w:t>
      </w:r>
      <w:proofErr w:type="gramEnd"/>
      <w:r w:rsidRPr="00C77C1C">
        <w:t xml:space="preserve"> по контракту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</w:p>
    <w:p w:rsidR="00CB60A7" w:rsidRPr="00A72581" w:rsidRDefault="00CB60A7" w:rsidP="00A72581">
      <w:pPr>
        <w:autoSpaceDE w:val="0"/>
        <w:autoSpaceDN w:val="0"/>
        <w:adjustRightInd w:val="0"/>
        <w:jc w:val="right"/>
        <w:rPr>
          <w:b/>
          <w:u w:val="single"/>
        </w:rPr>
      </w:pPr>
      <w:r w:rsidRPr="00C77C1C">
        <w:rPr>
          <w:b/>
          <w:u w:val="single"/>
        </w:rPr>
        <w:t>Форма 4</w:t>
      </w:r>
    </w:p>
    <w:p w:rsidR="00CB60A7" w:rsidRPr="00C77C1C" w:rsidRDefault="00CB60A7" w:rsidP="00CB60A7">
      <w:pPr>
        <w:jc w:val="center"/>
        <w:rPr>
          <w:b/>
          <w:bCs/>
        </w:rPr>
      </w:pPr>
      <w:r w:rsidRPr="00C77C1C">
        <w:rPr>
          <w:b/>
          <w:bCs/>
        </w:rPr>
        <w:t>ЖУРНАЛ</w:t>
      </w: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b/>
        </w:rPr>
      </w:pPr>
      <w:r w:rsidRPr="00C77C1C">
        <w:rPr>
          <w:b/>
        </w:rPr>
        <w:t>учета документов, представленных в конкурсную комиссию претендентом на замещение должности главы администрации МО Тельмановское СП</w:t>
      </w:r>
    </w:p>
    <w:p w:rsidR="00CB60A7" w:rsidRPr="00C77C1C" w:rsidRDefault="00CB60A7" w:rsidP="00CB60A7">
      <w:pPr>
        <w:jc w:val="center"/>
        <w:rPr>
          <w:b/>
          <w:bCs/>
        </w:rPr>
      </w:pPr>
    </w:p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1795"/>
        <w:gridCol w:w="1796"/>
        <w:gridCol w:w="1796"/>
        <w:gridCol w:w="1795"/>
        <w:gridCol w:w="1796"/>
        <w:gridCol w:w="1796"/>
      </w:tblGrid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  <w:r w:rsidRPr="00C77C1C">
              <w:rPr>
                <w:b/>
                <w:bCs/>
                <w:sz w:val="20"/>
                <w:szCs w:val="20"/>
              </w:rPr>
              <w:t>Входящий №</w:t>
            </w:r>
          </w:p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  <w:r w:rsidRPr="00C77C1C">
              <w:rPr>
                <w:b/>
                <w:bCs/>
                <w:sz w:val="20"/>
                <w:szCs w:val="20"/>
              </w:rPr>
              <w:t>Дата и время принятия документов</w:t>
            </w:r>
          </w:p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  <w:r w:rsidRPr="00C77C1C">
              <w:rPr>
                <w:b/>
                <w:bCs/>
                <w:sz w:val="20"/>
                <w:szCs w:val="20"/>
              </w:rPr>
              <w:t>ФИО и подпись претендента, подавшего документы</w:t>
            </w:r>
          </w:p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  <w:r w:rsidRPr="00C77C1C">
              <w:rPr>
                <w:b/>
                <w:bCs/>
                <w:sz w:val="20"/>
                <w:szCs w:val="20"/>
              </w:rPr>
              <w:t>ФИО и подпись специалиста принявшего документы</w:t>
            </w:r>
          </w:p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  <w:r w:rsidRPr="00C77C1C">
              <w:rPr>
                <w:b/>
                <w:bCs/>
                <w:sz w:val="20"/>
                <w:szCs w:val="20"/>
              </w:rPr>
              <w:t>Дата и время передачи документов в конкурсную комиссию</w:t>
            </w:r>
          </w:p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jc w:val="center"/>
              <w:rPr>
                <w:b/>
                <w:bCs/>
                <w:sz w:val="20"/>
                <w:szCs w:val="20"/>
              </w:rPr>
            </w:pPr>
            <w:r w:rsidRPr="00C77C1C">
              <w:rPr>
                <w:b/>
                <w:bCs/>
                <w:sz w:val="20"/>
                <w:szCs w:val="20"/>
              </w:rPr>
              <w:t>ФИО и подпись секретаря конкурсной комиссии, принявшего документы</w:t>
            </w: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  <w:tr w:rsidR="00CB60A7" w:rsidRPr="00C77C1C" w:rsidTr="002A33EA"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5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  <w:tc>
          <w:tcPr>
            <w:tcW w:w="1796" w:type="dxa"/>
          </w:tcPr>
          <w:p w:rsidR="00CB60A7" w:rsidRPr="00C77C1C" w:rsidRDefault="00CB60A7" w:rsidP="002A33EA">
            <w:pPr>
              <w:rPr>
                <w:bCs/>
                <w:sz w:val="20"/>
                <w:szCs w:val="20"/>
              </w:rPr>
            </w:pPr>
          </w:p>
        </w:tc>
      </w:tr>
    </w:tbl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A72581" w:rsidRDefault="00A72581" w:rsidP="00CB60A7">
      <w:pPr>
        <w:autoSpaceDE w:val="0"/>
        <w:autoSpaceDN w:val="0"/>
        <w:adjustRightInd w:val="0"/>
        <w:ind w:firstLine="567"/>
        <w:jc w:val="right"/>
        <w:rPr>
          <w:rFonts w:eastAsiaTheme="minorHAnsi"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firstLine="567"/>
        <w:jc w:val="right"/>
        <w:rPr>
          <w:rFonts w:eastAsiaTheme="minorHAnsi"/>
          <w:bCs/>
          <w:lang w:eastAsia="en-US"/>
        </w:rPr>
      </w:pPr>
      <w:r w:rsidRPr="00C77C1C">
        <w:rPr>
          <w:rFonts w:eastAsiaTheme="minorHAnsi"/>
          <w:bCs/>
          <w:lang w:eastAsia="en-US"/>
        </w:rPr>
        <w:lastRenderedPageBreak/>
        <w:t>Приложение № 5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rPr>
          <w:rFonts w:eastAsiaTheme="minorHAnsi"/>
          <w:bCs/>
          <w:lang w:eastAsia="en-US"/>
        </w:rPr>
        <w:t xml:space="preserve">к </w:t>
      </w:r>
      <w:r w:rsidRPr="00C77C1C">
        <w:t xml:space="preserve">положению о конкурсе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на замещение должности главы администрации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r w:rsidRPr="00C77C1C">
        <w:t xml:space="preserve">МО Тельмановское СП, 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  <w:proofErr w:type="gramStart"/>
      <w:r w:rsidRPr="00C77C1C">
        <w:t>назначаемого</w:t>
      </w:r>
      <w:proofErr w:type="gramEnd"/>
      <w:r w:rsidRPr="00C77C1C">
        <w:t xml:space="preserve"> по контракту</w:t>
      </w:r>
    </w:p>
    <w:p w:rsidR="00CB60A7" w:rsidRPr="00C77C1C" w:rsidRDefault="00CB60A7" w:rsidP="00CB60A7">
      <w:pPr>
        <w:autoSpaceDE w:val="0"/>
        <w:autoSpaceDN w:val="0"/>
        <w:adjustRightInd w:val="0"/>
        <w:jc w:val="right"/>
      </w:pPr>
    </w:p>
    <w:p w:rsidR="00CB60A7" w:rsidRPr="00C77C1C" w:rsidRDefault="00CB60A7" w:rsidP="00CB60A7">
      <w:pPr>
        <w:autoSpaceDE w:val="0"/>
        <w:autoSpaceDN w:val="0"/>
        <w:adjustRightInd w:val="0"/>
        <w:jc w:val="right"/>
        <w:rPr>
          <w:b/>
          <w:u w:val="single"/>
        </w:rPr>
      </w:pPr>
      <w:r w:rsidRPr="00C77C1C">
        <w:rPr>
          <w:b/>
          <w:u w:val="single"/>
        </w:rPr>
        <w:t>Форма 5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jc w:val="center"/>
        <w:rPr>
          <w:b/>
          <w:bCs/>
        </w:rPr>
      </w:pPr>
      <w:r w:rsidRPr="00C77C1C">
        <w:rPr>
          <w:b/>
          <w:bCs/>
        </w:rPr>
        <w:t>КОНКУРСНЫЙ БЮЛЛЕТЕНЬ</w:t>
      </w:r>
    </w:p>
    <w:p w:rsidR="00CB60A7" w:rsidRPr="00C77C1C" w:rsidRDefault="00CB60A7" w:rsidP="00CB60A7">
      <w:pPr>
        <w:autoSpaceDE w:val="0"/>
        <w:autoSpaceDN w:val="0"/>
        <w:adjustRightInd w:val="0"/>
        <w:jc w:val="center"/>
        <w:rPr>
          <w:b/>
        </w:rPr>
      </w:pPr>
      <w:r w:rsidRPr="00C77C1C">
        <w:rPr>
          <w:b/>
        </w:rPr>
        <w:t>конкурса на замещение должности главы администрации МО Тельмановское СП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  <w:r w:rsidRPr="00C77C1C">
        <w:t>Участник конкурса на должность главы администрации МО Тельмановское СП:</w:t>
      </w: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</w:pPr>
      <w:r w:rsidRPr="00C77C1C">
        <w:t xml:space="preserve"> _____________________________________________________________________________</w:t>
      </w:r>
    </w:p>
    <w:p w:rsidR="00CB60A7" w:rsidRPr="00C77C1C" w:rsidRDefault="00CB60A7" w:rsidP="00CB60A7">
      <w:pPr>
        <w:autoSpaceDE w:val="0"/>
        <w:autoSpaceDN w:val="0"/>
        <w:adjustRightInd w:val="0"/>
        <w:ind w:left="-567" w:firstLine="567"/>
        <w:jc w:val="both"/>
        <w:rPr>
          <w:i/>
          <w:sz w:val="16"/>
          <w:szCs w:val="16"/>
        </w:rPr>
      </w:pPr>
      <w:r w:rsidRPr="00C77C1C">
        <w:rPr>
          <w:i/>
          <w:sz w:val="16"/>
          <w:szCs w:val="16"/>
        </w:rPr>
        <w:t xml:space="preserve">                                                                                                            Ф.И.О.</w:t>
      </w:r>
    </w:p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2871"/>
        <w:gridCol w:w="1914"/>
        <w:gridCol w:w="1915"/>
      </w:tblGrid>
      <w:tr w:rsidR="00CB60A7" w:rsidRPr="00C77C1C" w:rsidTr="002A33EA">
        <w:trPr>
          <w:jc w:val="center"/>
        </w:trPr>
        <w:tc>
          <w:tcPr>
            <w:tcW w:w="1914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  <w:r w:rsidRPr="00C77C1C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Оценка в баллах (от 1 до 5)</w:t>
            </w:r>
          </w:p>
        </w:tc>
        <w:tc>
          <w:tcPr>
            <w:tcW w:w="2871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  <w:r w:rsidRPr="00C77C1C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Краткая мотивировка выставленной оценки</w:t>
            </w:r>
          </w:p>
        </w:tc>
        <w:tc>
          <w:tcPr>
            <w:tcW w:w="1914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  <w:r w:rsidRPr="00C77C1C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ФИО члена конкурсной комиссии</w:t>
            </w:r>
          </w:p>
        </w:tc>
        <w:tc>
          <w:tcPr>
            <w:tcW w:w="1915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  <w:r w:rsidRPr="00C77C1C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Подпись члена конкурсной комиссии</w:t>
            </w:r>
          </w:p>
        </w:tc>
      </w:tr>
      <w:tr w:rsidR="00CB60A7" w:rsidRPr="00C77C1C" w:rsidTr="002A33EA">
        <w:trPr>
          <w:jc w:val="center"/>
        </w:trPr>
        <w:tc>
          <w:tcPr>
            <w:tcW w:w="1914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</w:p>
          <w:p w:rsidR="00CB60A7" w:rsidRPr="00C77C1C" w:rsidRDefault="00CB60A7" w:rsidP="002A33E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</w:p>
          <w:p w:rsidR="00CB60A7" w:rsidRPr="00C77C1C" w:rsidRDefault="00CB60A7" w:rsidP="002A33E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</w:p>
          <w:p w:rsidR="00CB60A7" w:rsidRPr="00C77C1C" w:rsidRDefault="00CB60A7" w:rsidP="002A33E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871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14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15" w:type="dxa"/>
          </w:tcPr>
          <w:p w:rsidR="00CB60A7" w:rsidRPr="00C77C1C" w:rsidRDefault="00CB60A7" w:rsidP="002A33E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CB60A7" w:rsidRPr="00C77C1C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Pr="00490695" w:rsidRDefault="00CB60A7" w:rsidP="00CB60A7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C77C1C">
        <w:rPr>
          <w:rFonts w:eastAsiaTheme="minorHAnsi"/>
          <w:bCs/>
          <w:lang w:eastAsia="en-US"/>
        </w:rPr>
        <w:t>«___»________20__ г.</w:t>
      </w: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CB60A7" w:rsidRDefault="00CB60A7" w:rsidP="00CB60A7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B563BF" w:rsidRDefault="00B563BF"/>
    <w:sectPr w:rsidR="00B563BF" w:rsidSect="00A7258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0A7"/>
    <w:rsid w:val="000B007E"/>
    <w:rsid w:val="000B3752"/>
    <w:rsid w:val="001161EA"/>
    <w:rsid w:val="00316FCA"/>
    <w:rsid w:val="006A32E3"/>
    <w:rsid w:val="006E19EA"/>
    <w:rsid w:val="009E759C"/>
    <w:rsid w:val="00A72581"/>
    <w:rsid w:val="00B563BF"/>
    <w:rsid w:val="00CB60A7"/>
    <w:rsid w:val="00E9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60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0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60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0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4221</Words>
  <Characters>24063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354</dc:creator>
  <cp:lastModifiedBy>354</cp:lastModifiedBy>
  <cp:revision>3</cp:revision>
  <cp:lastPrinted>2017-10-30T10:07:00Z</cp:lastPrinted>
  <dcterms:created xsi:type="dcterms:W3CDTF">2017-10-30T07:17:00Z</dcterms:created>
  <dcterms:modified xsi:type="dcterms:W3CDTF">2017-10-30T10:11:00Z</dcterms:modified>
</cp:coreProperties>
</file>