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>
        <w:rPr>
          <w:rFonts w:ascii="Times New Roman" w:hAnsi="Times New Roman" w:cs="Times New Roman"/>
          <w:b/>
          <w:sz w:val="40"/>
          <w:szCs w:val="40"/>
        </w:rPr>
        <w:t>№112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</w:t>
      </w:r>
      <w:r w:rsidR="006076EF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412F9">
        <w:rPr>
          <w:rFonts w:ascii="Times New Roman" w:hAnsi="Times New Roman" w:cs="Times New Roman"/>
        </w:rPr>
        <w:t>июл</w:t>
      </w:r>
      <w:r>
        <w:rPr>
          <w:rFonts w:ascii="Times New Roman" w:hAnsi="Times New Roman" w:cs="Times New Roman"/>
        </w:rPr>
        <w:t>я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«0</w:t>
      </w:r>
      <w:r w:rsidR="006076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412F9">
        <w:rPr>
          <w:rFonts w:ascii="Times New Roman" w:hAnsi="Times New Roman" w:cs="Times New Roman"/>
        </w:rPr>
        <w:t>июл</w:t>
      </w:r>
      <w:r>
        <w:rPr>
          <w:rFonts w:ascii="Times New Roman" w:hAnsi="Times New Roman" w:cs="Times New Roman"/>
        </w:rPr>
        <w:t>я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355E38" w:rsidRDefault="00355E38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38">
        <w:rPr>
          <w:rFonts w:ascii="Times New Roman" w:hAnsi="Times New Roman" w:cs="Times New Roman"/>
          <w:b/>
          <w:sz w:val="28"/>
          <w:szCs w:val="28"/>
        </w:rPr>
        <w:t>О</w:t>
      </w:r>
      <w:r w:rsidR="00381A7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355E38">
        <w:rPr>
          <w:rFonts w:ascii="Times New Roman" w:hAnsi="Times New Roman" w:cs="Times New Roman"/>
          <w:b/>
          <w:sz w:val="28"/>
          <w:szCs w:val="28"/>
        </w:rPr>
        <w:t>Правил</w:t>
      </w:r>
      <w:r w:rsidR="00381A74">
        <w:rPr>
          <w:rFonts w:ascii="Times New Roman" w:hAnsi="Times New Roman" w:cs="Times New Roman"/>
          <w:b/>
          <w:sz w:val="28"/>
          <w:szCs w:val="28"/>
        </w:rPr>
        <w:t>а</w:t>
      </w:r>
      <w:r w:rsidRPr="00355E3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части территории муниципального образ</w:t>
      </w:r>
      <w:bookmarkStart w:id="0" w:name="_GoBack"/>
      <w:bookmarkEnd w:id="0"/>
      <w:r w:rsidRPr="00355E38">
        <w:rPr>
          <w:rFonts w:ascii="Times New Roman" w:hAnsi="Times New Roman" w:cs="Times New Roman"/>
          <w:b/>
          <w:sz w:val="28"/>
          <w:szCs w:val="28"/>
        </w:rPr>
        <w:t>ования Тельмановское сельское поселение Тосненского района Ленинградской области</w:t>
      </w:r>
    </w:p>
    <w:p w:rsidR="00381A74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E38" w:rsidRDefault="009F3D0A" w:rsidP="00AF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D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E38" w:rsidRPr="00355E38">
        <w:rPr>
          <w:rFonts w:ascii="Times New Roman" w:hAnsi="Times New Roman" w:cs="Times New Roman"/>
          <w:sz w:val="28"/>
          <w:szCs w:val="28"/>
        </w:rPr>
        <w:t>с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ст.31</w:t>
      </w:r>
      <w:r w:rsidR="00355E38">
        <w:rPr>
          <w:rFonts w:ascii="Times New Roman" w:hAnsi="Times New Roman" w:cs="Times New Roman"/>
          <w:sz w:val="28"/>
          <w:szCs w:val="28"/>
        </w:rPr>
        <w:t>, ст.</w:t>
      </w:r>
      <w:r w:rsidR="00355E38" w:rsidRPr="00355E38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ст.28 Федерального закона от 06.10.2003 </w:t>
      </w:r>
      <w:r w:rsidR="00355E38">
        <w:rPr>
          <w:rFonts w:ascii="Times New Roman" w:hAnsi="Times New Roman" w:cs="Times New Roman"/>
          <w:sz w:val="28"/>
          <w:szCs w:val="28"/>
        </w:rPr>
        <w:t>№</w:t>
      </w:r>
      <w:r w:rsidR="00355E38" w:rsidRPr="00355E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Устав</w:t>
      </w:r>
      <w:r w:rsidR="00355E38">
        <w:rPr>
          <w:rFonts w:ascii="Times New Roman" w:hAnsi="Times New Roman" w:cs="Times New Roman"/>
          <w:sz w:val="28"/>
          <w:szCs w:val="28"/>
        </w:rPr>
        <w:t>ом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гл.6, гл.7 Правил </w:t>
      </w:r>
      <w:proofErr w:type="gramStart"/>
      <w:r w:rsidR="00355E38" w:rsidRPr="00355E38">
        <w:rPr>
          <w:rFonts w:ascii="Times New Roman" w:hAnsi="Times New Roman" w:cs="Times New Roman"/>
          <w:sz w:val="28"/>
          <w:szCs w:val="28"/>
        </w:rPr>
        <w:t>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="00355E38">
        <w:rPr>
          <w:rFonts w:ascii="Times New Roman" w:hAnsi="Times New Roman" w:cs="Times New Roman"/>
          <w:sz w:val="28"/>
          <w:szCs w:val="28"/>
        </w:rPr>
        <w:t xml:space="preserve">, </w:t>
      </w:r>
      <w:r w:rsidR="00355E3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355E38">
        <w:rPr>
          <w:rFonts w:ascii="Times New Roman" w:hAnsi="Times New Roman" w:cs="Times New Roman"/>
          <w:sz w:val="28"/>
          <w:szCs w:val="28"/>
        </w:rPr>
        <w:t>ных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Тельмановское сельское поселение Тосненского района Ленинградской области от 19.02.2013 №34,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AF54ED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F54ED" w:rsidRPr="00AF54E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</w:t>
      </w:r>
      <w:r w:rsidR="00AF54ED">
        <w:rPr>
          <w:rFonts w:ascii="Times New Roman" w:hAnsi="Times New Roman" w:cs="Times New Roman"/>
          <w:sz w:val="28"/>
          <w:szCs w:val="28"/>
        </w:rPr>
        <w:t xml:space="preserve">от </w:t>
      </w:r>
      <w:r w:rsidR="00AF54ED" w:rsidRPr="00AF54ED">
        <w:rPr>
          <w:rFonts w:ascii="Times New Roman" w:hAnsi="Times New Roman" w:cs="Times New Roman"/>
          <w:sz w:val="28"/>
          <w:szCs w:val="28"/>
        </w:rPr>
        <w:t>27.06.2014</w:t>
      </w:r>
      <w:r w:rsidR="00AF54E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55E38" w:rsidRDefault="00355E38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AF54ED" w:rsidRPr="004412F9" w:rsidRDefault="00AF54ED" w:rsidP="004412F9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Внести изменения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области», утвержденных решением совета депутатов Тельмановского сельского поселения от 19.02.2013 №34 (далее - Правила землепользования и застройки) для следующих территорий муниципального образования Тельмановское сельское поселение</w:t>
      </w:r>
      <w:r w:rsidR="00482CCB">
        <w:rPr>
          <w:rFonts w:asciiTheme="minorHAnsi" w:hAnsiTheme="minorHAnsi" w:cstheme="minorHAnsi"/>
          <w:bCs/>
          <w:sz w:val="28"/>
          <w:szCs w:val="28"/>
        </w:rPr>
        <w:t xml:space="preserve"> (Приложение</w:t>
      </w:r>
      <w:r w:rsidRPr="004412F9">
        <w:rPr>
          <w:rFonts w:asciiTheme="minorHAnsi" w:hAnsiTheme="minorHAnsi" w:cstheme="minorHAnsi"/>
          <w:bCs/>
          <w:sz w:val="28"/>
          <w:szCs w:val="28"/>
        </w:rPr>
        <w:t>):</w:t>
      </w:r>
    </w:p>
    <w:p w:rsidR="00AF54ED" w:rsidRPr="004412F9" w:rsidRDefault="004412F9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1.1. 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>Застроенная часть территории населенного пункта - поселок Тельмана.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Границы территории соответствуют границам кадастровых кварталов 47:26:201001, 47:26:201002, 47:26:201003, 47:26:201004. Описание границ: 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lastRenderedPageBreak/>
        <w:t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г</w:t>
      </w:r>
      <w:proofErr w:type="gramStart"/>
      <w:r w:rsidRPr="004412F9">
        <w:rPr>
          <w:rFonts w:asciiTheme="minorHAnsi" w:hAnsiTheme="minorHAnsi" w:cstheme="minorHAnsi"/>
          <w:bCs/>
          <w:sz w:val="28"/>
          <w:szCs w:val="28"/>
        </w:rPr>
        <w:t>.К</w:t>
      </w:r>
      <w:proofErr w:type="gramEnd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олпино Санкт-Петербург; далее на восток по границе г.Колпино Санкт-Петербург  по </w:t>
      </w:r>
      <w:proofErr w:type="spellStart"/>
      <w:r w:rsidRPr="004412F9">
        <w:rPr>
          <w:rFonts w:asciiTheme="minorHAnsi" w:hAnsiTheme="minorHAnsi" w:cstheme="minorHAnsi"/>
          <w:bCs/>
          <w:sz w:val="28"/>
          <w:szCs w:val="28"/>
        </w:rPr>
        <w:t>ул.Оборонная</w:t>
      </w:r>
      <w:proofErr w:type="spellEnd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 до </w:t>
      </w:r>
      <w:proofErr w:type="spellStart"/>
      <w:r w:rsidRPr="004412F9">
        <w:rPr>
          <w:rFonts w:asciiTheme="minorHAnsi" w:hAnsiTheme="minorHAnsi" w:cstheme="minorHAnsi"/>
          <w:bCs/>
          <w:sz w:val="28"/>
          <w:szCs w:val="28"/>
        </w:rPr>
        <w:t>ул.Московская</w:t>
      </w:r>
      <w:proofErr w:type="spellEnd"/>
      <w:r w:rsidRPr="004412F9">
        <w:rPr>
          <w:rFonts w:asciiTheme="minorHAnsi" w:hAnsiTheme="minorHAnsi" w:cstheme="minorHAnsi"/>
          <w:bCs/>
          <w:sz w:val="28"/>
          <w:szCs w:val="28"/>
        </w:rPr>
        <w:t>; далее на север по границе г</w:t>
      </w:r>
      <w:proofErr w:type="gramStart"/>
      <w:r w:rsidRPr="004412F9">
        <w:rPr>
          <w:rFonts w:asciiTheme="minorHAnsi" w:hAnsiTheme="minorHAnsi" w:cstheme="minorHAnsi"/>
          <w:bCs/>
          <w:sz w:val="28"/>
          <w:szCs w:val="28"/>
        </w:rPr>
        <w:t>.К</w:t>
      </w:r>
      <w:proofErr w:type="gramEnd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олпино Санкт-Петербург по </w:t>
      </w:r>
      <w:proofErr w:type="spellStart"/>
      <w:r w:rsidRPr="004412F9">
        <w:rPr>
          <w:rFonts w:asciiTheme="minorHAnsi" w:hAnsiTheme="minorHAnsi" w:cstheme="minorHAnsi"/>
          <w:bCs/>
          <w:sz w:val="28"/>
          <w:szCs w:val="28"/>
        </w:rPr>
        <w:t>ул.Московская</w:t>
      </w:r>
      <w:proofErr w:type="spellEnd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 до пересечения с Ладожским бульваром; далее на восток по границе г.Колпино Санкт-Петербург по Ладожскому бульвару до ул.Октябрьская; далее по границе г.Колпино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</w:t>
      </w:r>
      <w:proofErr w:type="spellStart"/>
      <w:r w:rsidRPr="004412F9">
        <w:rPr>
          <w:rFonts w:asciiTheme="minorHAnsi" w:hAnsiTheme="minorHAnsi" w:cstheme="minorHAnsi"/>
          <w:bCs/>
          <w:sz w:val="28"/>
          <w:szCs w:val="28"/>
        </w:rPr>
        <w:t>ул</w:t>
      </w:r>
      <w:proofErr w:type="gramStart"/>
      <w:r w:rsidRPr="004412F9">
        <w:rPr>
          <w:rFonts w:asciiTheme="minorHAnsi" w:hAnsiTheme="minorHAnsi" w:cstheme="minorHAnsi"/>
          <w:bCs/>
          <w:sz w:val="28"/>
          <w:szCs w:val="28"/>
        </w:rPr>
        <w:t>.З</w:t>
      </w:r>
      <w:proofErr w:type="gramEnd"/>
      <w:r w:rsidRPr="004412F9">
        <w:rPr>
          <w:rFonts w:asciiTheme="minorHAnsi" w:hAnsiTheme="minorHAnsi" w:cstheme="minorHAnsi"/>
          <w:bCs/>
          <w:sz w:val="28"/>
          <w:szCs w:val="28"/>
        </w:rPr>
        <w:t>еленая</w:t>
      </w:r>
      <w:proofErr w:type="spellEnd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; далее на юго-запад по </w:t>
      </w:r>
      <w:proofErr w:type="spellStart"/>
      <w:r w:rsidRPr="004412F9">
        <w:rPr>
          <w:rFonts w:asciiTheme="minorHAnsi" w:hAnsiTheme="minorHAnsi" w:cstheme="minorHAnsi"/>
          <w:bCs/>
          <w:sz w:val="28"/>
          <w:szCs w:val="28"/>
        </w:rPr>
        <w:t>ул.Зеленая</w:t>
      </w:r>
      <w:proofErr w:type="spellEnd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 в соответствии с границей кадастрового квартала 47:26:201004 и 47:26:201003 до пересечения с ул.Красноборская; далее в южном направлении по границе кадастрового квартала 47:26:201002 до южной координатн6ой (начальной) точки кадастрового квартала 47:26:201002.</w:t>
      </w:r>
    </w:p>
    <w:p w:rsidR="00AF54ED" w:rsidRPr="004412F9" w:rsidRDefault="00AF54ED" w:rsidP="004412F9">
      <w:pPr>
        <w:tabs>
          <w:tab w:val="left" w:pos="1418"/>
        </w:tabs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F54ED" w:rsidRPr="004412F9" w:rsidRDefault="004412F9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1.2. 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>Застроенная часть территории населенного пункта</w:t>
      </w:r>
      <w:r w:rsidR="00C60337">
        <w:rPr>
          <w:rFonts w:asciiTheme="minorHAnsi" w:hAnsiTheme="minorHAnsi" w:cstheme="minorHAnsi"/>
          <w:bCs/>
          <w:sz w:val="28"/>
          <w:szCs w:val="28"/>
        </w:rPr>
        <w:t xml:space="preserve"> -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 xml:space="preserve"> посел</w:t>
      </w:r>
      <w:r w:rsidR="00C60337">
        <w:rPr>
          <w:rFonts w:asciiTheme="minorHAnsi" w:hAnsiTheme="minorHAnsi" w:cstheme="minorHAnsi"/>
          <w:bCs/>
          <w:sz w:val="28"/>
          <w:szCs w:val="28"/>
        </w:rPr>
        <w:t>ок Войскорово, ограниченная: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- по северо-восточной границе</w:t>
      </w:r>
      <w:r w:rsidR="00C60337">
        <w:rPr>
          <w:rFonts w:asciiTheme="minorHAnsi" w:hAnsiTheme="minorHAnsi" w:cstheme="minorHAnsi"/>
          <w:sz w:val="28"/>
          <w:szCs w:val="28"/>
        </w:rPr>
        <w:t xml:space="preserve"> - </w:t>
      </w:r>
      <w:r w:rsidRPr="004412F9">
        <w:rPr>
          <w:rFonts w:asciiTheme="minorHAnsi" w:hAnsiTheme="minorHAnsi" w:cstheme="minorHAnsi"/>
          <w:sz w:val="28"/>
          <w:szCs w:val="28"/>
        </w:rPr>
        <w:t>земельными участками с КН 47:26:0204001:25 и 47:26:0204001:22, а также незастроенной территорией шириной около 70 м от прибрежно-защитной полосы реки Ижора;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юго-восточной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полосой р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.И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южной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полосой р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.И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западной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</w:t>
      </w:r>
      <w:r w:rsidR="00C60337">
        <w:rPr>
          <w:rFonts w:asciiTheme="minorHAnsi" w:hAnsiTheme="minorHAnsi" w:cstheme="minorHAnsi"/>
          <w:sz w:val="28"/>
          <w:szCs w:val="28"/>
        </w:rPr>
        <w:t>ой</w:t>
      </w:r>
      <w:r w:rsidRPr="004412F9">
        <w:rPr>
          <w:rFonts w:asciiTheme="minorHAnsi" w:hAnsiTheme="minorHAnsi" w:cstheme="minorHAnsi"/>
          <w:sz w:val="28"/>
          <w:szCs w:val="28"/>
        </w:rPr>
        <w:t xml:space="preserve"> р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.И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жора;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северной границе </w:t>
      </w:r>
      <w:r w:rsidR="00C60337">
        <w:rPr>
          <w:rFonts w:asciiTheme="minorHAnsi" w:hAnsiTheme="minorHAnsi" w:cstheme="minorHAnsi"/>
          <w:sz w:val="28"/>
          <w:szCs w:val="28"/>
        </w:rPr>
        <w:t>-</w:t>
      </w:r>
      <w:r w:rsidRPr="004412F9">
        <w:rPr>
          <w:rFonts w:asciiTheme="minorHAnsi" w:hAnsiTheme="minorHAnsi" w:cstheme="minorHAnsi"/>
          <w:sz w:val="28"/>
          <w:szCs w:val="28"/>
        </w:rPr>
        <w:t xml:space="preserve"> прибрежно-защитной полосой р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.И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жора;</w:t>
      </w:r>
    </w:p>
    <w:p w:rsidR="00AF54ED" w:rsidRPr="004412F9" w:rsidRDefault="00AF54ED" w:rsidP="004412F9">
      <w:pPr>
        <w:tabs>
          <w:tab w:val="left" w:pos="1418"/>
        </w:tabs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F54ED" w:rsidRPr="004412F9" w:rsidRDefault="004412F9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 xml:space="preserve">1.3. </w:t>
      </w:r>
      <w:r w:rsidR="00AF54ED" w:rsidRPr="004412F9">
        <w:rPr>
          <w:rFonts w:asciiTheme="minorHAnsi" w:hAnsiTheme="minorHAnsi" w:cstheme="minorHAnsi"/>
          <w:bCs/>
          <w:sz w:val="28"/>
          <w:szCs w:val="28"/>
        </w:rPr>
        <w:t>Территория смежных земельных участков под строительство Спортивного центра с универсальным игровым залом и плоскостным сооружением.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Адреса земельных участков: Ленинградская область, Тосненский район, массив «Тельмана», уч. «Тельмана-центр» № 29/2 и Ленинградская область, Тосненский район, массив «Тельмана», уч. «Тельмана-центр» № 29/1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12F9">
        <w:rPr>
          <w:rFonts w:asciiTheme="minorHAnsi" w:hAnsiTheme="minorHAnsi" w:cstheme="minorHAnsi"/>
          <w:bCs/>
          <w:sz w:val="28"/>
          <w:szCs w:val="28"/>
        </w:rPr>
        <w:t>Границы территории соответствуют границам земельных участков по кадастровым паспортам 47:26:0220001:211 и 47:26:0220001:214</w:t>
      </w:r>
      <w:r w:rsidR="00C60337">
        <w:rPr>
          <w:rFonts w:asciiTheme="minorHAnsi" w:hAnsiTheme="minorHAnsi" w:cstheme="minorHAnsi"/>
          <w:bCs/>
          <w:sz w:val="28"/>
          <w:szCs w:val="28"/>
        </w:rPr>
        <w:t>. Территория</w:t>
      </w:r>
      <w:r w:rsidRPr="004412F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60337">
        <w:rPr>
          <w:rFonts w:asciiTheme="minorHAnsi" w:hAnsiTheme="minorHAnsi" w:cstheme="minorHAnsi"/>
          <w:bCs/>
          <w:sz w:val="28"/>
          <w:szCs w:val="28"/>
        </w:rPr>
        <w:t>ограничена</w:t>
      </w:r>
      <w:r w:rsidRPr="004412F9">
        <w:rPr>
          <w:rFonts w:asciiTheme="minorHAnsi" w:hAnsiTheme="minorHAnsi" w:cstheme="minorHAnsi"/>
          <w:bCs/>
          <w:sz w:val="28"/>
          <w:szCs w:val="28"/>
        </w:rPr>
        <w:t>: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северной границе – земельным участком с КН47:26:0220001:202 (собственность ЗАО «Племхоз </w:t>
      </w:r>
      <w:proofErr w:type="spellStart"/>
      <w:r w:rsidRPr="004412F9">
        <w:rPr>
          <w:rFonts w:asciiTheme="minorHAnsi" w:hAnsiTheme="minorHAnsi" w:cstheme="minorHAnsi"/>
          <w:sz w:val="28"/>
          <w:szCs w:val="28"/>
        </w:rPr>
        <w:t>им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ельмана</w:t>
      </w:r>
      <w:proofErr w:type="spellEnd"/>
      <w:r w:rsidRPr="004412F9">
        <w:rPr>
          <w:rFonts w:asciiTheme="minorHAnsi" w:hAnsiTheme="minorHAnsi" w:cstheme="minorHAnsi"/>
          <w:sz w:val="28"/>
          <w:szCs w:val="28"/>
        </w:rPr>
        <w:t>»);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восточной границе - земельным участком с КН47:26:0220001:212 и с КН47:26:0220001:140 (собственность ЗАО «Племхоз </w:t>
      </w:r>
      <w:proofErr w:type="spellStart"/>
      <w:r w:rsidRPr="004412F9">
        <w:rPr>
          <w:rFonts w:asciiTheme="minorHAnsi" w:hAnsiTheme="minorHAnsi" w:cstheme="minorHAnsi"/>
          <w:sz w:val="28"/>
          <w:szCs w:val="28"/>
        </w:rPr>
        <w:t>им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ельмана</w:t>
      </w:r>
      <w:proofErr w:type="spellEnd"/>
      <w:r w:rsidRPr="004412F9">
        <w:rPr>
          <w:rFonts w:asciiTheme="minorHAnsi" w:hAnsiTheme="minorHAnsi" w:cstheme="minorHAnsi"/>
          <w:sz w:val="28"/>
          <w:szCs w:val="28"/>
        </w:rPr>
        <w:t>»);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южной границе – земельным участком с КН47:26:0220001:202 (собственность ЗАО «Племхоз </w:t>
      </w:r>
      <w:proofErr w:type="spellStart"/>
      <w:r w:rsidRPr="004412F9">
        <w:rPr>
          <w:rFonts w:asciiTheme="minorHAnsi" w:hAnsiTheme="minorHAnsi" w:cstheme="minorHAnsi"/>
          <w:sz w:val="28"/>
          <w:szCs w:val="28"/>
        </w:rPr>
        <w:t>им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ельмана</w:t>
      </w:r>
      <w:proofErr w:type="spellEnd"/>
      <w:r w:rsidRPr="004412F9">
        <w:rPr>
          <w:rFonts w:asciiTheme="minorHAnsi" w:hAnsiTheme="minorHAnsi" w:cstheme="minorHAnsi"/>
          <w:sz w:val="28"/>
          <w:szCs w:val="28"/>
        </w:rPr>
        <w:t>»);</w:t>
      </w:r>
    </w:p>
    <w:p w:rsidR="00AF54ED" w:rsidRPr="004412F9" w:rsidRDefault="00AF54ED" w:rsidP="004412F9">
      <w:pPr>
        <w:pStyle w:val="a8"/>
        <w:tabs>
          <w:tab w:val="left" w:pos="1418"/>
        </w:tabs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 xml:space="preserve">- по западной границе - земельным участком с КН47:26:0220001:213 и с КН47:26:0220001:202 (собственность ЗАО «Племхоз </w:t>
      </w:r>
      <w:proofErr w:type="spellStart"/>
      <w:r w:rsidRPr="004412F9">
        <w:rPr>
          <w:rFonts w:asciiTheme="minorHAnsi" w:hAnsiTheme="minorHAnsi" w:cstheme="minorHAnsi"/>
          <w:sz w:val="28"/>
          <w:szCs w:val="28"/>
        </w:rPr>
        <w:t>им</w:t>
      </w:r>
      <w:proofErr w:type="gramStart"/>
      <w:r w:rsidRPr="004412F9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>ельмана</w:t>
      </w:r>
      <w:proofErr w:type="spellEnd"/>
      <w:r w:rsidRPr="004412F9">
        <w:rPr>
          <w:rFonts w:asciiTheme="minorHAnsi" w:hAnsiTheme="minorHAnsi" w:cstheme="minorHAnsi"/>
          <w:sz w:val="28"/>
          <w:szCs w:val="28"/>
        </w:rPr>
        <w:t>»).</w:t>
      </w:r>
    </w:p>
    <w:p w:rsidR="00AF54ED" w:rsidRPr="004412F9" w:rsidRDefault="00AF54ED" w:rsidP="004412F9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Опубликовать настоящее решение и приложение к нему в печатном средстве массовой информации - в газете «Тосненский вестник».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sz w:val="28"/>
          <w:szCs w:val="28"/>
        </w:rPr>
        <w:t>Разместить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 xml:space="preserve"> настоящее решение и приложение к нему на сайте муниципального образования Тельмановское сельское поселение Тосненского района Ленинградской области </w:t>
      </w:r>
      <w:r w:rsidR="00F20E5B" w:rsidRPr="004412F9">
        <w:rPr>
          <w:rFonts w:asciiTheme="minorHAnsi" w:hAnsiTheme="minorHAnsi" w:cstheme="minorHAnsi"/>
          <w:sz w:val="28"/>
          <w:szCs w:val="28"/>
        </w:rPr>
        <w:t xml:space="preserve">в информационно-телекоммуникационной сети «Интернет», расположенном по адресу: </w:t>
      </w:r>
      <w:hyperlink r:id="rId9" w:history="1"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telmanacity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</w:hyperlink>
      <w:r w:rsidRPr="004412F9">
        <w:rPr>
          <w:rFonts w:asciiTheme="minorHAnsi" w:hAnsiTheme="minorHAnsi" w:cstheme="minorHAnsi"/>
          <w:sz w:val="28"/>
          <w:szCs w:val="28"/>
        </w:rPr>
        <w:t>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Default="00936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sz w:val="28"/>
          <w:szCs w:val="28"/>
        </w:rPr>
        <w:t xml:space="preserve">Контроль </w:t>
      </w:r>
      <w:r w:rsidR="009F3D0A" w:rsidRPr="004412F9">
        <w:rPr>
          <w:rFonts w:asciiTheme="minorHAnsi" w:hAnsiTheme="minorHAnsi" w:cstheme="minorHAnsi"/>
          <w:sz w:val="28"/>
          <w:szCs w:val="28"/>
        </w:rPr>
        <w:t>за</w:t>
      </w:r>
      <w:proofErr w:type="gramEnd"/>
      <w:r w:rsidR="009F3D0A" w:rsidRPr="004412F9">
        <w:rPr>
          <w:rFonts w:asciiTheme="minorHAnsi" w:hAnsiTheme="minorHAnsi" w:cstheme="minorHAnsi"/>
          <w:sz w:val="28"/>
          <w:szCs w:val="28"/>
        </w:rPr>
        <w:t xml:space="preserve"> </w:t>
      </w:r>
      <w:r w:rsidRPr="004412F9">
        <w:rPr>
          <w:rFonts w:asciiTheme="minorHAnsi" w:hAnsiTheme="minorHAnsi" w:cstheme="minorHAnsi"/>
          <w:sz w:val="28"/>
          <w:szCs w:val="28"/>
        </w:rPr>
        <w:t>исполнени</w:t>
      </w:r>
      <w:r w:rsidR="009F3D0A" w:rsidRPr="004412F9">
        <w:rPr>
          <w:rFonts w:asciiTheme="minorHAnsi" w:hAnsiTheme="minorHAnsi" w:cstheme="minorHAnsi"/>
          <w:sz w:val="28"/>
          <w:szCs w:val="28"/>
        </w:rPr>
        <w:t>ем</w:t>
      </w:r>
      <w:r w:rsidRPr="004412F9">
        <w:rPr>
          <w:rFonts w:asciiTheme="minorHAnsi" w:hAnsiTheme="minorHAnsi" w:cstheme="minorHAnsi"/>
          <w:sz w:val="28"/>
          <w:szCs w:val="28"/>
        </w:rPr>
        <w:t xml:space="preserve"> н</w:t>
      </w:r>
      <w:r w:rsidR="00046B1B" w:rsidRPr="004412F9">
        <w:rPr>
          <w:rFonts w:asciiTheme="minorHAnsi" w:hAnsiTheme="minorHAnsi" w:cstheme="minorHAnsi"/>
          <w:sz w:val="28"/>
          <w:szCs w:val="28"/>
        </w:rPr>
        <w:t>астоящего решения возложить на Г</w:t>
      </w:r>
      <w:r w:rsidRPr="004412F9">
        <w:rPr>
          <w:rFonts w:asciiTheme="minorHAnsi" w:hAnsiTheme="minorHAnsi" w:cstheme="minorHAnsi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4412F9" w:rsidRPr="004412F9" w:rsidRDefault="004412F9" w:rsidP="004412F9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36D0A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37" w:rsidRPr="0065113C" w:rsidRDefault="00C60337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44" w:rsidRDefault="00301944" w:rsidP="00936D0A">
      <w:r>
        <w:separator/>
      </w:r>
    </w:p>
  </w:endnote>
  <w:endnote w:type="continuationSeparator" w:id="0">
    <w:p w:rsidR="00301944" w:rsidRDefault="00301944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8200"/>
      <w:docPartObj>
        <w:docPartGallery w:val="Page Numbers (Bottom of Page)"/>
        <w:docPartUnique/>
      </w:docPartObj>
    </w:sdtPr>
    <w:sdtContent>
      <w:p w:rsidR="00E274A5" w:rsidRDefault="00E274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74A5">
          <w:rPr>
            <w:noProof/>
            <w:lang w:val="ru-RU"/>
          </w:rPr>
          <w:t>1</w:t>
        </w:r>
        <w:r>
          <w:fldChar w:fldCharType="end"/>
        </w:r>
      </w:p>
    </w:sdtContent>
  </w:sdt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44" w:rsidRDefault="00301944" w:rsidP="00936D0A">
      <w:r>
        <w:separator/>
      </w:r>
    </w:p>
  </w:footnote>
  <w:footnote w:type="continuationSeparator" w:id="0">
    <w:p w:rsidR="00301944" w:rsidRDefault="00301944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8402D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39C6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2BF7"/>
    <w:rsid w:val="002E4BEF"/>
    <w:rsid w:val="002F24C5"/>
    <w:rsid w:val="002F6D44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628B2"/>
    <w:rsid w:val="00466242"/>
    <w:rsid w:val="004714F1"/>
    <w:rsid w:val="00482CCB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7585"/>
    <w:rsid w:val="004C7814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4ED"/>
    <w:rsid w:val="00AF5C82"/>
    <w:rsid w:val="00B15DBE"/>
    <w:rsid w:val="00B16AEF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344"/>
    <w:rsid w:val="00D977B8"/>
    <w:rsid w:val="00DC285A"/>
    <w:rsid w:val="00DC2F94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274A5"/>
    <w:rsid w:val="00E46587"/>
    <w:rsid w:val="00E564D0"/>
    <w:rsid w:val="00E611C6"/>
    <w:rsid w:val="00E61644"/>
    <w:rsid w:val="00E646D6"/>
    <w:rsid w:val="00E6561E"/>
    <w:rsid w:val="00E70936"/>
    <w:rsid w:val="00E71263"/>
    <w:rsid w:val="00E87E84"/>
    <w:rsid w:val="00E90AF9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42D0-376B-4C86-B0D1-6A944A6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Sony</cp:lastModifiedBy>
  <cp:revision>6</cp:revision>
  <cp:lastPrinted>2014-07-02T08:01:00Z</cp:lastPrinted>
  <dcterms:created xsi:type="dcterms:W3CDTF">2014-06-19T07:31:00Z</dcterms:created>
  <dcterms:modified xsi:type="dcterms:W3CDTF">2014-07-03T08:48:00Z</dcterms:modified>
</cp:coreProperties>
</file>