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4F" w:rsidRPr="0005364F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5364F" w:rsidRPr="0005364F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 сельское поселение</w:t>
      </w:r>
    </w:p>
    <w:p w:rsidR="0005364F" w:rsidRPr="0005364F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05364F" w:rsidRPr="0005364F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05364F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5364F" w:rsidRPr="0005364F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64F" w:rsidRPr="0005364F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536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0536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05364F" w:rsidRPr="0005364F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05364F" w:rsidRPr="0005364F" w:rsidRDefault="0005364F" w:rsidP="000536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31 »   августа   2015 г.                                                         № 180 </w:t>
      </w:r>
    </w:p>
    <w:p w:rsidR="0005364F" w:rsidRDefault="0005364F" w:rsidP="00053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52" w:rsidRPr="0005364F" w:rsidRDefault="00E41252" w:rsidP="00053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05364F" w:rsidRPr="0005364F" w:rsidTr="008D518A">
        <w:tc>
          <w:tcPr>
            <w:tcW w:w="9072" w:type="dxa"/>
          </w:tcPr>
          <w:p w:rsidR="0005364F" w:rsidRPr="0005364F" w:rsidRDefault="0005364F" w:rsidP="0005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Pr="000536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05364F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образовании Тельмановское сельское поселение Тосненского района Ленинградской области в 2016 – 2020 годах»</w:t>
            </w:r>
          </w:p>
          <w:p w:rsidR="0005364F" w:rsidRDefault="0005364F" w:rsidP="0005364F">
            <w:pPr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252" w:rsidRPr="0005364F" w:rsidRDefault="00E41252" w:rsidP="0005364F">
            <w:pPr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364F" w:rsidRPr="0005364F" w:rsidRDefault="00E41252" w:rsidP="000536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Российской Федерации», в целях реализации положений Федерального закона от 30 декабря 2004 г. № 210-ФЗ «Об основах регулирования тарифов организаций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E4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="0005364F" w:rsidRPr="000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364F"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местной администрации МО Тельмановское СП Тосненского района  Ленинградской области от  30 сентября 2013 года 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области», с учетом изменений внесенных постановлением администрации МО Тельмановское СП Тосненского района Ленинградской области от 03.07.2014 № 166 </w:t>
      </w:r>
      <w:proofErr w:type="gramEnd"/>
    </w:p>
    <w:p w:rsidR="0005364F" w:rsidRPr="0005364F" w:rsidRDefault="0005364F" w:rsidP="000536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Тельмановское сельское поселение Тосненского района Ленинградской области </w:t>
      </w:r>
    </w:p>
    <w:p w:rsidR="0005364F" w:rsidRPr="0005364F" w:rsidRDefault="0005364F" w:rsidP="000536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4F" w:rsidRPr="0005364F" w:rsidRDefault="0005364F" w:rsidP="00053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5364F" w:rsidRPr="0005364F" w:rsidRDefault="0005364F" w:rsidP="00053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4F" w:rsidRPr="0005364F" w:rsidRDefault="0005364F" w:rsidP="0005364F">
      <w:pPr>
        <w:tabs>
          <w:tab w:val="num" w:pos="10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05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5364F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образовании Тельмановское сельское поселение Тосненского района Ленинградской области в 2016 – 2020 годах»</w:t>
      </w: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05364F" w:rsidRPr="0005364F" w:rsidRDefault="0005364F" w:rsidP="000536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расходов, связанных с реализацией </w:t>
      </w:r>
      <w:r w:rsidRPr="000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05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5364F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</w:t>
      </w:r>
      <w:r w:rsidRPr="0005364F">
        <w:rPr>
          <w:rFonts w:ascii="Times New Roman" w:hAnsi="Times New Roman" w:cs="Times New Roman"/>
          <w:sz w:val="28"/>
          <w:szCs w:val="28"/>
        </w:rPr>
        <w:lastRenderedPageBreak/>
        <w:t>развития коммунальной и инженерной инфраструктуры и повышение энергоэффективности на территории муниципального образовании Тельмановское сельское поселение Тосненского района Ленинградской области в 2016 – 2020 годах»</w:t>
      </w:r>
      <w:r w:rsidRPr="0005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в пределах средств, предусмотренных на эти цели в бюджете муниципального образования Тельмановское сельское поселение Тосненского района Ленинградской области.</w:t>
      </w:r>
    </w:p>
    <w:p w:rsidR="0005364F" w:rsidRPr="0005364F" w:rsidRDefault="0005364F" w:rsidP="000536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Опубликовать настоящее постановление на официальном сайте МО Тельмановское сельское поселение Тосненского района Ленинградской области www.telmanacity.ru</w:t>
      </w:r>
    </w:p>
    <w:p w:rsidR="0005364F" w:rsidRPr="0005364F" w:rsidRDefault="0005364F" w:rsidP="000536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</w:t>
      </w:r>
    </w:p>
    <w:p w:rsidR="0005364F" w:rsidRPr="0005364F" w:rsidRDefault="0005364F" w:rsidP="000536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64F" w:rsidRPr="0005364F" w:rsidRDefault="0005364F" w:rsidP="000536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64F" w:rsidRPr="0005364F" w:rsidRDefault="0005364F" w:rsidP="000536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64F" w:rsidRPr="0005364F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администрации                                                                 Воронин А.В. </w:t>
      </w:r>
    </w:p>
    <w:p w:rsidR="0005364F" w:rsidRPr="0005364F" w:rsidRDefault="0005364F" w:rsidP="000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Default="0005364F"/>
    <w:p w:rsidR="0005364F" w:rsidRPr="00793A25" w:rsidRDefault="0005364F" w:rsidP="0005364F">
      <w:pPr>
        <w:spacing w:after="0" w:line="240" w:lineRule="auto"/>
        <w:ind w:left="-360" w:firstLine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05364F" w:rsidRPr="00793A25" w:rsidRDefault="0005364F" w:rsidP="0005364F">
      <w:pPr>
        <w:spacing w:after="0" w:line="240" w:lineRule="auto"/>
        <w:ind w:left="-360" w:firstLine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МО Тельмановское СП </w:t>
      </w:r>
    </w:p>
    <w:p w:rsidR="0005364F" w:rsidRPr="00793A25" w:rsidRDefault="0005364F" w:rsidP="0005364F">
      <w:pPr>
        <w:spacing w:after="0" w:line="240" w:lineRule="auto"/>
        <w:ind w:left="-360" w:firstLine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31.08.2015 г. </w:t>
      </w:r>
      <w:r w:rsidRPr="0079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25">
        <w:rPr>
          <w:rFonts w:ascii="Times New Roman" w:hAnsi="Times New Roman" w:cs="Times New Roman"/>
          <w:sz w:val="28"/>
          <w:szCs w:val="28"/>
        </w:rPr>
        <w:t xml:space="preserve"> «</w:t>
      </w:r>
      <w:r w:rsidRPr="0005364F">
        <w:rPr>
          <w:rFonts w:ascii="Times New Roman" w:hAnsi="Times New Roman" w:cs="Times New Roman"/>
          <w:b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образовании Тельмановское сельское поселение Тосненского района Ленинградской области в 2016 – 2020 годах</w:t>
      </w:r>
      <w:r w:rsidRPr="00793A25">
        <w:rPr>
          <w:rFonts w:ascii="Times New Roman" w:hAnsi="Times New Roman" w:cs="Times New Roman"/>
          <w:b/>
          <w:sz w:val="28"/>
          <w:szCs w:val="28"/>
        </w:rPr>
        <w:t>»</w:t>
      </w: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793A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B3C34" w:rsidRDefault="005B3C34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6C5F26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26">
        <w:rPr>
          <w:rFonts w:ascii="Times New Roman" w:hAnsi="Times New Roman" w:cs="Times New Roman"/>
          <w:b/>
          <w:sz w:val="28"/>
          <w:szCs w:val="28"/>
        </w:rPr>
        <w:t>1. ПАСПОРТ</w:t>
      </w:r>
    </w:p>
    <w:p w:rsidR="0005364F" w:rsidRPr="006C5F26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2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05364F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26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</w:t>
      </w:r>
      <w:r w:rsidRPr="00145528">
        <w:rPr>
          <w:rFonts w:ascii="Times New Roman" w:hAnsi="Times New Roman" w:cs="Times New Roman"/>
          <w:b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энергоэффективности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145528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4552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45528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</w:t>
      </w:r>
    </w:p>
    <w:p w:rsidR="0005364F" w:rsidRPr="006C5F26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28">
        <w:rPr>
          <w:rFonts w:ascii="Times New Roman" w:hAnsi="Times New Roman" w:cs="Times New Roman"/>
          <w:b/>
          <w:sz w:val="28"/>
          <w:szCs w:val="28"/>
        </w:rPr>
        <w:t>Ленинградской области в 2016 – 2020 годах</w:t>
      </w:r>
      <w:r w:rsidRPr="006C5F2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9"/>
        <w:gridCol w:w="1151"/>
        <w:gridCol w:w="1041"/>
        <w:gridCol w:w="1041"/>
        <w:gridCol w:w="1041"/>
        <w:gridCol w:w="1041"/>
        <w:gridCol w:w="1041"/>
      </w:tblGrid>
      <w:tr w:rsidR="0005364F" w:rsidRPr="006C5F26" w:rsidTr="008D518A">
        <w:tc>
          <w:tcPr>
            <w:tcW w:w="4328" w:type="dxa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667" w:type="dxa"/>
            <w:gridSpan w:val="6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5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14552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bookmarkStart w:id="0" w:name="_GoBack"/>
            <w:bookmarkEnd w:id="0"/>
            <w:r w:rsidRPr="00145528">
              <w:rPr>
                <w:rFonts w:ascii="Times New Roman" w:hAnsi="Times New Roman" w:cs="Times New Roman"/>
                <w:sz w:val="28"/>
                <w:szCs w:val="28"/>
              </w:rPr>
              <w:t>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4552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5528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в 2016 – 2020 годах</w:t>
            </w:r>
          </w:p>
        </w:tc>
      </w:tr>
      <w:tr w:rsidR="0005364F" w:rsidRPr="006C5F26" w:rsidTr="008D518A">
        <w:tc>
          <w:tcPr>
            <w:tcW w:w="4328" w:type="dxa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67" w:type="dxa"/>
            <w:gridSpan w:val="6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1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качества, надежности и эффективности снабжения жителей многоквартирных домов муниципального образования Тельмановское сельское поселение Тосненского района Ленинградской области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</w:t>
            </w:r>
            <w:r w:rsidRPr="006C5F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364F" w:rsidRPr="006C5F26" w:rsidTr="008D518A">
        <w:tc>
          <w:tcPr>
            <w:tcW w:w="4328" w:type="dxa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67" w:type="dxa"/>
            <w:gridSpan w:val="6"/>
          </w:tcPr>
          <w:p w:rsidR="0005364F" w:rsidRPr="006C5F26" w:rsidRDefault="0005364F" w:rsidP="008D518A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01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Приведение в технически исправное состоя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  наружных инженерных систем</w:t>
            </w:r>
            <w:r w:rsidRPr="006C5F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Тельмановское сельское поселение Тосненского района Ленинградской области.</w:t>
            </w:r>
          </w:p>
        </w:tc>
      </w:tr>
      <w:tr w:rsidR="0005364F" w:rsidRPr="006C5F26" w:rsidTr="008D518A">
        <w:tc>
          <w:tcPr>
            <w:tcW w:w="4328" w:type="dxa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667" w:type="dxa"/>
            <w:gridSpan w:val="6"/>
            <w:shd w:val="clear" w:color="auto" w:fill="auto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C5F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05364F" w:rsidRPr="006C5F26" w:rsidTr="008D518A">
        <w:tc>
          <w:tcPr>
            <w:tcW w:w="4328" w:type="dxa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67" w:type="dxa"/>
            <w:gridSpan w:val="6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2016-2020</w:t>
            </w:r>
            <w:r w:rsidRPr="006C5F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5364F" w:rsidRPr="006C5F26" w:rsidTr="008D518A">
        <w:tc>
          <w:tcPr>
            <w:tcW w:w="4328" w:type="dxa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667" w:type="dxa"/>
            <w:gridSpan w:val="6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364F" w:rsidRPr="006C5F26" w:rsidTr="008D518A">
        <w:trPr>
          <w:trHeight w:val="495"/>
        </w:trPr>
        <w:tc>
          <w:tcPr>
            <w:tcW w:w="4328" w:type="dxa"/>
            <w:vMerge w:val="restart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5667" w:type="dxa"/>
            <w:gridSpan w:val="6"/>
          </w:tcPr>
          <w:p w:rsidR="0005364F" w:rsidRPr="006C5F26" w:rsidRDefault="0005364F" w:rsidP="008D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Расходы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364F" w:rsidRPr="006C5F26" w:rsidTr="008D518A">
        <w:trPr>
          <w:trHeight w:val="465"/>
        </w:trPr>
        <w:tc>
          <w:tcPr>
            <w:tcW w:w="4328" w:type="dxa"/>
            <w:vMerge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05364F" w:rsidRPr="006C5F2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05364F" w:rsidRPr="006C5F2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</w:tcPr>
          <w:p w:rsidR="0005364F" w:rsidRPr="006C5F2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5364F" w:rsidRPr="006C5F2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</w:tcPr>
          <w:p w:rsidR="0005364F" w:rsidRPr="006C5F2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5364F" w:rsidRPr="006C5F2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364F" w:rsidRPr="006C5F26" w:rsidTr="008D518A">
        <w:tc>
          <w:tcPr>
            <w:tcW w:w="4328" w:type="dxa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1" w:type="dxa"/>
          </w:tcPr>
          <w:p w:rsidR="0005364F" w:rsidRPr="00C34D4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19912,519</w:t>
            </w:r>
          </w:p>
        </w:tc>
        <w:tc>
          <w:tcPr>
            <w:tcW w:w="992" w:type="dxa"/>
          </w:tcPr>
          <w:p w:rsidR="0005364F" w:rsidRPr="00C34D4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4D46">
              <w:rPr>
                <w:rFonts w:ascii="Times New Roman" w:hAnsi="Times New Roman" w:cs="Times New Roman"/>
              </w:rPr>
              <w:t>3648,499</w:t>
            </w:r>
          </w:p>
        </w:tc>
        <w:tc>
          <w:tcPr>
            <w:tcW w:w="918" w:type="dxa"/>
          </w:tcPr>
          <w:p w:rsidR="0005364F" w:rsidRPr="00C34D4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3670,800</w:t>
            </w:r>
          </w:p>
        </w:tc>
        <w:tc>
          <w:tcPr>
            <w:tcW w:w="851" w:type="dxa"/>
          </w:tcPr>
          <w:p w:rsidR="0005364F" w:rsidRPr="00C34D4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4037,880</w:t>
            </w:r>
          </w:p>
        </w:tc>
        <w:tc>
          <w:tcPr>
            <w:tcW w:w="925" w:type="dxa"/>
          </w:tcPr>
          <w:p w:rsidR="0005364F" w:rsidRPr="00C34D4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4168,190</w:t>
            </w:r>
          </w:p>
        </w:tc>
        <w:tc>
          <w:tcPr>
            <w:tcW w:w="850" w:type="dxa"/>
          </w:tcPr>
          <w:p w:rsidR="0005364F" w:rsidRPr="00C34D46" w:rsidRDefault="0005364F" w:rsidP="008D5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4387,150</w:t>
            </w:r>
          </w:p>
        </w:tc>
      </w:tr>
      <w:tr w:rsidR="0005364F" w:rsidRPr="006C5F26" w:rsidTr="008D518A">
        <w:tc>
          <w:tcPr>
            <w:tcW w:w="4328" w:type="dxa"/>
          </w:tcPr>
          <w:p w:rsidR="0005364F" w:rsidRPr="006C5F26" w:rsidRDefault="0005364F" w:rsidP="008D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667" w:type="dxa"/>
            <w:gridSpan w:val="6"/>
          </w:tcPr>
          <w:p w:rsidR="0005364F" w:rsidRPr="006C5F26" w:rsidRDefault="0005364F" w:rsidP="008D518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F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05364F" w:rsidRPr="00C34D46" w:rsidRDefault="0005364F" w:rsidP="008D518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4D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05364F" w:rsidRPr="00C34D46" w:rsidRDefault="0005364F" w:rsidP="008D518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4D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Сокращение потерь энергоресурсов в инженерных сетях;</w:t>
            </w:r>
          </w:p>
          <w:p w:rsidR="0005364F" w:rsidRPr="006C5F26" w:rsidRDefault="0005364F" w:rsidP="008D518A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34D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307.</w:t>
            </w:r>
          </w:p>
        </w:tc>
      </w:tr>
    </w:tbl>
    <w:p w:rsidR="0005364F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93A25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программы, основные проблемы муниципальной программы</w:t>
      </w:r>
    </w:p>
    <w:p w:rsidR="0005364F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F" w:rsidRPr="0005364F" w:rsidRDefault="0005364F" w:rsidP="000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России. Повышение энергоэффективности позволяет снизить риски и затраты, связанные с высокой энергоемкостью экономики.</w:t>
      </w:r>
    </w:p>
    <w:p w:rsidR="0005364F" w:rsidRPr="0005364F" w:rsidRDefault="0005364F" w:rsidP="000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>Основной целью повышения энергосбережения и повышения энергетической эффективности является разработка мероприятий, направленных на обеспечение снижения потребления топливно-энергетических ресурсов. В связи с ежегодным ростом стоимости энергоресурсов увеличивается доля затрат бюджета на оплату электрической и тепловой энергии, воды.</w:t>
      </w:r>
    </w:p>
    <w:p w:rsidR="0005364F" w:rsidRPr="0005364F" w:rsidRDefault="0005364F" w:rsidP="000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>Отсутствие приборов учета не позволяет реально оценить расход топливно-энергетических ресурсов. Существующие здания и сооружения, инженерные коммуникации не всегда отвечают современным строительным нормам и правилам по энергосбережению. Объекты коммунальной инфраструктуры имеют высокий уровень износа.</w:t>
      </w:r>
    </w:p>
    <w:p w:rsidR="0005364F" w:rsidRDefault="0005364F" w:rsidP="000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 xml:space="preserve">Эксплуатация изношенных сетей  влечет за собой излишнее расходование средств на энергоносители, на ремонт сетей и восстановление благоустройства после ремонтных работ. Морально устаревшие канализационные очистные сооружения </w:t>
      </w:r>
      <w:r>
        <w:rPr>
          <w:rFonts w:ascii="Times New Roman" w:hAnsi="Times New Roman" w:cs="Times New Roman"/>
          <w:sz w:val="28"/>
          <w:szCs w:val="28"/>
        </w:rPr>
        <w:t>пос. Тельмана</w:t>
      </w:r>
      <w:r w:rsidRPr="0005364F">
        <w:rPr>
          <w:rFonts w:ascii="Times New Roman" w:hAnsi="Times New Roman" w:cs="Times New Roman"/>
          <w:sz w:val="28"/>
          <w:szCs w:val="28"/>
        </w:rPr>
        <w:t xml:space="preserve">  являются реальной угрозой экологической и эпидемиологической обстановки МО </w:t>
      </w:r>
      <w:r>
        <w:rPr>
          <w:rFonts w:ascii="Times New Roman" w:hAnsi="Times New Roman" w:cs="Times New Roman"/>
          <w:sz w:val="28"/>
          <w:szCs w:val="28"/>
        </w:rPr>
        <w:t>Тельмановское</w:t>
      </w:r>
      <w:r w:rsidRPr="0005364F">
        <w:rPr>
          <w:rFonts w:ascii="Times New Roman" w:hAnsi="Times New Roman" w:cs="Times New Roman"/>
          <w:sz w:val="28"/>
          <w:szCs w:val="28"/>
        </w:rPr>
        <w:t xml:space="preserve"> сельское поселение в частности и </w:t>
      </w:r>
      <w:r>
        <w:rPr>
          <w:rFonts w:ascii="Times New Roman" w:hAnsi="Times New Roman" w:cs="Times New Roman"/>
          <w:sz w:val="28"/>
          <w:szCs w:val="28"/>
        </w:rPr>
        <w:t xml:space="preserve">Тосненского </w:t>
      </w:r>
      <w:r w:rsidRPr="0005364F">
        <w:rPr>
          <w:rFonts w:ascii="Times New Roman" w:hAnsi="Times New Roman" w:cs="Times New Roman"/>
          <w:sz w:val="28"/>
          <w:szCs w:val="28"/>
        </w:rPr>
        <w:t xml:space="preserve"> района в целом.</w:t>
      </w:r>
    </w:p>
    <w:p w:rsidR="0005364F" w:rsidRDefault="0005364F" w:rsidP="000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 xml:space="preserve">Для улучшения качества питьевой воды в МО </w:t>
      </w:r>
      <w:r>
        <w:rPr>
          <w:rFonts w:ascii="Times New Roman" w:hAnsi="Times New Roman" w:cs="Times New Roman"/>
          <w:sz w:val="28"/>
          <w:szCs w:val="28"/>
        </w:rPr>
        <w:t>Тельмановское</w:t>
      </w:r>
      <w:r w:rsidRPr="0005364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364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364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проектирование системы водоснабжения муниципального образования Тельмановское сельское поселение Тосненского района Ленинградской области.</w:t>
      </w:r>
    </w:p>
    <w:p w:rsidR="0005364F" w:rsidRPr="0005364F" w:rsidRDefault="0005364F" w:rsidP="000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>Реконструкция указанных в Муниципальной программе объектов инженерных сетей необходима для обеспечения надежной работы, увеличения пропускной способности систем для бытовых и промышленных нужд, повышения энергоэффективности и обеспечения энергосбережения, соблюдения природоохранных требований.</w:t>
      </w:r>
    </w:p>
    <w:p w:rsidR="0005364F" w:rsidRDefault="0005364F" w:rsidP="000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>Кроме того реконструкция указанных объектов положительно скажется на себестоимости транспортирования питьевой воды, хозяйственно-бытовых стоков и очистки питьевой воды за счет сокращения затрат на ремонт сетей и оборудования, применения энергосберегающих технологий и материалов.</w:t>
      </w:r>
    </w:p>
    <w:p w:rsidR="0005364F" w:rsidRDefault="0005364F" w:rsidP="000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4F" w:rsidRPr="00793A25" w:rsidRDefault="0005364F" w:rsidP="00053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A25">
        <w:rPr>
          <w:rFonts w:ascii="Times New Roman" w:hAnsi="Times New Roman" w:cs="Times New Roman"/>
          <w:b/>
          <w:sz w:val="28"/>
          <w:szCs w:val="28"/>
        </w:rPr>
        <w:t xml:space="preserve">2.1. Прогноз развития сферы реализации муниципальной программы  </w:t>
      </w:r>
    </w:p>
    <w:p w:rsidR="0005364F" w:rsidRPr="00793A25" w:rsidRDefault="0005364F" w:rsidP="0005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4F" w:rsidRDefault="0005364F" w:rsidP="0005364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A25">
        <w:rPr>
          <w:rFonts w:ascii="Times New Roman" w:hAnsi="Times New Roman" w:cs="Times New Roman"/>
          <w:sz w:val="28"/>
          <w:szCs w:val="28"/>
        </w:rPr>
        <w:t>Приоритетными задачами и действиями администрации муниципального образования Тельмановское сельское поселение Тосненского района Ленинградской области (далее – администрации МО Тельмановское СП) в сфере реализации муниципальной 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0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риведение в технически исправное состоя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 наружных инженерных систем</w:t>
      </w:r>
      <w:r w:rsidRPr="006C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муниципальном образовании Тельмановское сельское поселение Тосненского района Ленинградской области.</w:t>
      </w:r>
    </w:p>
    <w:p w:rsidR="0005364F" w:rsidRDefault="0005364F" w:rsidP="0005364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64F" w:rsidRPr="00A87C15" w:rsidRDefault="0005364F" w:rsidP="0005364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Характеристика основных мероприятий муниципальной программы</w:t>
      </w:r>
    </w:p>
    <w:p w:rsidR="0005364F" w:rsidRPr="00793A25" w:rsidRDefault="0005364F" w:rsidP="00053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64F" w:rsidRPr="00A87C15" w:rsidRDefault="0005364F" w:rsidP="0005364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 </w:t>
      </w: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 </w:t>
      </w: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поселение предлагается регулярно проводить следующие мероприятия: </w:t>
      </w:r>
    </w:p>
    <w:p w:rsidR="0005364F" w:rsidRPr="00A87C15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 и реконструкции объектов теплоснабжения, водоснабжения, водоотведения и очистки сточных вод</w:t>
      </w: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области, а именно</w:t>
      </w:r>
    </w:p>
    <w:p w:rsidR="0005364F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тепловых сетей пос. Тельмана </w:t>
      </w: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64F" w:rsidRPr="00A87C15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температурных и гидравлических испытаний тепловых сетей </w:t>
      </w: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64F" w:rsidRPr="00A87C15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безаварийную работу </w:t>
      </w: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 </w:t>
      </w: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</w:p>
    <w:p w:rsidR="0005364F" w:rsidRPr="00A87C15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обслуживание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(сети)</w:t>
      </w: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64F" w:rsidRPr="00A87C15" w:rsidRDefault="0005364F" w:rsidP="0005364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техническое обслуживание насосов на КНС в пос. Тельмана</w:t>
      </w:r>
    </w:p>
    <w:p w:rsidR="0005364F" w:rsidRDefault="0005364F" w:rsidP="0005364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4F" w:rsidRPr="00A87C15" w:rsidRDefault="0005364F" w:rsidP="0005364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05364F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нет.</w:t>
      </w:r>
    </w:p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4F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C15">
        <w:rPr>
          <w:rFonts w:ascii="Times New Roman" w:eastAsia="Times New Roman" w:hAnsi="Times New Roman" w:cs="Times New Roman"/>
          <w:i/>
          <w:sz w:val="28"/>
          <w:szCs w:val="28"/>
        </w:rPr>
        <w:t>Целями и задачами Программы </w:t>
      </w:r>
      <w:bookmarkStart w:id="1" w:name="YANDEX_174"/>
      <w:bookmarkEnd w:id="1"/>
      <w:r w:rsidRPr="00A87C15">
        <w:rPr>
          <w:rFonts w:ascii="Times New Roman" w:eastAsia="Times New Roman" w:hAnsi="Times New Roman" w:cs="Times New Roman"/>
          <w:i/>
          <w:sz w:val="28"/>
          <w:szCs w:val="28"/>
        </w:rPr>
        <w:t>являются:</w:t>
      </w:r>
    </w:p>
    <w:p w:rsidR="0005364F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5364F">
        <w:rPr>
          <w:rFonts w:ascii="Times New Roman" w:eastAsia="Times New Roman" w:hAnsi="Times New Roman" w:cs="Times New Roman"/>
          <w:sz w:val="28"/>
          <w:szCs w:val="28"/>
        </w:rPr>
        <w:t>овышение качества, надежности и эффективности снабжения жителей многоквартирных домов муниципального образования Тельмановское сельское поселение Тосненского района Ленинградской области коммунальной услугой отопления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364F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364F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жителям  многоквартирных домов коммунальной услуги горячего, холодного водоснабжения, канализации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364F" w:rsidRPr="0005364F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5364F">
        <w:rPr>
          <w:rFonts w:ascii="Times New Roman" w:eastAsia="Times New Roman" w:hAnsi="Times New Roman" w:cs="Times New Roman"/>
          <w:sz w:val="28"/>
          <w:szCs w:val="28"/>
        </w:rPr>
        <w:t>риведение в технически исправное состояние  наружных инженерных систем в муниципальном образовании Тельмановское сельское поселение Тосненского района Ленинградской области.</w:t>
      </w:r>
    </w:p>
    <w:p w:rsidR="0005364F" w:rsidRPr="00A87C15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2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04"/>
        <w:gridCol w:w="1701"/>
        <w:gridCol w:w="1844"/>
        <w:gridCol w:w="708"/>
        <w:gridCol w:w="1135"/>
        <w:gridCol w:w="709"/>
        <w:gridCol w:w="710"/>
        <w:gridCol w:w="711"/>
      </w:tblGrid>
      <w:tr w:rsidR="0005364F" w:rsidRPr="00A87C15" w:rsidTr="008D518A">
        <w:tc>
          <w:tcPr>
            <w:tcW w:w="512" w:type="dxa"/>
            <w:vMerge w:val="restart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№ п\</w:t>
            </w:r>
            <w:proofErr w:type="gramStart"/>
            <w:r w:rsidRPr="00A87C1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2005" w:type="dxa"/>
            <w:vMerge w:val="restart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05364F" w:rsidRPr="00A87C15" w:rsidTr="008D518A">
        <w:tc>
          <w:tcPr>
            <w:tcW w:w="512" w:type="dxa"/>
            <w:vMerge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364F" w:rsidRPr="00A87C15" w:rsidRDefault="0005364F" w:rsidP="0005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05364F" w:rsidRPr="00A87C15" w:rsidRDefault="0005364F" w:rsidP="0005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7C15">
              <w:rPr>
                <w:rFonts w:ascii="Times New Roman" w:eastAsia="Calibri" w:hAnsi="Times New Roman" w:cs="Times New Roman"/>
              </w:rPr>
              <w:t xml:space="preserve"> / 201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7C15">
              <w:rPr>
                <w:rFonts w:ascii="Times New Roman" w:eastAsia="Calibri" w:hAnsi="Times New Roman" w:cs="Times New Roman"/>
              </w:rPr>
              <w:t xml:space="preserve"> / </w:t>
            </w:r>
          </w:p>
          <w:p w:rsidR="0005364F" w:rsidRPr="00A87C15" w:rsidRDefault="0005364F" w:rsidP="0005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05364F" w:rsidRPr="00A87C15" w:rsidTr="00E41252">
        <w:trPr>
          <w:trHeight w:val="4102"/>
        </w:trPr>
        <w:tc>
          <w:tcPr>
            <w:tcW w:w="512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005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05364F">
              <w:rPr>
                <w:rFonts w:ascii="Times New Roman" w:eastAsia="Calibri" w:hAnsi="Times New Roman" w:cs="Times New Roman"/>
                <w:lang w:eastAsia="ru-RU"/>
              </w:rPr>
              <w:t>риведение в технически исправное состояние  наружных инженерных систем в муниципальном образовании Тельмановское сельское поселение Тосненского района Ленинградской области.</w:t>
            </w:r>
          </w:p>
        </w:tc>
        <w:tc>
          <w:tcPr>
            <w:tcW w:w="1701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ind w:left="-107" w:right="-109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всего –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19912,519 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5364F" w:rsidRPr="00A87C15" w:rsidRDefault="0005364F" w:rsidP="008D518A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3648,499</w:t>
            </w:r>
          </w:p>
          <w:p w:rsidR="0005364F" w:rsidRPr="00A87C15" w:rsidRDefault="0005364F" w:rsidP="008D518A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–3670,800</w:t>
            </w:r>
          </w:p>
          <w:p w:rsidR="0005364F" w:rsidRPr="00A87C15" w:rsidRDefault="0005364F" w:rsidP="008D518A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4037,880</w:t>
            </w:r>
          </w:p>
          <w:p w:rsidR="0005364F" w:rsidRPr="00A87C15" w:rsidRDefault="0005364F" w:rsidP="008D518A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4168,190</w:t>
            </w:r>
          </w:p>
          <w:p w:rsidR="0005364F" w:rsidRPr="00A87C15" w:rsidRDefault="0005364F" w:rsidP="0005364F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4387,150</w:t>
            </w:r>
          </w:p>
        </w:tc>
        <w:tc>
          <w:tcPr>
            <w:tcW w:w="1844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сетей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одлежащих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замене и ремонту</w:t>
            </w: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аварийных ситуаций, из-за технического состояния сетей;</w:t>
            </w:r>
          </w:p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 xml:space="preserve">- </w:t>
            </w: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нареканий у населения</w:t>
            </w:r>
            <w:r w:rsidRPr="00A87C1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шт.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шт.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уровень.</w:t>
            </w:r>
          </w:p>
        </w:tc>
        <w:tc>
          <w:tcPr>
            <w:tcW w:w="1135" w:type="dxa"/>
            <w:shd w:val="clear" w:color="auto" w:fill="auto"/>
          </w:tcPr>
          <w:p w:rsidR="0005364F" w:rsidRPr="00A87C15" w:rsidRDefault="00E41252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3121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15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высокий</w:t>
            </w:r>
          </w:p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(более 300)</w:t>
            </w:r>
          </w:p>
        </w:tc>
        <w:tc>
          <w:tcPr>
            <w:tcW w:w="709" w:type="dxa"/>
            <w:shd w:val="clear" w:color="auto" w:fill="auto"/>
          </w:tcPr>
          <w:p w:rsidR="0005364F" w:rsidRPr="00A87C15" w:rsidRDefault="00E41252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482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12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средний</w:t>
            </w:r>
          </w:p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180)</w:t>
            </w:r>
          </w:p>
        </w:tc>
        <w:tc>
          <w:tcPr>
            <w:tcW w:w="708" w:type="dxa"/>
            <w:shd w:val="clear" w:color="auto" w:fill="auto"/>
          </w:tcPr>
          <w:p w:rsidR="0005364F" w:rsidRPr="00A87C15" w:rsidRDefault="00E41252" w:rsidP="00E41252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408,8</w:t>
            </w:r>
            <w:r w:rsidR="0005364F" w:rsidRPr="00A87C15">
              <w:rPr>
                <w:rFonts w:ascii="Times New Roman" w:eastAsia="Calibri" w:hAnsi="Times New Roman" w:cs="Times New Roman"/>
              </w:rPr>
              <w:t xml:space="preserve"> / </w:t>
            </w:r>
            <w:r>
              <w:rPr>
                <w:rFonts w:ascii="Times New Roman" w:eastAsia="Calibri" w:hAnsi="Times New Roman" w:cs="Times New Roman"/>
              </w:rPr>
              <w:t>440,0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10/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5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средний</w:t>
            </w:r>
          </w:p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180)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05364F" w:rsidRDefault="00E41252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435,0/</w:t>
            </w:r>
          </w:p>
          <w:p w:rsidR="00E41252" w:rsidRPr="00A87C15" w:rsidRDefault="00E41252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750,0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3/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0</w:t>
            </w: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 xml:space="preserve">низкий </w:t>
            </w: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100)</w:t>
            </w:r>
          </w:p>
        </w:tc>
      </w:tr>
    </w:tbl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C15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 муниципальной программы</w:t>
      </w:r>
    </w:p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C15">
        <w:rPr>
          <w:rFonts w:ascii="Times New Roman" w:eastAsia="Calibri" w:hAnsi="Times New Roman" w:cs="Times New Roman"/>
          <w:b/>
          <w:sz w:val="28"/>
          <w:szCs w:val="28"/>
        </w:rPr>
        <w:t xml:space="preserve">4. Обоснование финансовых ресурсов, </w:t>
      </w:r>
    </w:p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C15">
        <w:rPr>
          <w:rFonts w:ascii="Times New Roman" w:eastAsia="Calibri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 w:rsidRPr="0005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 Тельмановское сельское поселение Тосненского района Ленинградской области в 2016 – 2020 годах</w:t>
      </w: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5364F" w:rsidRPr="00A87C15" w:rsidRDefault="0005364F" w:rsidP="0005364F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87C15">
        <w:rPr>
          <w:rFonts w:ascii="Times New Roman" w:eastAsia="Calibri" w:hAnsi="Times New Roman" w:cs="Times New Roman"/>
          <w:bCs/>
        </w:rPr>
        <w:t xml:space="preserve"> (тыс.руб.)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05364F" w:rsidRPr="00A87C15" w:rsidTr="008D518A">
        <w:tc>
          <w:tcPr>
            <w:tcW w:w="2235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в т.ч. по годам,</w:t>
            </w:r>
          </w:p>
        </w:tc>
        <w:tc>
          <w:tcPr>
            <w:tcW w:w="1842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05364F" w:rsidRPr="00A87C15" w:rsidTr="008D518A">
        <w:tc>
          <w:tcPr>
            <w:tcW w:w="2235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457475018"/>
            <w:r w:rsidRPr="00053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строительству и реконструкции объектов теплоснабжения, водоснабжения, водоотведения и очистки сточных вод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A87C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17853,692</w:t>
            </w:r>
          </w:p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 w:rsidR="00217E6A">
              <w:rPr>
                <w:rFonts w:ascii="Times New Roman" w:eastAsia="Calibri" w:hAnsi="Times New Roman" w:cs="Times New Roman"/>
              </w:rPr>
              <w:t>6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3282,500</w:t>
            </w:r>
          </w:p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 w:rsidR="00217E6A">
              <w:rPr>
                <w:rFonts w:ascii="Times New Roman" w:eastAsia="Calibri" w:hAnsi="Times New Roman" w:cs="Times New Roman"/>
              </w:rPr>
              <w:t>7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3268,201</w:t>
            </w:r>
          </w:p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 w:rsidR="00217E6A">
              <w:rPr>
                <w:rFonts w:ascii="Times New Roman" w:eastAsia="Calibri" w:hAnsi="Times New Roman" w:cs="Times New Roman"/>
              </w:rPr>
              <w:t>8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3595,021</w:t>
            </w:r>
          </w:p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</w:t>
            </w:r>
            <w:r w:rsidR="00217E6A">
              <w:rPr>
                <w:rFonts w:ascii="Times New Roman" w:eastAsia="Calibri" w:hAnsi="Times New Roman" w:cs="Times New Roman"/>
              </w:rPr>
              <w:t>19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3705,890</w:t>
            </w:r>
          </w:p>
          <w:p w:rsidR="0005364F" w:rsidRPr="00A87C15" w:rsidRDefault="0005364F" w:rsidP="00217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</w:t>
            </w:r>
            <w:r w:rsidR="00217E6A">
              <w:rPr>
                <w:rFonts w:ascii="Times New Roman" w:eastAsia="Calibri" w:hAnsi="Times New Roman" w:cs="Times New Roman"/>
              </w:rPr>
              <w:t>20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3902,350</w:t>
            </w:r>
          </w:p>
        </w:tc>
        <w:tc>
          <w:tcPr>
            <w:tcW w:w="1842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2"/>
      <w:tr w:rsidR="0005364F" w:rsidRPr="00A87C15" w:rsidTr="008D518A">
        <w:tc>
          <w:tcPr>
            <w:tcW w:w="2235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3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безаварийную работу водоснабжения и водоотведения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>2158,557</w:t>
            </w:r>
          </w:p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 w:rsidR="00217E6A">
              <w:rPr>
                <w:rFonts w:ascii="Times New Roman" w:eastAsia="Calibri" w:hAnsi="Times New Roman" w:cs="Times New Roman"/>
              </w:rPr>
              <w:t>6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365,999</w:t>
            </w:r>
          </w:p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 w:rsidR="00217E6A">
              <w:rPr>
                <w:rFonts w:ascii="Times New Roman" w:eastAsia="Calibri" w:hAnsi="Times New Roman" w:cs="Times New Roman"/>
              </w:rPr>
              <w:t>7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402,599</w:t>
            </w:r>
          </w:p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 w:rsidR="00217E6A">
              <w:rPr>
                <w:rFonts w:ascii="Times New Roman" w:eastAsia="Calibri" w:hAnsi="Times New Roman" w:cs="Times New Roman"/>
              </w:rPr>
              <w:t>8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442,859</w:t>
            </w:r>
          </w:p>
          <w:p w:rsidR="0005364F" w:rsidRPr="00A87C15" w:rsidRDefault="0005364F" w:rsidP="008D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 w:rsidR="00217E6A">
              <w:rPr>
                <w:rFonts w:ascii="Times New Roman" w:eastAsia="Calibri" w:hAnsi="Times New Roman" w:cs="Times New Roman"/>
              </w:rPr>
              <w:t>9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462,300</w:t>
            </w:r>
          </w:p>
          <w:p w:rsidR="0005364F" w:rsidRPr="00A87C15" w:rsidRDefault="0005364F" w:rsidP="00217E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</w:t>
            </w:r>
            <w:r w:rsidR="00217E6A">
              <w:rPr>
                <w:rFonts w:ascii="Times New Roman" w:eastAsia="Calibri" w:hAnsi="Times New Roman" w:cs="Times New Roman"/>
              </w:rPr>
              <w:t>20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484,800</w:t>
            </w:r>
          </w:p>
        </w:tc>
        <w:tc>
          <w:tcPr>
            <w:tcW w:w="1842" w:type="dxa"/>
            <w:shd w:val="clear" w:color="auto" w:fill="auto"/>
          </w:tcPr>
          <w:p w:rsidR="0005364F" w:rsidRPr="00A87C15" w:rsidRDefault="0005364F" w:rsidP="008D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</w:t>
      </w:r>
    </w:p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</w:t>
      </w:r>
      <w:r w:rsidRPr="00A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 w:rsidRPr="0005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 Тельмановское сельское поселение Тосненского района Ленинградской области в 2016 – 2020 годах</w:t>
      </w: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5364F" w:rsidRPr="00A87C15" w:rsidRDefault="0005364F" w:rsidP="000536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992"/>
        <w:gridCol w:w="709"/>
        <w:gridCol w:w="851"/>
        <w:gridCol w:w="850"/>
        <w:gridCol w:w="851"/>
        <w:gridCol w:w="850"/>
        <w:gridCol w:w="992"/>
        <w:gridCol w:w="1134"/>
      </w:tblGrid>
      <w:tr w:rsidR="0005364F" w:rsidRPr="00A87C15" w:rsidTr="00384F99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программы  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</w:tr>
      <w:tr w:rsidR="00384F99" w:rsidRPr="00A87C15" w:rsidTr="00384F99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F99" w:rsidRPr="00A87C15" w:rsidTr="00384F99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84F99" w:rsidRPr="00A87C15" w:rsidTr="00384F99">
        <w:trPr>
          <w:trHeight w:val="3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строительству и реконструкции объектов теплоснабжения, водоснабжения, водоотведения и очистки сточных вод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  <w:r w:rsidRPr="00A87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17753,962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3282,500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3268,201/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3595,021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3705,890/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3902,350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F99" w:rsidRPr="00A87C15" w:rsidTr="00384F99">
        <w:trPr>
          <w:trHeight w:val="5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05364F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3282,500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3268,201/</w:t>
            </w:r>
          </w:p>
          <w:p w:rsidR="0005364F" w:rsidRP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3595,021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3705,890/</w:t>
            </w:r>
          </w:p>
          <w:p w:rsidR="0005364F" w:rsidRP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3902,350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F99" w:rsidRPr="00A87C15" w:rsidTr="00384F99">
        <w:trPr>
          <w:trHeight w:val="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F99" w:rsidRPr="00A87C15" w:rsidTr="00384F99">
        <w:trPr>
          <w:trHeight w:val="1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F99" w:rsidRPr="00A87C15" w:rsidTr="00384F99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ехническое обслуживание тепловых сетей пос. Тельмана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17612,997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3253,902/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3680,300/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3867,195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F99" w:rsidRPr="00A87C15" w:rsidTr="00384F99">
        <w:trPr>
          <w:trHeight w:val="5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екабрь</w:t>
            </w:r>
          </w:p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17612,997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3253,902/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3680,300/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3867,195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аварийных ситуаций, из-за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и 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нареканий у населения.</w:t>
            </w:r>
          </w:p>
        </w:tc>
      </w:tr>
      <w:tr w:rsidR="00384F99" w:rsidRPr="00A87C15" w:rsidTr="00384F99">
        <w:trPr>
          <w:trHeight w:val="2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роведение температурных и гидравлических испытаний тепловых сетей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14,299/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25,590/</w:t>
            </w:r>
          </w:p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F99" w:rsidRPr="00A87C15" w:rsidTr="00384F99">
        <w:trPr>
          <w:trHeight w:val="90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14,299/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25,590/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количества аварийных ситуаций, из-за </w:t>
            </w:r>
            <w:proofErr w:type="spellStart"/>
            <w:proofErr w:type="gram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-кого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состоя-</w:t>
            </w:r>
            <w:proofErr w:type="spell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и  количества нареканий у населения.</w:t>
            </w:r>
          </w:p>
        </w:tc>
      </w:tr>
      <w:tr w:rsidR="00384F99" w:rsidRPr="00A87C15" w:rsidTr="00384F99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3" w:name="OLE_LINK243"/>
            <w:bookmarkStart w:id="4" w:name="OLE_LINK244"/>
            <w:bookmarkStart w:id="5" w:name="OLE_LINK245"/>
            <w:proofErr w:type="gramStart"/>
            <w:r w:rsidRPr="000536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направленные на безаварийную работу водоснабжения и водоотведения муниципального образования Тельмановское сельское поселение Тосненского района Ленинградской области</w:t>
            </w:r>
            <w:bookmarkEnd w:id="3"/>
            <w:bookmarkEnd w:id="4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2158,557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365,999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402,599/4442,859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462,300/48484,800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F99" w:rsidRPr="00A87C15" w:rsidTr="00384F99">
        <w:trPr>
          <w:trHeight w:val="9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2158,557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402,599/4442,859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462,300/48484,800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F99" w:rsidRPr="00A87C15" w:rsidTr="00384F99">
        <w:trPr>
          <w:trHeight w:val="11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бслуживание объектов водоснабжения (сети)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446,800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87,000/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F99" w:rsidRPr="00A87C15" w:rsidTr="00384F99">
        <w:trPr>
          <w:trHeight w:val="1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446,800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87,000/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0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количества аварийных ситуаций, из-за </w:t>
            </w:r>
            <w:proofErr w:type="spellStart"/>
            <w:proofErr w:type="gram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-кого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состоя-</w:t>
            </w:r>
            <w:proofErr w:type="spell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и  количества нареканий у населения.</w:t>
            </w:r>
          </w:p>
        </w:tc>
      </w:tr>
      <w:tr w:rsidR="00384F99" w:rsidRPr="00A87C15" w:rsidTr="00384F99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ехническое обслуживание насосов на КНС в пос. Тельмана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1711,757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280,199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315,599/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353,859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371,300/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4F99" w:rsidRPr="00A87C15" w:rsidTr="00384F99">
        <w:trPr>
          <w:trHeight w:val="5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OLE_LINK139"/>
            <w:bookmarkStart w:id="7" w:name="OLE_LINK140"/>
            <w:bookmarkStart w:id="8" w:name="OLE_LINK141"/>
            <w:bookmarkStart w:id="9" w:name="OLE_LINK142"/>
            <w:bookmarkStart w:id="10" w:name="OLE_LINK143"/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1711,757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315,599/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371,300/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количества аварийных ситуаций, из-за </w:t>
            </w:r>
            <w:proofErr w:type="spellStart"/>
            <w:proofErr w:type="gram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-кого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состоя-</w:t>
            </w:r>
            <w:proofErr w:type="spell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и  количества нареканий у населения.</w:t>
            </w:r>
          </w:p>
        </w:tc>
      </w:tr>
      <w:tr w:rsidR="0005364F" w:rsidRPr="00A87C15" w:rsidTr="00384F99">
        <w:trPr>
          <w:trHeight w:val="320"/>
          <w:tblCellSpacing w:w="5" w:type="nil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19912,519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3648,499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3670,800/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4037,880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4168,190/</w:t>
            </w:r>
          </w:p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4387,150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F" w:rsidRPr="00A87C15" w:rsidRDefault="0005364F" w:rsidP="008D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5364F" w:rsidRPr="00A87C15" w:rsidRDefault="0005364F" w:rsidP="0005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4F" w:rsidRPr="00A87C15" w:rsidRDefault="0005364F" w:rsidP="00053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C15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624"/>
      <w:bookmarkEnd w:id="11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627"/>
      <w:bookmarkEnd w:id="12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05364F" w:rsidRPr="00A87C15" w:rsidRDefault="0005364F" w:rsidP="0005364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A87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A87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7" w:anchor="Par627#Par627" w:history="1">
        <w:r w:rsidRPr="00A87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64F" w:rsidRPr="00A87C15" w:rsidRDefault="0005364F" w:rsidP="000536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05364F" w:rsidRPr="00A87C15" w:rsidRDefault="0005364F" w:rsidP="0005364F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364F" w:rsidRPr="00A87C15" w:rsidRDefault="0005364F" w:rsidP="00E41252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C15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05364F" w:rsidRPr="00A87C15" w:rsidRDefault="0005364F" w:rsidP="0005364F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64F" w:rsidRPr="00A87C15" w:rsidRDefault="0005364F" w:rsidP="0005364F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05364F" w:rsidRPr="00A87C15" w:rsidRDefault="0005364F" w:rsidP="0005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4F" w:rsidRDefault="0005364F" w:rsidP="0005364F"/>
    <w:p w:rsidR="0005364F" w:rsidRDefault="0005364F" w:rsidP="00053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364F" w:rsidRDefault="0005364F" w:rsidP="00053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364F" w:rsidRDefault="0005364F" w:rsidP="00053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364F" w:rsidRDefault="0005364F" w:rsidP="00053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5364F" w:rsidRDefault="0005364F" w:rsidP="00053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sectPr w:rsidR="0005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5C00"/>
    <w:multiLevelType w:val="multilevel"/>
    <w:tmpl w:val="4F4A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4F"/>
    <w:rsid w:val="0005364F"/>
    <w:rsid w:val="00064A6A"/>
    <w:rsid w:val="00217E6A"/>
    <w:rsid w:val="00384F99"/>
    <w:rsid w:val="003C7A9A"/>
    <w:rsid w:val="005B3C34"/>
    <w:rsid w:val="007C3186"/>
    <w:rsid w:val="00E41252"/>
    <w:rsid w:val="00F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364F"/>
  </w:style>
  <w:style w:type="paragraph" w:styleId="a3">
    <w:name w:val="Normal (Web)"/>
    <w:basedOn w:val="a"/>
    <w:uiPriority w:val="99"/>
    <w:unhideWhenUsed/>
    <w:rsid w:val="0005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64F"/>
    <w:rPr>
      <w:b/>
      <w:bCs/>
    </w:rPr>
  </w:style>
  <w:style w:type="character" w:customStyle="1" w:styleId="apple-converted-space">
    <w:name w:val="apple-converted-space"/>
    <w:basedOn w:val="a0"/>
    <w:rsid w:val="0005364F"/>
  </w:style>
  <w:style w:type="character" w:styleId="a5">
    <w:name w:val="Emphasis"/>
    <w:basedOn w:val="a0"/>
    <w:uiPriority w:val="20"/>
    <w:qFormat/>
    <w:rsid w:val="0005364F"/>
    <w:rPr>
      <w:i/>
      <w:iCs/>
    </w:rPr>
  </w:style>
  <w:style w:type="paragraph" w:customStyle="1" w:styleId="a6">
    <w:name w:val="Знак"/>
    <w:basedOn w:val="a"/>
    <w:rsid w:val="000536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5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364F"/>
  </w:style>
  <w:style w:type="paragraph" w:styleId="a3">
    <w:name w:val="Normal (Web)"/>
    <w:basedOn w:val="a"/>
    <w:uiPriority w:val="99"/>
    <w:unhideWhenUsed/>
    <w:rsid w:val="0005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64F"/>
    <w:rPr>
      <w:b/>
      <w:bCs/>
    </w:rPr>
  </w:style>
  <w:style w:type="character" w:customStyle="1" w:styleId="apple-converted-space">
    <w:name w:val="apple-converted-space"/>
    <w:basedOn w:val="a0"/>
    <w:rsid w:val="0005364F"/>
  </w:style>
  <w:style w:type="character" w:styleId="a5">
    <w:name w:val="Emphasis"/>
    <w:basedOn w:val="a0"/>
    <w:uiPriority w:val="20"/>
    <w:qFormat/>
    <w:rsid w:val="0005364F"/>
    <w:rPr>
      <w:i/>
      <w:iCs/>
    </w:rPr>
  </w:style>
  <w:style w:type="paragraph" w:customStyle="1" w:styleId="a6">
    <w:name w:val="Знак"/>
    <w:basedOn w:val="a"/>
    <w:rsid w:val="000536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5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2944</Words>
  <Characters>16785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 31 »   августа   2015 г.                                                     </vt:lpstr>
    </vt:vector>
  </TitlesOfParts>
  <Company/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2016-07-13T09:56:00Z</cp:lastPrinted>
  <dcterms:created xsi:type="dcterms:W3CDTF">2017-07-20T07:21:00Z</dcterms:created>
  <dcterms:modified xsi:type="dcterms:W3CDTF">2017-07-20T07:21:00Z</dcterms:modified>
</cp:coreProperties>
</file>