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D4" w:rsidRPr="00576743" w:rsidRDefault="00965675" w:rsidP="00576743">
      <w:pPr>
        <w:keepNext/>
        <w:pBdr>
          <w:bottom w:val="thinThickMediumGap" w:sz="24" w:space="1" w:color="auto"/>
        </w:pBd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</w:t>
      </w:r>
      <w:r w:rsidR="00B254D4" w:rsidRPr="005767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="009C510F" w:rsidRPr="005767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</w:t>
      </w:r>
    </w:p>
    <w:p w:rsidR="00B254D4" w:rsidRPr="00EE408E" w:rsidRDefault="00B254D4" w:rsidP="00B254D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 муниципального образования Тельмановское сельское поселение</w:t>
      </w:r>
    </w:p>
    <w:p w:rsidR="00B254D4" w:rsidRPr="00EE408E" w:rsidRDefault="00B254D4" w:rsidP="00B254D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B254D4" w:rsidRPr="00EE408E" w:rsidRDefault="00B254D4" w:rsidP="00B254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254D4" w:rsidRPr="00EE408E" w:rsidRDefault="00B254D4" w:rsidP="00B254D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A445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A15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РЕШЕНИЕ</w:t>
      </w:r>
      <w:r w:rsidR="000A15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B355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158</w:t>
      </w:r>
    </w:p>
    <w:p w:rsidR="00B254D4" w:rsidRPr="00EE408E" w:rsidRDefault="00B254D4" w:rsidP="00B254D4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54D4" w:rsidRPr="00EE408E" w:rsidRDefault="00B254D4" w:rsidP="00B2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Принято советом </w:t>
      </w:r>
      <w:r w:rsidR="00A445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депутатов </w:t>
      </w:r>
      <w:r w:rsidR="00B35506" w:rsidRPr="00B35506">
        <w:rPr>
          <w:rFonts w:ascii="Times New Roman" w:eastAsia="Times New Roman" w:hAnsi="Times New Roman" w:cs="Times New Roman"/>
          <w:sz w:val="24"/>
          <w:szCs w:val="20"/>
          <w:lang w:eastAsia="ru-RU"/>
        </w:rPr>
        <w:t>21 июля</w:t>
      </w:r>
      <w:r w:rsidR="00A445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57674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B355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254D4" w:rsidRPr="00EE408E" w:rsidRDefault="00B254D4" w:rsidP="00B2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Подписано главой муницип</w:t>
      </w:r>
      <w:r w:rsidR="00A445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ального образования </w:t>
      </w:r>
      <w:r w:rsidR="00B35506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</w:t>
      </w:r>
      <w:r w:rsidR="00A445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57674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B254D4" w:rsidRPr="00EE408E" w:rsidRDefault="00B254D4" w:rsidP="00B25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D4" w:rsidRPr="00662929" w:rsidRDefault="00B254D4" w:rsidP="003C44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 бюджета муниципального образования Тельмановское сельское поселение Тосненского района Ленинградской области за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B254D4" w:rsidRPr="00EE408E" w:rsidRDefault="00B254D4" w:rsidP="00B25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4D4" w:rsidRPr="00EE408E" w:rsidRDefault="00B254D4" w:rsidP="00B25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об исполнении бюджета муниципального образования Тельмановское сельское поселение Тосненского района Ленинградской области за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утверждённый постановлением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администрации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МО Тельмановское СП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Тосненского района Ленинградской области 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от </w:t>
      </w:r>
      <w:r w:rsidR="0057674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05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.0</w:t>
      </w:r>
      <w:r w:rsidR="0057674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5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.201</w:t>
      </w:r>
      <w:r w:rsidR="0057674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5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г. № </w:t>
      </w:r>
      <w:r w:rsidR="0057674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3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,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о бюджетном процессе в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 района Ленинградской области,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 района Ленинградской области от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26.02.2014 г.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4D4" w:rsidRPr="00EE408E" w:rsidRDefault="00B254D4" w:rsidP="00B25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B254D4" w:rsidRDefault="00B254D4" w:rsidP="00B254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D4" w:rsidRDefault="00B254D4" w:rsidP="00B254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54D4" w:rsidRPr="00EE408E" w:rsidRDefault="00B254D4" w:rsidP="00B254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4D4" w:rsidRPr="00EE408E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отчет  об исполнении бюджета муниципального образования Тельмановское сельское поселение Тосненского района Ленинградской области за 1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B254D4" w:rsidRPr="00EE408E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доходам в сумме 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>19 329,6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B254D4" w:rsidRPr="00EE408E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 в сумме  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>6 460,1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B254D4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доходов над расходами (профицит 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юджета) в сумме 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>12 869,5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следующими показателями:</w:t>
      </w:r>
    </w:p>
    <w:p w:rsidR="00B254D4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источникам финансирования дефицита бюджета муниципального образования Тельмановское сельское поселение Тосненского района Ленинградской области за 1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 1;</w:t>
      </w:r>
    </w:p>
    <w:p w:rsidR="00B254D4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поступлению доходов бюджета муниципального образования Тельмановское сельское поселение Тосненского района Ленинградской области за 1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 2;</w:t>
      </w:r>
    </w:p>
    <w:p w:rsidR="00B254D4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распределению расходов бюджета муниципального образования Тельмановское сельское поселение Тосненского района Ленинградской области за 1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 3;</w:t>
      </w:r>
    </w:p>
    <w:p w:rsidR="00B254D4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сведениям о численности муниципальных служащих в органах местного самоуправления, работников муниципальных учреждений и фактических затратах на их денежное содержание по МО Тельмановское СП Тосненского района Ленинградской области за 1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767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№ 4.</w:t>
      </w:r>
    </w:p>
    <w:p w:rsidR="00B254D4" w:rsidRPr="00EE408E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данное решение в  газете «Тосненский  Вестник» и на официальном сайте МО Тельмановское СП Тосненского района Ленинградской области – </w:t>
      </w:r>
      <w:hyperlink r:id="rId8" w:history="1">
        <w:r w:rsidRPr="00EE408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EE40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E408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telmanacity</w:t>
        </w:r>
        <w:r w:rsidRPr="00EE40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E408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к решению обнародовать путем размещения на сайте </w:t>
      </w:r>
      <w:r w:rsidRPr="00EE408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E4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E408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telmanacity</w:t>
      </w:r>
      <w:r w:rsidRPr="00EE4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E408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4D4" w:rsidRPr="00EE408E" w:rsidRDefault="00B254D4" w:rsidP="00B25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оставляю за собой.</w:t>
      </w:r>
    </w:p>
    <w:p w:rsidR="00B254D4" w:rsidRPr="00EE408E" w:rsidRDefault="00B254D4" w:rsidP="00B25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принятия.</w:t>
      </w:r>
    </w:p>
    <w:p w:rsidR="00B254D4" w:rsidRPr="00EE408E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D4" w:rsidRPr="00EE408E" w:rsidRDefault="00B254D4" w:rsidP="00B25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54D4" w:rsidRPr="00EE408E" w:rsidRDefault="00B254D4" w:rsidP="00B254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D4" w:rsidRPr="00EE408E" w:rsidRDefault="00B254D4" w:rsidP="00B254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D4" w:rsidRPr="00EE408E" w:rsidRDefault="00B254D4" w:rsidP="00B2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                                 Ю.Н. Кваша</w:t>
      </w:r>
    </w:p>
    <w:p w:rsidR="00B254D4" w:rsidRPr="00EE408E" w:rsidRDefault="00B254D4" w:rsidP="00B25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5E5" w:rsidRDefault="000A15E5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656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767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65675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0A15E5" w:rsidRPr="003F48B3" w:rsidRDefault="000A15E5" w:rsidP="000A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Pr="006475A7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0A15E5" w:rsidRPr="006475A7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0A15E5" w:rsidRPr="006475A7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7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5"/>
        <w:gridCol w:w="4783"/>
        <w:gridCol w:w="1787"/>
      </w:tblGrid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       (тыс. руб.)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767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6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12 869,5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767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6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12 869,5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00801050000000000510</w:t>
            </w:r>
          </w:p>
        </w:tc>
        <w:tc>
          <w:tcPr>
            <w:tcW w:w="0" w:type="auto"/>
            <w:vAlign w:val="center"/>
          </w:tcPr>
          <w:p w:rsidR="000A15E5" w:rsidRPr="00BC3F18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0" w:type="auto"/>
            <w:vAlign w:val="center"/>
          </w:tcPr>
          <w:p w:rsidR="000A15E5" w:rsidRPr="00BC3F18" w:rsidRDefault="000A15E5" w:rsidP="005767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6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19 329,6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00801050000000000610</w:t>
            </w:r>
          </w:p>
        </w:tc>
        <w:tc>
          <w:tcPr>
            <w:tcW w:w="0" w:type="auto"/>
            <w:vAlign w:val="center"/>
          </w:tcPr>
          <w:p w:rsidR="000A15E5" w:rsidRPr="00BC3F18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0" w:type="auto"/>
            <w:vAlign w:val="center"/>
          </w:tcPr>
          <w:p w:rsidR="000A15E5" w:rsidRPr="00BC3F18" w:rsidRDefault="0057674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6 460,1</w:t>
            </w:r>
          </w:p>
        </w:tc>
      </w:tr>
    </w:tbl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656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767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65675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0A15E5" w:rsidRPr="003F48B3" w:rsidRDefault="000A15E5" w:rsidP="000A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CF6B6D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Поступление доходов бюджета </w:t>
      </w:r>
    </w:p>
    <w:p w:rsidR="000A15E5" w:rsidRPr="00CF6B6D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7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15E5" w:rsidRPr="00CF6B6D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9"/>
        <w:gridCol w:w="2222"/>
        <w:gridCol w:w="1984"/>
      </w:tblGrid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7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бюджетных назначений на 201</w:t>
            </w:r>
            <w:r w:rsidR="00576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7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 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76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Налоговые доходы —  всего,                      </w:t>
            </w:r>
            <w:r w:rsidRPr="00CF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 том числе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1801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43 862,8</w:t>
            </w:r>
          </w:p>
        </w:tc>
        <w:tc>
          <w:tcPr>
            <w:tcW w:w="0" w:type="auto"/>
            <w:vAlign w:val="center"/>
          </w:tcPr>
          <w:p w:rsidR="000A15E5" w:rsidRPr="00CF6B6D" w:rsidRDefault="00E54A7F" w:rsidP="005F7C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15 534,</w:t>
            </w:r>
            <w:r w:rsidR="005F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 доходы физических лиц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1801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11 304,1</w:t>
            </w:r>
          </w:p>
        </w:tc>
        <w:tc>
          <w:tcPr>
            <w:tcW w:w="0" w:type="auto"/>
            <w:vAlign w:val="center"/>
          </w:tcPr>
          <w:p w:rsidR="000A15E5" w:rsidRPr="00CF6B6D" w:rsidRDefault="00E54A7F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4 698,2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товарам, производимым на территории РФ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608,5</w:t>
            </w:r>
          </w:p>
        </w:tc>
        <w:tc>
          <w:tcPr>
            <w:tcW w:w="0" w:type="auto"/>
            <w:vAlign w:val="center"/>
          </w:tcPr>
          <w:p w:rsidR="000A15E5" w:rsidRPr="00CF6B6D" w:rsidRDefault="00E54A7F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 имущество физических лиц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1 688,1</w:t>
            </w:r>
          </w:p>
        </w:tc>
        <w:tc>
          <w:tcPr>
            <w:tcW w:w="0" w:type="auto"/>
            <w:vAlign w:val="center"/>
          </w:tcPr>
          <w:p w:rsidR="000A15E5" w:rsidRPr="00CF6B6D" w:rsidRDefault="00E54A7F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348,9</w:t>
            </w:r>
          </w:p>
        </w:tc>
      </w:tr>
      <w:tr w:rsidR="00E54A7F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E54A7F" w:rsidRPr="00CF6B6D" w:rsidRDefault="00E54A7F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0" w:type="auto"/>
            <w:vAlign w:val="center"/>
          </w:tcPr>
          <w:p w:rsidR="00E54A7F" w:rsidRPr="00CF6B6D" w:rsidRDefault="00E54A7F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8 875,0</w:t>
            </w:r>
          </w:p>
        </w:tc>
        <w:tc>
          <w:tcPr>
            <w:tcW w:w="0" w:type="auto"/>
            <w:vAlign w:val="center"/>
          </w:tcPr>
          <w:p w:rsidR="00E54A7F" w:rsidRPr="00CF6B6D" w:rsidRDefault="00E54A7F" w:rsidP="00606D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2 850,8</w:t>
            </w:r>
          </w:p>
        </w:tc>
      </w:tr>
      <w:tr w:rsidR="00E54A7F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E54A7F" w:rsidRPr="00CF6B6D" w:rsidRDefault="00E54A7F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vAlign w:val="center"/>
          </w:tcPr>
          <w:p w:rsidR="00E54A7F" w:rsidRPr="00CF6B6D" w:rsidRDefault="00E54A7F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21 088,1</w:t>
            </w:r>
          </w:p>
        </w:tc>
        <w:tc>
          <w:tcPr>
            <w:tcW w:w="0" w:type="auto"/>
            <w:vAlign w:val="center"/>
          </w:tcPr>
          <w:p w:rsidR="00E54A7F" w:rsidRPr="00CF6B6D" w:rsidRDefault="00E54A7F" w:rsidP="00606D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7 448,1</w:t>
            </w:r>
          </w:p>
        </w:tc>
      </w:tr>
      <w:tr w:rsidR="000A15E5" w:rsidRPr="00CF6B6D" w:rsidTr="005B1525">
        <w:trPr>
          <w:trHeight w:val="261"/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vAlign w:val="center"/>
          </w:tcPr>
          <w:p w:rsidR="000A15E5" w:rsidRPr="00CF6B6D" w:rsidRDefault="00E54A7F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15E5" w:rsidRPr="00CF6B6D" w:rsidTr="005B1525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и перерасчеты по отмененным налогам</w:t>
            </w:r>
          </w:p>
        </w:tc>
        <w:tc>
          <w:tcPr>
            <w:tcW w:w="0" w:type="auto"/>
            <w:vAlign w:val="center"/>
          </w:tcPr>
          <w:p w:rsidR="000A15E5" w:rsidRPr="00CF6B6D" w:rsidRDefault="00E54A7F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A15E5"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A15E5" w:rsidRPr="00CF6B6D" w:rsidRDefault="005F7C8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-0,6</w:t>
            </w:r>
          </w:p>
        </w:tc>
      </w:tr>
      <w:tr w:rsidR="000A15E5" w:rsidRPr="00CF6B6D" w:rsidTr="005B1525">
        <w:trPr>
          <w:trHeight w:val="330"/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 — всего,</w:t>
            </w:r>
          </w:p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0" w:type="auto"/>
            <w:vAlign w:val="center"/>
          </w:tcPr>
          <w:p w:rsidR="000A15E5" w:rsidRPr="00E02ABC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7 371,0</w:t>
            </w:r>
          </w:p>
        </w:tc>
        <w:tc>
          <w:tcPr>
            <w:tcW w:w="0" w:type="auto"/>
            <w:vAlign w:val="center"/>
          </w:tcPr>
          <w:p w:rsidR="000A15E5" w:rsidRPr="00E02ABC" w:rsidRDefault="00A662AA" w:rsidP="00A662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564,0</w:t>
            </w:r>
          </w:p>
        </w:tc>
      </w:tr>
      <w:tr w:rsidR="000A15E5" w:rsidRPr="00CF6B6D" w:rsidTr="005B1525">
        <w:trPr>
          <w:trHeight w:val="317"/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 земли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0" w:type="auto"/>
            <w:vAlign w:val="center"/>
          </w:tcPr>
          <w:p w:rsidR="000A15E5" w:rsidRPr="00CF6B6D" w:rsidRDefault="00A662AA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муниципального имущества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1 800,0</w:t>
            </w:r>
          </w:p>
        </w:tc>
        <w:tc>
          <w:tcPr>
            <w:tcW w:w="0" w:type="auto"/>
            <w:vAlign w:val="center"/>
          </w:tcPr>
          <w:p w:rsidR="000A15E5" w:rsidRPr="00CF6B6D" w:rsidRDefault="00A662AA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266,6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 использования имущества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816,0</w:t>
            </w:r>
          </w:p>
        </w:tc>
        <w:tc>
          <w:tcPr>
            <w:tcW w:w="0" w:type="auto"/>
            <w:vAlign w:val="center"/>
          </w:tcPr>
          <w:p w:rsidR="000A15E5" w:rsidRPr="00CF6B6D" w:rsidRDefault="00A662AA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161,9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 оказания платных услуг и компенсации затрат государства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1801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20, 0</w:t>
            </w:r>
          </w:p>
        </w:tc>
        <w:tc>
          <w:tcPr>
            <w:tcW w:w="0" w:type="auto"/>
            <w:vAlign w:val="center"/>
          </w:tcPr>
          <w:p w:rsidR="000A15E5" w:rsidRPr="00CF6B6D" w:rsidRDefault="00A662AA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 реализации имущества, находящегося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0A15E5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1 730,0</w:t>
            </w:r>
          </w:p>
          <w:p w:rsidR="00180132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15E5" w:rsidRPr="00CF6B6D" w:rsidRDefault="00A662AA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 продажи земельных участков, находящихся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1 400,0</w:t>
            </w:r>
          </w:p>
        </w:tc>
        <w:tc>
          <w:tcPr>
            <w:tcW w:w="0" w:type="auto"/>
            <w:vAlign w:val="center"/>
          </w:tcPr>
          <w:p w:rsidR="000A15E5" w:rsidRPr="00CF6B6D" w:rsidRDefault="00A662AA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80132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180132" w:rsidRPr="00CF6B6D" w:rsidRDefault="00180132" w:rsidP="00180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vAlign w:val="center"/>
          </w:tcPr>
          <w:p w:rsidR="00180132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180132" w:rsidRDefault="00A662AA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</w:tcPr>
          <w:p w:rsidR="000A15E5" w:rsidRPr="00CF6B6D" w:rsidRDefault="00A662AA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 — всего, </w:t>
            </w:r>
            <w:r w:rsidRPr="00CF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 том числе</w:t>
            </w:r>
          </w:p>
        </w:tc>
        <w:tc>
          <w:tcPr>
            <w:tcW w:w="0" w:type="auto"/>
            <w:vAlign w:val="center"/>
          </w:tcPr>
          <w:p w:rsidR="000A15E5" w:rsidRPr="0012047B" w:rsidRDefault="0012047B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16 168,8</w:t>
            </w:r>
          </w:p>
        </w:tc>
        <w:tc>
          <w:tcPr>
            <w:tcW w:w="0" w:type="auto"/>
            <w:vAlign w:val="center"/>
          </w:tcPr>
          <w:p w:rsidR="000A15E5" w:rsidRPr="00CF6B6D" w:rsidRDefault="005F7C8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3 231,4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Дотация на выравнивание бюджетной обеспеченности                                            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14 620,5</w:t>
            </w:r>
          </w:p>
        </w:tc>
        <w:tc>
          <w:tcPr>
            <w:tcW w:w="0" w:type="auto"/>
            <w:vAlign w:val="center"/>
          </w:tcPr>
          <w:p w:rsidR="000A15E5" w:rsidRPr="00CF6B6D" w:rsidRDefault="005F7C8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2 924,1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бюджетам поселений на осуществление полномочий по первичному воинскому учету на территориях, где отсутствуют военные комиссариаты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600,8</w:t>
            </w:r>
          </w:p>
        </w:tc>
        <w:tc>
          <w:tcPr>
            <w:tcW w:w="0" w:type="auto"/>
            <w:vAlign w:val="center"/>
          </w:tcPr>
          <w:p w:rsidR="000A15E5" w:rsidRPr="00CF6B6D" w:rsidRDefault="005F7C8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170,4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547,5</w:t>
            </w:r>
          </w:p>
        </w:tc>
        <w:tc>
          <w:tcPr>
            <w:tcW w:w="0" w:type="auto"/>
            <w:vAlign w:val="center"/>
          </w:tcPr>
          <w:p w:rsidR="000A15E5" w:rsidRPr="00CF6B6D" w:rsidRDefault="005F7C8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136,9</w:t>
            </w:r>
          </w:p>
        </w:tc>
      </w:tr>
      <w:tr w:rsidR="00180132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180132" w:rsidRPr="00CF6B6D" w:rsidRDefault="00180132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180132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180132" w:rsidRDefault="005F7C8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vAlign w:val="center"/>
          </w:tcPr>
          <w:p w:rsidR="000A15E5" w:rsidRPr="00CF6B6D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0A15E5" w:rsidRPr="00CF6B6D" w:rsidRDefault="005F7C8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FA5AF7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0" w:type="auto"/>
            <w:vAlign w:val="center"/>
          </w:tcPr>
          <w:p w:rsidR="000A15E5" w:rsidRPr="00FA5AF7" w:rsidRDefault="0018013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0A15E5" w:rsidRPr="00FA5AF7" w:rsidRDefault="005F7C8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- всего</w:t>
            </w:r>
          </w:p>
        </w:tc>
        <w:tc>
          <w:tcPr>
            <w:tcW w:w="0" w:type="auto"/>
            <w:vAlign w:val="center"/>
          </w:tcPr>
          <w:p w:rsidR="000A15E5" w:rsidRPr="00CD56C9" w:rsidRDefault="0012047B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67 402,6</w:t>
            </w:r>
          </w:p>
        </w:tc>
        <w:tc>
          <w:tcPr>
            <w:tcW w:w="0" w:type="auto"/>
            <w:vAlign w:val="center"/>
          </w:tcPr>
          <w:p w:rsidR="000A15E5" w:rsidRPr="00CF6B6D" w:rsidRDefault="005F7C8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19 329,6</w:t>
            </w:r>
          </w:p>
        </w:tc>
      </w:tr>
    </w:tbl>
    <w:p w:rsidR="000A15E5" w:rsidRPr="00CF6B6D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tabs>
          <w:tab w:val="left" w:pos="5871"/>
        </w:tabs>
        <w:spacing w:after="0"/>
        <w:rPr>
          <w:b/>
        </w:rPr>
      </w:pPr>
      <w:r>
        <w:rPr>
          <w:b/>
        </w:rPr>
        <w:tab/>
      </w: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656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F7C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65675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0A15E5" w:rsidRPr="003F48B3" w:rsidRDefault="000A15E5" w:rsidP="000A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Pr="00CF6B6D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</w:t>
      </w:r>
    </w:p>
    <w:p w:rsidR="000A15E5" w:rsidRPr="00CF6B6D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F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15E5" w:rsidRPr="00CF6B6D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"/>
        <w:gridCol w:w="4815"/>
        <w:gridCol w:w="2155"/>
        <w:gridCol w:w="1649"/>
      </w:tblGrid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КФСР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КФСР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F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бюджетных назначений на 201</w:t>
            </w:r>
            <w:r w:rsidR="005F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F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F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0A15E5" w:rsidRPr="00954BA3" w:rsidRDefault="00954BA3" w:rsidP="003D6C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16 749,</w:t>
            </w:r>
            <w:r w:rsidR="003D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A15E5" w:rsidRPr="00954BA3" w:rsidRDefault="00954BA3" w:rsidP="005373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3 1</w:t>
            </w:r>
            <w:r w:rsidR="00537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  <w:r w:rsidRPr="0095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37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2 387,8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3D6C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11 257,</w:t>
            </w:r>
            <w:r w:rsidR="003D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373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2 517,</w:t>
            </w:r>
            <w:r w:rsidR="0053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170,1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373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</w:t>
            </w:r>
            <w:r w:rsidR="0053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2 173,0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760,7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600,8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600,8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 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0A15E5" w:rsidRPr="005157DE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1 182,0</w:t>
            </w:r>
          </w:p>
        </w:tc>
        <w:tc>
          <w:tcPr>
            <w:tcW w:w="0" w:type="auto"/>
            <w:vAlign w:val="center"/>
          </w:tcPr>
          <w:p w:rsidR="000A15E5" w:rsidRPr="005157DE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 территории от последствий чрезвычайных ситуаций природного и техногенного характера, гражданская оборона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954B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1 182,0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5 163,3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Дорожное хозяйство 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1 600,0</w:t>
            </w:r>
          </w:p>
        </w:tc>
        <w:tc>
          <w:tcPr>
            <w:tcW w:w="0" w:type="auto"/>
            <w:vAlign w:val="center"/>
          </w:tcPr>
          <w:p w:rsidR="000A15E5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 области национальной экономики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3 563,3</w:t>
            </w:r>
          </w:p>
        </w:tc>
        <w:tc>
          <w:tcPr>
            <w:tcW w:w="0" w:type="auto"/>
            <w:vAlign w:val="center"/>
          </w:tcPr>
          <w:p w:rsidR="000A15E5" w:rsidRPr="00CF6B6D" w:rsidRDefault="00954BA3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0A15E5" w:rsidRPr="009D2D74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40 343,7</w:t>
            </w:r>
          </w:p>
        </w:tc>
        <w:tc>
          <w:tcPr>
            <w:tcW w:w="0" w:type="auto"/>
            <w:vAlign w:val="center"/>
          </w:tcPr>
          <w:p w:rsidR="000A15E5" w:rsidRPr="009D2D74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1 737,8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1 109,2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3 680,1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35 554,4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1 737,8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C30D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 и средства массовой информации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C30D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C30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683,5</w:t>
            </w:r>
          </w:p>
        </w:tc>
        <w:tc>
          <w:tcPr>
            <w:tcW w:w="0" w:type="auto"/>
            <w:vAlign w:val="center"/>
          </w:tcPr>
          <w:p w:rsidR="000A15E5" w:rsidRPr="009D2D74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994,9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0A15E5" w:rsidRPr="009D2D74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6 405,0</w:t>
            </w:r>
          </w:p>
        </w:tc>
        <w:tc>
          <w:tcPr>
            <w:tcW w:w="0" w:type="auto"/>
            <w:vAlign w:val="center"/>
          </w:tcPr>
          <w:p w:rsidR="000A15E5" w:rsidRPr="009D2D74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790,4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1 278,5</w:t>
            </w:r>
          </w:p>
        </w:tc>
        <w:tc>
          <w:tcPr>
            <w:tcW w:w="0" w:type="auto"/>
            <w:vAlign w:val="center"/>
          </w:tcPr>
          <w:p w:rsidR="000A15E5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204,5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0A15E5" w:rsidRPr="009D2D74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201,3</w:t>
            </w:r>
          </w:p>
        </w:tc>
        <w:tc>
          <w:tcPr>
            <w:tcW w:w="0" w:type="auto"/>
            <w:vAlign w:val="center"/>
          </w:tcPr>
          <w:p w:rsidR="000A15E5" w:rsidRPr="009D2D74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70,1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153,3</w:t>
            </w:r>
          </w:p>
        </w:tc>
        <w:tc>
          <w:tcPr>
            <w:tcW w:w="0" w:type="auto"/>
            <w:vAlign w:val="center"/>
          </w:tcPr>
          <w:p w:rsidR="000A15E5" w:rsidRPr="00CF6B6D" w:rsidRDefault="00C30D01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 спорт</w:t>
            </w:r>
          </w:p>
        </w:tc>
        <w:tc>
          <w:tcPr>
            <w:tcW w:w="0" w:type="auto"/>
            <w:vAlign w:val="center"/>
          </w:tcPr>
          <w:p w:rsidR="000A15E5" w:rsidRPr="009D2D74" w:rsidRDefault="0053730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A15E5"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A15E5" w:rsidRPr="009D2D74" w:rsidRDefault="0053730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 спорта</w:t>
            </w:r>
          </w:p>
        </w:tc>
        <w:tc>
          <w:tcPr>
            <w:tcW w:w="0" w:type="auto"/>
            <w:vAlign w:val="center"/>
          </w:tcPr>
          <w:p w:rsidR="000A15E5" w:rsidRPr="00CF6B6D" w:rsidRDefault="0053730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0" w:type="auto"/>
            <w:vAlign w:val="center"/>
          </w:tcPr>
          <w:p w:rsidR="000A15E5" w:rsidRPr="00CF6B6D" w:rsidRDefault="0053730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243,8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всего</w:t>
            </w:r>
          </w:p>
        </w:tc>
        <w:tc>
          <w:tcPr>
            <w:tcW w:w="0" w:type="auto"/>
            <w:vAlign w:val="center"/>
          </w:tcPr>
          <w:p w:rsidR="000A15E5" w:rsidRPr="00CF6B6D" w:rsidRDefault="00537302" w:rsidP="003D6C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72 525,</w:t>
            </w:r>
            <w:r w:rsidR="003D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0A15E5" w:rsidRPr="00CF6B6D" w:rsidRDefault="00537302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6 460,1</w:t>
            </w:r>
          </w:p>
        </w:tc>
      </w:tr>
    </w:tbl>
    <w:p w:rsidR="000A15E5" w:rsidRPr="00CF6B6D" w:rsidRDefault="000A15E5" w:rsidP="000A1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0A15E5" w:rsidRPr="003F48B3" w:rsidRDefault="0096567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</w:t>
      </w:r>
      <w:r w:rsidR="000A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</w:t>
      </w:r>
      <w:r w:rsidR="000A15E5"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D6C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bookmarkStart w:id="0" w:name="_GoBack"/>
      <w:bookmarkEnd w:id="0"/>
    </w:p>
    <w:p w:rsidR="000A15E5" w:rsidRPr="003F48B3" w:rsidRDefault="000A15E5" w:rsidP="000A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BC3F18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численности муниципальных служащих в органах местного самоуправления, работников муниципальных учреждений и фактических затратах на их денежное содержание по МО Тельмановское сельское поселение Тосненского района Ленинградской области </w:t>
      </w:r>
    </w:p>
    <w:p w:rsidR="000A15E5" w:rsidRPr="00BC3F18" w:rsidRDefault="000A15E5" w:rsidP="000A1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F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25781B" w:rsidRDefault="000A15E5" w:rsidP="000A15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781B">
        <w:rPr>
          <w:sz w:val="28"/>
          <w:szCs w:val="28"/>
        </w:rPr>
        <w:t xml:space="preserve">Численность муниципальных служащих </w:t>
      </w:r>
      <w:r>
        <w:rPr>
          <w:sz w:val="28"/>
          <w:szCs w:val="28"/>
        </w:rPr>
        <w:t>местной администрации муниципального образования Тельмановское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Тосненского района Ленинградской области</w:t>
      </w:r>
      <w:r w:rsidRPr="0025781B">
        <w:rPr>
          <w:sz w:val="28"/>
          <w:szCs w:val="28"/>
        </w:rPr>
        <w:t xml:space="preserve">— </w:t>
      </w:r>
      <w:r>
        <w:rPr>
          <w:sz w:val="28"/>
          <w:szCs w:val="28"/>
        </w:rPr>
        <w:t>1</w:t>
      </w:r>
      <w:r w:rsidR="003D6CCF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  <w:r w:rsidRPr="0025781B">
        <w:rPr>
          <w:sz w:val="28"/>
          <w:szCs w:val="28"/>
        </w:rPr>
        <w:t>; фактические затраты на денежное содержание муниципальных служащих за </w:t>
      </w:r>
      <w:r>
        <w:rPr>
          <w:sz w:val="28"/>
          <w:szCs w:val="28"/>
        </w:rPr>
        <w:t>1 квартал</w:t>
      </w:r>
      <w:r w:rsidRPr="0025781B">
        <w:rPr>
          <w:sz w:val="28"/>
          <w:szCs w:val="28"/>
        </w:rPr>
        <w:t xml:space="preserve"> 201</w:t>
      </w:r>
      <w:r w:rsidR="003D6CCF">
        <w:rPr>
          <w:sz w:val="28"/>
          <w:szCs w:val="28"/>
        </w:rPr>
        <w:t>5</w:t>
      </w:r>
      <w:r w:rsidRPr="0025781B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 xml:space="preserve"> </w:t>
      </w:r>
      <w:r w:rsidR="003D6CCF">
        <w:rPr>
          <w:sz w:val="28"/>
          <w:szCs w:val="28"/>
        </w:rPr>
        <w:t>1 587,1</w:t>
      </w:r>
      <w:r>
        <w:rPr>
          <w:sz w:val="28"/>
          <w:szCs w:val="28"/>
        </w:rPr>
        <w:t xml:space="preserve"> тыс. руб.</w:t>
      </w:r>
    </w:p>
    <w:p w:rsidR="000A15E5" w:rsidRPr="0025781B" w:rsidRDefault="000A15E5" w:rsidP="000A15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781B">
        <w:rPr>
          <w:sz w:val="28"/>
          <w:szCs w:val="28"/>
        </w:rPr>
        <w:t xml:space="preserve">Численность работников муниципального учреждения МУК </w:t>
      </w:r>
      <w:r>
        <w:rPr>
          <w:sz w:val="28"/>
          <w:szCs w:val="28"/>
        </w:rPr>
        <w:t>«Тельмановский сельский Дом культуры» муниципального образования Тельмановское сельское поселение Тосненского района Ленинградской области –</w:t>
      </w:r>
      <w:r w:rsidRPr="0025781B">
        <w:rPr>
          <w:sz w:val="28"/>
          <w:szCs w:val="28"/>
        </w:rPr>
        <w:t xml:space="preserve"> </w:t>
      </w:r>
      <w:r w:rsidR="003D6CCF">
        <w:rPr>
          <w:sz w:val="28"/>
          <w:szCs w:val="28"/>
        </w:rPr>
        <w:t>9</w:t>
      </w:r>
      <w:r>
        <w:rPr>
          <w:sz w:val="28"/>
          <w:szCs w:val="28"/>
        </w:rPr>
        <w:t xml:space="preserve"> чел.</w:t>
      </w:r>
      <w:r w:rsidRPr="0025781B">
        <w:rPr>
          <w:sz w:val="28"/>
          <w:szCs w:val="28"/>
        </w:rPr>
        <w:t>; фактические затраты на денежное содержание работников за </w:t>
      </w:r>
      <w:r>
        <w:rPr>
          <w:sz w:val="28"/>
          <w:szCs w:val="28"/>
        </w:rPr>
        <w:t xml:space="preserve">1 квартал </w:t>
      </w:r>
      <w:r w:rsidRPr="0025781B">
        <w:rPr>
          <w:sz w:val="28"/>
          <w:szCs w:val="28"/>
        </w:rPr>
        <w:t>201</w:t>
      </w:r>
      <w:r w:rsidR="003D6CCF">
        <w:rPr>
          <w:sz w:val="28"/>
          <w:szCs w:val="28"/>
        </w:rPr>
        <w:t>5</w:t>
      </w:r>
      <w:r w:rsidRPr="0025781B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 xml:space="preserve">  </w:t>
      </w:r>
      <w:r w:rsidR="003D6CCF">
        <w:rPr>
          <w:sz w:val="28"/>
          <w:szCs w:val="28"/>
        </w:rPr>
        <w:t xml:space="preserve">710,3 </w:t>
      </w:r>
      <w:r>
        <w:rPr>
          <w:sz w:val="28"/>
          <w:szCs w:val="28"/>
        </w:rPr>
        <w:t xml:space="preserve"> тыс. руб.</w:t>
      </w: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9C510F" w:rsidRDefault="009C510F" w:rsidP="00C25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51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4C" w:rsidRDefault="0018664C" w:rsidP="00481921">
      <w:pPr>
        <w:spacing w:after="0" w:line="240" w:lineRule="auto"/>
      </w:pPr>
      <w:r>
        <w:separator/>
      </w:r>
    </w:p>
  </w:endnote>
  <w:endnote w:type="continuationSeparator" w:id="0">
    <w:p w:rsidR="0018664C" w:rsidRDefault="0018664C" w:rsidP="0048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82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1921" w:rsidRPr="00481921" w:rsidRDefault="0048192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9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9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9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664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819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1921" w:rsidRDefault="004819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4C" w:rsidRDefault="0018664C" w:rsidP="00481921">
      <w:pPr>
        <w:spacing w:after="0" w:line="240" w:lineRule="auto"/>
      </w:pPr>
      <w:r>
        <w:separator/>
      </w:r>
    </w:p>
  </w:footnote>
  <w:footnote w:type="continuationSeparator" w:id="0">
    <w:p w:rsidR="0018664C" w:rsidRDefault="0018664C" w:rsidP="0048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4"/>
    <w:rsid w:val="0001666E"/>
    <w:rsid w:val="0005304A"/>
    <w:rsid w:val="00064A6A"/>
    <w:rsid w:val="000A15E5"/>
    <w:rsid w:val="0012047B"/>
    <w:rsid w:val="00180132"/>
    <w:rsid w:val="0018664C"/>
    <w:rsid w:val="0034489E"/>
    <w:rsid w:val="00347C09"/>
    <w:rsid w:val="003C444C"/>
    <w:rsid w:val="003D6CCF"/>
    <w:rsid w:val="00481921"/>
    <w:rsid w:val="005157DE"/>
    <w:rsid w:val="00537302"/>
    <w:rsid w:val="00576743"/>
    <w:rsid w:val="005F7C81"/>
    <w:rsid w:val="007274F8"/>
    <w:rsid w:val="007C3186"/>
    <w:rsid w:val="00954BA3"/>
    <w:rsid w:val="00965675"/>
    <w:rsid w:val="009C510F"/>
    <w:rsid w:val="009D2D74"/>
    <w:rsid w:val="00A445FA"/>
    <w:rsid w:val="00A662AA"/>
    <w:rsid w:val="00A70A80"/>
    <w:rsid w:val="00B254D4"/>
    <w:rsid w:val="00B35506"/>
    <w:rsid w:val="00BC425F"/>
    <w:rsid w:val="00BF61C6"/>
    <w:rsid w:val="00C25205"/>
    <w:rsid w:val="00C30D01"/>
    <w:rsid w:val="00CA0776"/>
    <w:rsid w:val="00CD56C9"/>
    <w:rsid w:val="00CE5011"/>
    <w:rsid w:val="00E02ABC"/>
    <w:rsid w:val="00E54A7F"/>
    <w:rsid w:val="00F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921"/>
  </w:style>
  <w:style w:type="paragraph" w:styleId="a6">
    <w:name w:val="footer"/>
    <w:basedOn w:val="a"/>
    <w:link w:val="a7"/>
    <w:uiPriority w:val="99"/>
    <w:unhideWhenUsed/>
    <w:rsid w:val="0048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921"/>
  </w:style>
  <w:style w:type="paragraph" w:styleId="a8">
    <w:name w:val="Balloon Text"/>
    <w:basedOn w:val="a"/>
    <w:link w:val="a9"/>
    <w:uiPriority w:val="99"/>
    <w:semiHidden/>
    <w:unhideWhenUsed/>
    <w:rsid w:val="00A7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921"/>
  </w:style>
  <w:style w:type="paragraph" w:styleId="a6">
    <w:name w:val="footer"/>
    <w:basedOn w:val="a"/>
    <w:link w:val="a7"/>
    <w:uiPriority w:val="99"/>
    <w:unhideWhenUsed/>
    <w:rsid w:val="0048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921"/>
  </w:style>
  <w:style w:type="paragraph" w:styleId="a8">
    <w:name w:val="Balloon Text"/>
    <w:basedOn w:val="a"/>
    <w:link w:val="a9"/>
    <w:uiPriority w:val="99"/>
    <w:semiHidden/>
    <w:unhideWhenUsed/>
    <w:rsid w:val="00A7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5</cp:revision>
  <cp:lastPrinted>2015-06-30T11:28:00Z</cp:lastPrinted>
  <dcterms:created xsi:type="dcterms:W3CDTF">2015-06-30T12:03:00Z</dcterms:created>
  <dcterms:modified xsi:type="dcterms:W3CDTF">2015-07-22T13:17:00Z</dcterms:modified>
</cp:coreProperties>
</file>