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05" w:rsidRDefault="00AA4205">
      <w:pPr>
        <w:pStyle w:val="ConsPlusNormal"/>
        <w:outlineLvl w:val="0"/>
      </w:pPr>
      <w:bookmarkStart w:id="0" w:name="_GoBack"/>
      <w:bookmarkEnd w:id="0"/>
    </w:p>
    <w:p w:rsidR="00AA4205" w:rsidRDefault="00E85104">
      <w:pPr>
        <w:pStyle w:val="ConsPlusTitle"/>
        <w:jc w:val="center"/>
      </w:pPr>
      <w:r>
        <w:t>ПРАВИТЕЛЬСТВО ЛЕНИНГРАДСКОЙ ОБЛАСТИ</w:t>
      </w:r>
    </w:p>
    <w:p w:rsidR="00AA4205" w:rsidRDefault="00AA4205">
      <w:pPr>
        <w:pStyle w:val="ConsPlusTitle"/>
        <w:jc w:val="center"/>
      </w:pPr>
    </w:p>
    <w:p w:rsidR="00AA4205" w:rsidRDefault="00E85104">
      <w:pPr>
        <w:pStyle w:val="ConsPlusTitle"/>
        <w:jc w:val="center"/>
      </w:pPr>
      <w:r>
        <w:t>ПОСТАНОВЛЕНИЕ</w:t>
      </w:r>
    </w:p>
    <w:p w:rsidR="00AA4205" w:rsidRDefault="00E85104">
      <w:pPr>
        <w:pStyle w:val="ConsPlusTitle"/>
        <w:jc w:val="center"/>
      </w:pPr>
      <w:r>
        <w:t>от 2 сентября 2022 г. N 646</w:t>
      </w:r>
    </w:p>
    <w:p w:rsidR="00AA4205" w:rsidRDefault="00AA4205">
      <w:pPr>
        <w:pStyle w:val="ConsPlusTitle"/>
        <w:jc w:val="center"/>
      </w:pPr>
    </w:p>
    <w:p w:rsidR="00AA4205" w:rsidRDefault="00E85104">
      <w:pPr>
        <w:pStyle w:val="ConsPlusTitle"/>
        <w:jc w:val="center"/>
      </w:pPr>
      <w:r>
        <w:t>О ВНЕСЕНИИ ИЗМЕНЕНИЯ В ПОСТАНОВЛЕНИЕ ПРАВИТЕЛЬСТВА</w:t>
      </w:r>
    </w:p>
    <w:p w:rsidR="00AA4205" w:rsidRDefault="00E85104">
      <w:pPr>
        <w:pStyle w:val="ConsPlusTitle"/>
        <w:jc w:val="center"/>
      </w:pPr>
      <w:r>
        <w:t>ЛЕНИНГРАДСКОЙ ОБЛАСТИ ОТ 8 НОЯБРЯ 2021 ГОДА N 706</w:t>
      </w:r>
    </w:p>
    <w:p w:rsidR="00AA4205" w:rsidRDefault="00E85104">
      <w:pPr>
        <w:pStyle w:val="ConsPlusTitle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AA4205" w:rsidRDefault="00E85104">
      <w:pPr>
        <w:pStyle w:val="ConsPlusTitle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AA4205" w:rsidRDefault="00E85104">
      <w:pPr>
        <w:pStyle w:val="ConsPlusTitle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AA4205" w:rsidRDefault="00E85104">
      <w:pPr>
        <w:pStyle w:val="ConsPlusTitle"/>
        <w:jc w:val="center"/>
      </w:pPr>
      <w:r>
        <w:t>ЛЕНИНГРАДСКОЙ ОБЛАСТИ"</w:t>
      </w:r>
    </w:p>
    <w:p w:rsidR="00AA4205" w:rsidRDefault="00AA4205">
      <w:pPr>
        <w:pStyle w:val="ConsPlusNormal"/>
        <w:ind w:firstLine="540"/>
        <w:jc w:val="both"/>
      </w:pPr>
    </w:p>
    <w:p w:rsidR="00AA4205" w:rsidRDefault="00E85104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</w:t>
      </w:r>
      <w:r>
        <w:t>вой оценке", решением государственного бюджетного учреждения Ленинградской области "Ленинградское областное учреждение кадастровой оценки" от 19 августа 2022 года N 105/2022 Правительство Ленинградской области постановляет:</w:t>
      </w:r>
    </w:p>
    <w:p w:rsidR="00AA4205" w:rsidRDefault="00AA4205">
      <w:pPr>
        <w:pStyle w:val="ConsPlusNormal"/>
        <w:ind w:firstLine="540"/>
        <w:jc w:val="both"/>
      </w:pPr>
    </w:p>
    <w:p w:rsidR="00AA4205" w:rsidRDefault="00E85104">
      <w:pPr>
        <w:pStyle w:val="ConsPlusNormal"/>
        <w:ind w:firstLine="540"/>
        <w:jc w:val="both"/>
      </w:pPr>
      <w:r>
        <w:t xml:space="preserve">1. Внести в кадастровую </w:t>
      </w:r>
      <w:hyperlink r:id="rId8" w:tooltip="Постановление Правительства Ленинградской области от 08.11.2021 N 706 (ред. от 30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</w:t>
      </w:r>
      <w:r>
        <w:t xml:space="preserve">территории Ленинградской области, утвержденную постановлением Правительства Ленинградской области от 8 ноября 2021 года N 706, изменение, изложив </w:t>
      </w:r>
      <w:hyperlink r:id="rId9" w:tooltip="Постановление Правительства Ленинградской области от 08.11.2021 N 706 (ред. от 30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524810</w:t>
        </w:r>
      </w:hyperlink>
      <w:r>
        <w:t xml:space="preserve"> в следующей редакции:</w:t>
      </w:r>
    </w:p>
    <w:p w:rsidR="00AA4205" w:rsidRDefault="00AA4205">
      <w:pPr>
        <w:pStyle w:val="ConsPlusNormal"/>
        <w:ind w:firstLine="540"/>
        <w:jc w:val="both"/>
      </w:pPr>
    </w:p>
    <w:p w:rsidR="00AA4205" w:rsidRDefault="00E85104">
      <w:pPr>
        <w:pStyle w:val="ConsPlusNormal"/>
      </w:pPr>
      <w:r>
        <w:t>"</w:t>
      </w:r>
    </w:p>
    <w:p w:rsidR="00AA4205" w:rsidRDefault="00AA420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154"/>
        <w:gridCol w:w="1531"/>
        <w:gridCol w:w="2721"/>
        <w:gridCol w:w="1644"/>
      </w:tblGrid>
      <w:tr w:rsidR="00AA42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A4205" w:rsidRDefault="00E85104">
            <w:pPr>
              <w:pStyle w:val="ConsPlusNormal"/>
              <w:jc w:val="center"/>
            </w:pPr>
            <w:r>
              <w:t>524810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A4205" w:rsidRDefault="00E85104">
            <w:pPr>
              <w:pStyle w:val="ConsPlusNormal"/>
              <w:jc w:val="center"/>
            </w:pPr>
            <w:r>
              <w:t>47:11:0101059:62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A4205" w:rsidRDefault="00E85104">
            <w:pPr>
              <w:pStyle w:val="ConsPlusNormal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AA4205" w:rsidRDefault="00E85104">
            <w:pPr>
              <w:pStyle w:val="ConsPlusNormal"/>
            </w:pPr>
            <w:proofErr w:type="spellStart"/>
            <w:proofErr w:type="gramStart"/>
            <w:r>
              <w:t>Волховский</w:t>
            </w:r>
            <w:proofErr w:type="spellEnd"/>
            <w:proofErr w:type="gramEnd"/>
            <w:r>
              <w:t>, г. Новая Ладога, ул. Суворова, д. 47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A4205" w:rsidRDefault="00E85104">
            <w:pPr>
              <w:pStyle w:val="ConsPlusNormal"/>
              <w:jc w:val="center"/>
            </w:pPr>
            <w:r>
              <w:t>21518130,35</w:t>
            </w:r>
          </w:p>
        </w:tc>
      </w:tr>
    </w:tbl>
    <w:p w:rsidR="00AA4205" w:rsidRDefault="00E85104">
      <w:pPr>
        <w:pStyle w:val="ConsPlusNormal"/>
        <w:jc w:val="right"/>
      </w:pPr>
      <w:r>
        <w:t>".</w:t>
      </w:r>
    </w:p>
    <w:p w:rsidR="00AA4205" w:rsidRDefault="00AA4205">
      <w:pPr>
        <w:pStyle w:val="ConsPlusNormal"/>
        <w:ind w:firstLine="540"/>
        <w:jc w:val="both"/>
      </w:pPr>
    </w:p>
    <w:p w:rsidR="00AA4205" w:rsidRDefault="00E85104">
      <w:pPr>
        <w:pStyle w:val="ConsPlusNormal"/>
        <w:ind w:firstLine="540"/>
        <w:jc w:val="both"/>
      </w:pPr>
      <w:r>
        <w:t xml:space="preserve"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AA4205" w:rsidRDefault="00E8510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</w:t>
      </w:r>
      <w:r>
        <w:t>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основании внесения такого изменени</w:t>
      </w:r>
      <w:r>
        <w:t>я в отношении объекта недвижимости в федеральный орган исполнительной власти, осуществляющий государственный кадастровый учет и государственную регистрацию прав</w:t>
      </w:r>
      <w:proofErr w:type="gramEnd"/>
      <w:r>
        <w:t>.</w:t>
      </w:r>
    </w:p>
    <w:p w:rsidR="00AA4205" w:rsidRDefault="00E85104">
      <w:pPr>
        <w:pStyle w:val="ConsPlusNormal"/>
        <w:spacing w:before="200"/>
        <w:ind w:firstLine="540"/>
        <w:jc w:val="both"/>
      </w:pPr>
      <w:r>
        <w:t>4. Комитету обеспечить осуществление функций уполномоченного органа Ленинградской области, пре</w:t>
      </w:r>
      <w:r>
        <w:t xml:space="preserve">дусмотренных </w:t>
      </w:r>
      <w:hyperlink r:id="rId10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</w:t>
      </w:r>
      <w:r>
        <w:t xml:space="preserve"> принятии путем:</w:t>
      </w:r>
    </w:p>
    <w:p w:rsidR="00AA4205" w:rsidRDefault="00E85104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AA4205" w:rsidRDefault="00E85104">
      <w:pPr>
        <w:pStyle w:val="ConsPlusNormal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</w:t>
      </w:r>
      <w:r>
        <w:t>м издании Ленинградской области газете "Вести";</w:t>
      </w:r>
    </w:p>
    <w:p w:rsidR="00AA4205" w:rsidRDefault="00E85104">
      <w:pPr>
        <w:pStyle w:val="ConsPlusNormal"/>
        <w:spacing w:before="200"/>
        <w:ind w:firstLine="540"/>
        <w:jc w:val="both"/>
      </w:pPr>
      <w:r>
        <w:t>3) размещения извещения о принятии настоящего постановления на информационных щитах комитета;</w:t>
      </w:r>
    </w:p>
    <w:p w:rsidR="00AA4205" w:rsidRDefault="00E85104">
      <w:pPr>
        <w:pStyle w:val="ConsPlusNormal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</w:t>
      </w:r>
      <w:r>
        <w:t>льных районов, городского округа.</w:t>
      </w:r>
    </w:p>
    <w:p w:rsidR="00AA4205" w:rsidRDefault="00E85104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</w:t>
      </w:r>
      <w:r>
        <w:lastRenderedPageBreak/>
        <w:t>Председателя Правительства Ленинградской области - председателя комитета финансов.</w:t>
      </w:r>
    </w:p>
    <w:p w:rsidR="00AA4205" w:rsidRDefault="00E85104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</w:t>
      </w:r>
      <w:r>
        <w:t>иального опубликования.</w:t>
      </w:r>
    </w:p>
    <w:p w:rsidR="00AA4205" w:rsidRDefault="00E85104">
      <w:pPr>
        <w:pStyle w:val="ConsPlusNormal"/>
        <w:spacing w:before="200"/>
        <w:ind w:firstLine="540"/>
        <w:jc w:val="both"/>
      </w:pPr>
      <w:r>
        <w:t>Кадастровая стоимость объекта недвижимости, указанного в настоящем постановлении, применяется с 1 января 2022 года.</w:t>
      </w:r>
    </w:p>
    <w:p w:rsidR="00AA4205" w:rsidRDefault="00AA4205">
      <w:pPr>
        <w:pStyle w:val="ConsPlusNormal"/>
        <w:ind w:firstLine="540"/>
        <w:jc w:val="both"/>
      </w:pPr>
    </w:p>
    <w:p w:rsidR="00AA4205" w:rsidRDefault="00E85104">
      <w:pPr>
        <w:pStyle w:val="ConsPlusNormal"/>
        <w:jc w:val="right"/>
      </w:pPr>
      <w:r>
        <w:t>Губернатор</w:t>
      </w:r>
    </w:p>
    <w:p w:rsidR="00AA4205" w:rsidRDefault="00E85104">
      <w:pPr>
        <w:pStyle w:val="ConsPlusNormal"/>
        <w:jc w:val="right"/>
      </w:pPr>
      <w:r>
        <w:t>Ленинградской области</w:t>
      </w:r>
    </w:p>
    <w:p w:rsidR="00AA4205" w:rsidRDefault="00E8510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A4205" w:rsidRDefault="00AA4205">
      <w:pPr>
        <w:pStyle w:val="ConsPlusNormal"/>
      </w:pPr>
    </w:p>
    <w:p w:rsidR="00AA4205" w:rsidRDefault="00AA4205">
      <w:pPr>
        <w:pStyle w:val="ConsPlusNormal"/>
      </w:pPr>
    </w:p>
    <w:p w:rsidR="00AA4205" w:rsidRDefault="00AA42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A420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04" w:rsidRDefault="00E85104">
      <w:r>
        <w:separator/>
      </w:r>
    </w:p>
  </w:endnote>
  <w:endnote w:type="continuationSeparator" w:id="0">
    <w:p w:rsidR="00E85104" w:rsidRDefault="00E8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05" w:rsidRDefault="00AA420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A420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A4205" w:rsidRDefault="00AA4205">
          <w:pPr>
            <w:pStyle w:val="ConsPlusNormal"/>
          </w:pPr>
        </w:p>
      </w:tc>
      <w:tc>
        <w:tcPr>
          <w:tcW w:w="1700" w:type="pct"/>
          <w:vAlign w:val="center"/>
        </w:tcPr>
        <w:p w:rsidR="00AA4205" w:rsidRDefault="00AA4205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AA4205" w:rsidRDefault="00AA4205">
          <w:pPr>
            <w:pStyle w:val="ConsPlusNormal"/>
            <w:jc w:val="right"/>
          </w:pPr>
        </w:p>
      </w:tc>
    </w:tr>
  </w:tbl>
  <w:p w:rsidR="00AA4205" w:rsidRDefault="00E85104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05" w:rsidRDefault="00AA420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A420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A4205" w:rsidRDefault="00AA4205">
          <w:pPr>
            <w:pStyle w:val="ConsPlusNormal"/>
          </w:pPr>
        </w:p>
      </w:tc>
      <w:tc>
        <w:tcPr>
          <w:tcW w:w="1700" w:type="pct"/>
          <w:vAlign w:val="center"/>
        </w:tcPr>
        <w:p w:rsidR="00AA4205" w:rsidRDefault="00AA4205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AA4205" w:rsidRDefault="00AA4205">
          <w:pPr>
            <w:pStyle w:val="ConsPlusNormal"/>
            <w:jc w:val="right"/>
          </w:pPr>
        </w:p>
      </w:tc>
    </w:tr>
  </w:tbl>
  <w:p w:rsidR="00AA4205" w:rsidRDefault="00E85104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04" w:rsidRDefault="00E85104">
      <w:r>
        <w:separator/>
      </w:r>
    </w:p>
  </w:footnote>
  <w:footnote w:type="continuationSeparator" w:id="0">
    <w:p w:rsidR="00E85104" w:rsidRDefault="00E8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A420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A4205" w:rsidRDefault="00AA4205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A4205" w:rsidRDefault="00AA4205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AA4205" w:rsidRDefault="00AA420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A4205" w:rsidRDefault="00AA420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A420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A4205" w:rsidRDefault="00AA4205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A4205" w:rsidRDefault="00AA4205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AA4205" w:rsidRDefault="00AA420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A4205" w:rsidRDefault="00AA420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205"/>
    <w:rsid w:val="00AA4205"/>
    <w:rsid w:val="00DC3B40"/>
    <w:rsid w:val="00E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C3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3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B40"/>
  </w:style>
  <w:style w:type="paragraph" w:styleId="a7">
    <w:name w:val="footer"/>
    <w:basedOn w:val="a"/>
    <w:link w:val="a8"/>
    <w:uiPriority w:val="99"/>
    <w:unhideWhenUsed/>
    <w:rsid w:val="00DC3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A75216A5675BEECD819CB6CB8376D2729113F30C3ADAF49EABB7E493E5D8CD053906DEA1BB7DDC1FAE9CEB21173CB25FDAB4679865F38x97A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A75216A5675BEECD818C16CB8376D212F153732CEADAF49EABB7E493E5D8CD053906DED19BC8A95B5E892F44C60C924FDA94F65x876H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DA75216A5675BEECD818C16CB8376D212F153732CEADAF49EABB7E493E5D8CD0539069EE10E38F80A4B09DFE5A7EC033E1AB4Dx67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A75216A5675BEECD819CB6CB8376D2729113F30C3ADAF49EABB7E493E5D8CD053906DEA1BB7DDC1FAE9CEB21173CB25FDAB4679865F38x97A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3804</Characters>
  <Application>Microsoft Office Word</Application>
  <DocSecurity>0</DocSecurity>
  <Lines>31</Lines>
  <Paragraphs>8</Paragraphs>
  <ScaleCrop>false</ScaleCrop>
  <Company>КонсультантПлюс Версия 4022.00.21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02.09.2022 N 646
"О внесении изменения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Вероника</cp:lastModifiedBy>
  <cp:revision>3</cp:revision>
  <dcterms:created xsi:type="dcterms:W3CDTF">2022-09-28T07:59:00Z</dcterms:created>
  <dcterms:modified xsi:type="dcterms:W3CDTF">2022-09-28T08:05:00Z</dcterms:modified>
</cp:coreProperties>
</file>