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 w:rsidRPr="004E3038"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04735" w:rsidRPr="004E3038" w:rsidRDefault="00D04735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D04735" w:rsidRPr="004E3038" w:rsidRDefault="00D04735" w:rsidP="00D04735">
      <w:pPr>
        <w:suppressAutoHyphens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«</w:t>
      </w:r>
      <w:r>
        <w:rPr>
          <w:rFonts w:eastAsia="Calibri"/>
          <w:sz w:val="24"/>
          <w:szCs w:val="24"/>
          <w:lang w:eastAsia="ar-SA"/>
        </w:rPr>
        <w:t>04</w:t>
      </w:r>
      <w:r>
        <w:rPr>
          <w:rFonts w:eastAsia="Calibri"/>
          <w:sz w:val="24"/>
          <w:szCs w:val="24"/>
          <w:lang w:eastAsia="ar-SA"/>
        </w:rPr>
        <w:t>»</w:t>
      </w:r>
      <w:r w:rsidRPr="004E3038"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февраля</w:t>
      </w:r>
      <w:r w:rsidRPr="004E3038">
        <w:rPr>
          <w:rFonts w:eastAsia="Calibri"/>
          <w:sz w:val="24"/>
          <w:szCs w:val="24"/>
          <w:lang w:eastAsia="ar-SA"/>
        </w:rPr>
        <w:t xml:space="preserve"> 202</w:t>
      </w:r>
      <w:r>
        <w:rPr>
          <w:rFonts w:eastAsia="Calibri"/>
          <w:sz w:val="24"/>
          <w:szCs w:val="24"/>
          <w:lang w:eastAsia="ar-SA"/>
        </w:rPr>
        <w:t>2</w:t>
      </w:r>
      <w:r w:rsidRPr="004E3038">
        <w:rPr>
          <w:rFonts w:eastAsia="Calibri"/>
          <w:sz w:val="24"/>
          <w:szCs w:val="24"/>
          <w:lang w:eastAsia="ar-SA"/>
        </w:rPr>
        <w:t xml:space="preserve">г.                                                                                   </w:t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>
        <w:rPr>
          <w:rFonts w:eastAsia="Calibri"/>
          <w:sz w:val="24"/>
          <w:szCs w:val="24"/>
          <w:lang w:eastAsia="ar-SA"/>
        </w:rPr>
        <w:tab/>
      </w:r>
      <w:r w:rsidRPr="004E3038">
        <w:rPr>
          <w:rFonts w:eastAsia="Calibri"/>
          <w:sz w:val="24"/>
          <w:szCs w:val="24"/>
          <w:lang w:eastAsia="ar-SA"/>
        </w:rPr>
        <w:t xml:space="preserve">№ </w:t>
      </w:r>
      <w:r>
        <w:rPr>
          <w:rFonts w:eastAsia="Calibri"/>
          <w:sz w:val="24"/>
          <w:szCs w:val="24"/>
          <w:lang w:eastAsia="ar-SA"/>
        </w:rPr>
        <w:t>22</w:t>
      </w:r>
    </w:p>
    <w:p w:rsidR="00D04735" w:rsidRPr="00C72120" w:rsidRDefault="00D04735" w:rsidP="00D04735">
      <w:pPr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жилищного  контроля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D04735" w:rsidRPr="00C72120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sz w:val="24"/>
          <w:szCs w:val="24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C72120" w:rsidRDefault="00D04735" w:rsidP="00D04735">
      <w:pPr>
        <w:shd w:val="clear" w:color="auto" w:fill="FFFFFF"/>
        <w:ind w:firstLine="708"/>
        <w:jc w:val="both"/>
        <w:rPr>
          <w:b/>
          <w:bCs/>
          <w:sz w:val="24"/>
          <w:szCs w:val="24"/>
        </w:rPr>
      </w:pPr>
    </w:p>
    <w:p w:rsidR="00D04735" w:rsidRPr="00C72120" w:rsidRDefault="00D04735" w:rsidP="00D04735">
      <w:pPr>
        <w:shd w:val="clear" w:color="auto" w:fill="FFFFFF"/>
        <w:jc w:val="both"/>
        <w:rPr>
          <w:bCs/>
          <w:sz w:val="24"/>
          <w:szCs w:val="24"/>
        </w:rPr>
      </w:pPr>
      <w:r w:rsidRPr="00C72120">
        <w:rPr>
          <w:bCs/>
          <w:sz w:val="24"/>
          <w:szCs w:val="24"/>
        </w:rPr>
        <w:t>ПОСТАНОВЛЯЕТ:</w:t>
      </w:r>
    </w:p>
    <w:p w:rsidR="00D04735" w:rsidRPr="00C72120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4735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на 2022 год в рамках муниципального жилищного контроля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>согласно приложению.</w:t>
      </w:r>
    </w:p>
    <w:p w:rsidR="00D04735" w:rsidRPr="00D7703D" w:rsidRDefault="00D04735" w:rsidP="00D04735">
      <w:pPr>
        <w:pStyle w:val="a3"/>
        <w:ind w:left="0"/>
        <w:jc w:val="both"/>
        <w:rPr>
          <w:sz w:val="24"/>
          <w:szCs w:val="24"/>
        </w:rPr>
      </w:pPr>
      <w:r w:rsidRPr="00D7703D">
        <w:rPr>
          <w:sz w:val="24"/>
          <w:szCs w:val="24"/>
        </w:rPr>
        <w:t>2. Настоящее постановление вступает в силу с момента его официального опубликования.</w:t>
      </w:r>
    </w:p>
    <w:p w:rsidR="00D04735" w:rsidRPr="00D7703D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703D">
        <w:rPr>
          <w:sz w:val="24"/>
          <w:szCs w:val="24"/>
        </w:rPr>
        <w:t xml:space="preserve">. </w:t>
      </w:r>
      <w:proofErr w:type="gramStart"/>
      <w:r w:rsidRPr="00D7703D">
        <w:rPr>
          <w:sz w:val="24"/>
          <w:szCs w:val="24"/>
        </w:rPr>
        <w:t>Разместить</w:t>
      </w:r>
      <w:proofErr w:type="gramEnd"/>
      <w:r w:rsidRPr="00D7703D">
        <w:rPr>
          <w:sz w:val="24"/>
          <w:szCs w:val="24"/>
        </w:rPr>
        <w:t xml:space="preserve"> настоящее постановление на официальном сайте администрации.</w:t>
      </w: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7703D">
        <w:rPr>
          <w:sz w:val="24"/>
          <w:szCs w:val="24"/>
        </w:rPr>
        <w:t xml:space="preserve">. </w:t>
      </w:r>
      <w:proofErr w:type="gramStart"/>
      <w:r w:rsidRPr="00910F49">
        <w:rPr>
          <w:sz w:val="24"/>
          <w:szCs w:val="24"/>
        </w:rPr>
        <w:t>Контроль за</w:t>
      </w:r>
      <w:proofErr w:type="gramEnd"/>
      <w:r w:rsidRPr="00910F49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4"/>
          <w:szCs w:val="24"/>
        </w:rPr>
        <w:t>А.В. Лапшина</w:t>
      </w: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</w:p>
    <w:p w:rsidR="00D04735" w:rsidRPr="00C72120" w:rsidRDefault="00D04735" w:rsidP="00D04735">
      <w:pPr>
        <w:pStyle w:val="a3"/>
        <w:ind w:left="0"/>
        <w:jc w:val="both"/>
        <w:rPr>
          <w:sz w:val="24"/>
          <w:szCs w:val="24"/>
        </w:rPr>
      </w:pPr>
      <w:r w:rsidRPr="00C72120">
        <w:rPr>
          <w:sz w:val="24"/>
          <w:szCs w:val="24"/>
        </w:rPr>
        <w:t xml:space="preserve">Глава администрации                                                                                           </w:t>
      </w:r>
      <w:r>
        <w:rPr>
          <w:sz w:val="24"/>
          <w:szCs w:val="24"/>
        </w:rPr>
        <w:t>С.А. Приходько</w:t>
      </w:r>
    </w:p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/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  <w:bookmarkStart w:id="0" w:name="_GoBack"/>
      <w:bookmarkEnd w:id="0"/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1D7179" w:rsidRDefault="001D7179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</w:p>
    <w:p w:rsidR="00D04735" w:rsidRPr="003F3A85" w:rsidRDefault="00D04735" w:rsidP="00D04735">
      <w:pPr>
        <w:shd w:val="clear" w:color="auto" w:fill="FFFFFF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3F3A85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3F3A85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>
        <w:rPr>
          <w:sz w:val="24"/>
          <w:szCs w:val="24"/>
        </w:rPr>
        <w:t>04</w:t>
      </w:r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февраля </w:t>
      </w:r>
      <w:r>
        <w:rPr>
          <w:sz w:val="24"/>
          <w:szCs w:val="24"/>
        </w:rPr>
        <w:t>2022г. №</w:t>
      </w:r>
      <w:r>
        <w:rPr>
          <w:sz w:val="24"/>
          <w:szCs w:val="24"/>
        </w:rPr>
        <w:t>22</w:t>
      </w:r>
    </w:p>
    <w:p w:rsidR="00D04735" w:rsidRPr="003F3A85" w:rsidRDefault="00D04735" w:rsidP="00D04735">
      <w:pPr>
        <w:shd w:val="clear" w:color="auto" w:fill="FFFFFF"/>
        <w:jc w:val="both"/>
        <w:rPr>
          <w:sz w:val="24"/>
          <w:szCs w:val="24"/>
        </w:rPr>
      </w:pPr>
    </w:p>
    <w:p w:rsidR="00D04735" w:rsidRDefault="00D04735" w:rsidP="00D04735">
      <w:pPr>
        <w:shd w:val="clear" w:color="auto" w:fill="FFFFFF"/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>
        <w:rPr>
          <w:b/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D04735" w:rsidRDefault="00D04735" w:rsidP="00D04735">
      <w:pPr>
        <w:shd w:val="clear" w:color="auto" w:fill="FFFFFF"/>
        <w:jc w:val="center"/>
        <w:rPr>
          <w:sz w:val="24"/>
          <w:szCs w:val="24"/>
        </w:rPr>
      </w:pPr>
    </w:p>
    <w:p w:rsidR="00D04735" w:rsidRPr="00D0473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D04735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sz w:val="24"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D04735">
        <w:rPr>
          <w:sz w:val="24"/>
          <w:szCs w:val="24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3F3A85" w:rsidRDefault="00D04735" w:rsidP="00D04735">
      <w:pPr>
        <w:shd w:val="clear" w:color="auto" w:fill="FFFFFF"/>
        <w:ind w:firstLine="708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Настоящая Программа разработана и подлежит исполнению </w:t>
      </w:r>
      <w:r>
        <w:rPr>
          <w:sz w:val="24"/>
          <w:szCs w:val="24"/>
        </w:rPr>
        <w:t xml:space="preserve">администрацией муниципального образования Тельмановское сельское поселение Тосненского района Ленинградской области </w:t>
      </w:r>
      <w:r w:rsidRPr="00D04735">
        <w:rPr>
          <w:sz w:val="24"/>
          <w:szCs w:val="24"/>
        </w:rPr>
        <w:t>(далее по тексту – администрация).</w:t>
      </w:r>
    </w:p>
    <w:p w:rsidR="00D04735" w:rsidRDefault="00D04735" w:rsidP="00D04735">
      <w:pPr>
        <w:shd w:val="clear" w:color="auto" w:fill="FFFFFF"/>
        <w:jc w:val="center"/>
        <w:rPr>
          <w:b/>
          <w:sz w:val="24"/>
          <w:szCs w:val="24"/>
        </w:rPr>
      </w:pPr>
      <w:bookmarkStart w:id="1" w:name="sub_1100"/>
    </w:p>
    <w:bookmarkEnd w:id="1"/>
    <w:p w:rsidR="00D04735" w:rsidRPr="00D04735" w:rsidRDefault="00D04735" w:rsidP="00D04735">
      <w:pPr>
        <w:jc w:val="center"/>
        <w:rPr>
          <w:b/>
          <w:sz w:val="24"/>
          <w:szCs w:val="24"/>
        </w:rPr>
      </w:pPr>
      <w:r w:rsidRPr="00D04735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04735" w:rsidRPr="00D04735" w:rsidRDefault="00D04735" w:rsidP="00D04735">
      <w:pPr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val="x-none"/>
        </w:rPr>
      </w:pPr>
      <w:r w:rsidRPr="00D04735">
        <w:rPr>
          <w:sz w:val="24"/>
          <w:szCs w:val="24"/>
        </w:rPr>
        <w:t xml:space="preserve">1.2. </w:t>
      </w:r>
      <w:r w:rsidRPr="00D04735">
        <w:rPr>
          <w:sz w:val="24"/>
          <w:szCs w:val="24"/>
          <w:lang w:val="x-none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</w:t>
      </w:r>
      <w:r w:rsidRPr="00D04735">
        <w:rPr>
          <w:bCs/>
          <w:sz w:val="24"/>
          <w:szCs w:val="24"/>
          <w:lang w:val="x-none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требований):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D04735">
        <w:rPr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требований к формированию фондов капитального ремонта;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9) требований к порядку размещения </w:t>
      </w:r>
      <w:proofErr w:type="spellStart"/>
      <w:r w:rsidRPr="00D04735">
        <w:rPr>
          <w:sz w:val="24"/>
          <w:szCs w:val="24"/>
        </w:rPr>
        <w:t>ресурсоснабжающими</w:t>
      </w:r>
      <w:proofErr w:type="spellEnd"/>
      <w:r w:rsidRPr="00D04735">
        <w:rPr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12) исполнение решений, принимаемых по результатам контрольных мероприятий.</w:t>
      </w:r>
    </w:p>
    <w:p w:rsidR="00D04735" w:rsidRPr="00D04735" w:rsidRDefault="00D04735" w:rsidP="00D04735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Администрацией за 12 месяцев 2021 года проведено 0 проверок соблюдения действующего законодательства Российской Федерации в указанной сфере.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рамках профилактики</w:t>
      </w:r>
      <w:r w:rsidRPr="00D04735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04735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04735" w:rsidRPr="00D04735" w:rsidRDefault="00D04735" w:rsidP="00D04735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04735" w:rsidRPr="00D04735" w:rsidRDefault="00D04735" w:rsidP="00D04735">
      <w:pPr>
        <w:tabs>
          <w:tab w:val="left" w:pos="851"/>
        </w:tabs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За 12 месяцев  2021 года администрацией выдано 0 предостережений о недопустимости нарушения обязательных требований.</w:t>
      </w:r>
    </w:p>
    <w:p w:rsidR="00D04735" w:rsidRPr="00D04735" w:rsidRDefault="00D04735" w:rsidP="00D04735">
      <w:pPr>
        <w:jc w:val="both"/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center"/>
        <w:rPr>
          <w:b/>
          <w:sz w:val="24"/>
          <w:szCs w:val="24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2. Цели и задачи реализации Программы</w:t>
      </w:r>
    </w:p>
    <w:p w:rsidR="00D04735" w:rsidRPr="00D04735" w:rsidRDefault="00D04735" w:rsidP="00D04735">
      <w:pPr>
        <w:jc w:val="both"/>
        <w:rPr>
          <w:sz w:val="24"/>
          <w:szCs w:val="24"/>
        </w:rPr>
      </w:pP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2.1. Целями профилактической работы являются: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lastRenderedPageBreak/>
        <w:t xml:space="preserve">4) предупреждение </w:t>
      </w:r>
      <w:proofErr w:type="gramStart"/>
      <w:r w:rsidRPr="00D04735">
        <w:rPr>
          <w:sz w:val="24"/>
          <w:szCs w:val="24"/>
        </w:rPr>
        <w:t>нарушений</w:t>
      </w:r>
      <w:proofErr w:type="gramEnd"/>
      <w:r w:rsidRPr="00D04735">
        <w:rPr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5) снижение административной нагрузки на контролируемых лиц;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2.2. Задачами профилактической работы являются: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04735" w:rsidRDefault="00D04735" w:rsidP="00D04735">
      <w:pPr>
        <w:ind w:firstLine="426"/>
        <w:jc w:val="both"/>
        <w:rPr>
          <w:sz w:val="24"/>
          <w:szCs w:val="24"/>
        </w:rPr>
      </w:pPr>
      <w:r w:rsidRPr="00D04735">
        <w:rPr>
          <w:sz w:val="24"/>
          <w:szCs w:val="24"/>
        </w:rPr>
        <w:t>В положении о виде контроля с</w:t>
      </w:r>
      <w:r w:rsidRPr="00D04735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04735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04735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04735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04735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04735" w:rsidRPr="00D04735" w:rsidRDefault="00D04735" w:rsidP="00D04735">
      <w:pPr>
        <w:ind w:firstLine="426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 xml:space="preserve">№  </w:t>
            </w:r>
            <w:proofErr w:type="gramStart"/>
            <w:r w:rsidRPr="00D04735">
              <w:rPr>
                <w:b/>
              </w:rPr>
              <w:t>п</w:t>
            </w:r>
            <w:proofErr w:type="gramEnd"/>
            <w:r w:rsidRPr="00D04735">
              <w:rPr>
                <w:b/>
              </w:rPr>
              <w:t>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жилищного контроля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proofErr w:type="gramStart"/>
            <w:r w:rsidRPr="00D04735">
              <w:rPr>
                <w:b/>
              </w:rPr>
              <w:t>п</w:t>
            </w:r>
            <w:proofErr w:type="gramEnd"/>
            <w:r w:rsidRPr="00D04735">
              <w:rPr>
                <w:b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autoSpaceDE w:val="0"/>
              <w:autoSpaceDN w:val="0"/>
              <w:adjustRightInd w:val="0"/>
              <w:ind w:firstLine="119"/>
              <w:jc w:val="center"/>
            </w:pPr>
            <w:r w:rsidRPr="00D04735">
              <w:t>Утверждение доклада, содержащего результаты обобщения правоприменительной практики по осуществлению муниципального жилищного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</w:t>
            </w:r>
            <w:proofErr w:type="gramStart"/>
            <w:r w:rsidRPr="00D04735">
              <w:t xml:space="preserve"> / Н</w:t>
            </w:r>
            <w:proofErr w:type="gramEnd"/>
            <w:r w:rsidRPr="00D04735">
              <w:t>е исполнено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04735">
              <w:rPr>
                <w:rFonts w:cs="Arial"/>
              </w:rPr>
              <w:t xml:space="preserve"> (%)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 xml:space="preserve">100% от числа </w:t>
            </w:r>
            <w:proofErr w:type="gramStart"/>
            <w:r w:rsidRPr="00D04735">
              <w:t>обратившихся</w:t>
            </w:r>
            <w:proofErr w:type="gramEnd"/>
            <w:r w:rsidRPr="00D04735">
              <w:t xml:space="preserve">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7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1D01" w:rsidRDefault="001D7179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1D7179"/>
    <w:rsid w:val="00A71234"/>
    <w:rsid w:val="00D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D04735"/>
  </w:style>
  <w:style w:type="paragraph" w:customStyle="1" w:styleId="afff9">
    <w:name w:val="Примечание."/>
    <w:basedOn w:val="ad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qFormat/>
    <w:rsid w:val="00D04735"/>
    <w:pPr>
      <w:ind w:left="720"/>
      <w:contextualSpacing/>
    </w:pPr>
  </w:style>
  <w:style w:type="paragraph" w:customStyle="1" w:styleId="ConsPlusNormal">
    <w:name w:val="ConsPlusNormal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5">
    <w:name w:val="Основной текст Знак"/>
    <w:basedOn w:val="a0"/>
    <w:link w:val="a4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a">
    <w:name w:val="Цветовое выделение"/>
    <w:uiPriority w:val="99"/>
    <w:rsid w:val="00D04735"/>
    <w:rPr>
      <w:b/>
      <w:color w:val="26282F"/>
    </w:rPr>
  </w:style>
  <w:style w:type="character" w:customStyle="1" w:styleId="ab">
    <w:name w:val="Гипертекстовая ссылка"/>
    <w:uiPriority w:val="99"/>
    <w:rsid w:val="00D04735"/>
    <w:rPr>
      <w:b/>
      <w:color w:val="auto"/>
    </w:rPr>
  </w:style>
  <w:style w:type="character" w:customStyle="1" w:styleId="ac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d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e">
    <w:name w:val="Внимание: криминал!!"/>
    <w:basedOn w:val="ad"/>
    <w:next w:val="a"/>
    <w:uiPriority w:val="99"/>
    <w:rsid w:val="00D04735"/>
  </w:style>
  <w:style w:type="paragraph" w:customStyle="1" w:styleId="af">
    <w:name w:val="Внимание: недобросовестность!"/>
    <w:basedOn w:val="ad"/>
    <w:next w:val="a"/>
    <w:uiPriority w:val="99"/>
    <w:rsid w:val="00D04735"/>
  </w:style>
  <w:style w:type="character" w:customStyle="1" w:styleId="af0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1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3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d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3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d"/>
    <w:next w:val="a"/>
    <w:uiPriority w:val="99"/>
    <w:rsid w:val="00D04735"/>
  </w:style>
  <w:style w:type="paragraph" w:customStyle="1" w:styleId="afff9">
    <w:name w:val="Примечание."/>
    <w:basedOn w:val="ad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2022-02-21T13:59:00Z</cp:lastPrinted>
  <dcterms:created xsi:type="dcterms:W3CDTF">2022-02-21T13:48:00Z</dcterms:created>
  <dcterms:modified xsi:type="dcterms:W3CDTF">2022-02-21T14:06:00Z</dcterms:modified>
</cp:coreProperties>
</file>