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8A" w:rsidRDefault="00F244F6">
      <w:pPr>
        <w:spacing w:before="64"/>
        <w:ind w:right="112"/>
        <w:jc w:val="right"/>
        <w:rPr>
          <w:rFonts w:ascii="Times New Roman" w:hAnsi="Times New Roman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3480982</wp:posOffset>
            </wp:positionH>
            <wp:positionV relativeFrom="paragraph">
              <wp:posOffset>176338</wp:posOffset>
            </wp:positionV>
            <wp:extent cx="698919" cy="789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19" cy="78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16"/>
        </w:rPr>
        <w:t>206002/206002•2022•83</w:t>
      </w:r>
      <w:r>
        <w:rPr>
          <w:rFonts w:ascii="Times New Roman" w:hAnsi="Times New Roman"/>
          <w:spacing w:val="10"/>
          <w:w w:val="95"/>
          <w:sz w:val="16"/>
        </w:rPr>
        <w:t xml:space="preserve"> </w:t>
      </w:r>
      <w:proofErr w:type="gramStart"/>
      <w:r>
        <w:rPr>
          <w:rFonts w:ascii="Times New Roman" w:hAnsi="Times New Roman"/>
          <w:w w:val="95"/>
          <w:sz w:val="16"/>
        </w:rPr>
        <w:t>І{</w:t>
      </w:r>
      <w:proofErr w:type="gramEnd"/>
      <w:r>
        <w:rPr>
          <w:rFonts w:ascii="Times New Roman" w:hAnsi="Times New Roman"/>
          <w:w w:val="95"/>
          <w:sz w:val="16"/>
        </w:rPr>
        <w:t>1)</w:t>
      </w:r>
    </w:p>
    <w:p w:rsidR="00BA078A" w:rsidRDefault="00F244F6">
      <w:pPr>
        <w:pStyle w:val="a3"/>
        <w:spacing w:before="1"/>
        <w:rPr>
          <w:rFonts w:ascii="Times New Roman"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5319049</wp:posOffset>
            </wp:positionH>
            <wp:positionV relativeFrom="paragraph">
              <wp:posOffset>223131</wp:posOffset>
            </wp:positionV>
            <wp:extent cx="1627628" cy="2926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28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78A" w:rsidRDefault="00F244F6">
      <w:pPr>
        <w:spacing w:line="233" w:lineRule="exact"/>
        <w:ind w:left="7065"/>
        <w:rPr>
          <w:rFonts w:ascii="Times New Roman"/>
        </w:rPr>
      </w:pPr>
      <w:r>
        <w:rPr>
          <w:rFonts w:ascii="Times New Roman"/>
          <w:w w:val="105"/>
        </w:rPr>
        <w:t>N'</w:t>
      </w:r>
      <w:r>
        <w:rPr>
          <w:rFonts w:ascii="Times New Roman"/>
          <w:spacing w:val="37"/>
          <w:w w:val="105"/>
        </w:rPr>
        <w:t xml:space="preserve"> </w:t>
      </w:r>
      <w:r>
        <w:rPr>
          <w:rFonts w:ascii="Times New Roman"/>
          <w:w w:val="105"/>
        </w:rPr>
        <w:t>206002-2022-831</w:t>
      </w:r>
    </w:p>
    <w:p w:rsidR="00BA078A" w:rsidRDefault="00F244F6">
      <w:pPr>
        <w:spacing w:line="258" w:lineRule="exact"/>
        <w:ind w:left="70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08.02.2022</w:t>
      </w:r>
    </w:p>
    <w:p w:rsidR="00BA078A" w:rsidRDefault="00BA078A">
      <w:pPr>
        <w:pStyle w:val="a3"/>
        <w:rPr>
          <w:rFonts w:ascii="Times New Roman"/>
        </w:rPr>
      </w:pPr>
    </w:p>
    <w:p w:rsidR="00BA078A" w:rsidRDefault="00F244F6">
      <w:pPr>
        <w:pStyle w:val="1"/>
        <w:spacing w:before="183"/>
        <w:ind w:right="690"/>
      </w:pPr>
      <w:r>
        <w:rPr>
          <w:w w:val="105"/>
        </w:rPr>
        <w:t>П</w:t>
      </w:r>
      <w:r>
        <w:rPr>
          <w:spacing w:val="19"/>
          <w:w w:val="105"/>
        </w:rPr>
        <w:t xml:space="preserve"> </w:t>
      </w:r>
      <w:r>
        <w:rPr>
          <w:w w:val="105"/>
        </w:rPr>
        <w:t>РА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Т</w:t>
      </w:r>
      <w:r>
        <w:rPr>
          <w:spacing w:val="1"/>
          <w:w w:val="105"/>
        </w:rPr>
        <w:t xml:space="preserve"> </w:t>
      </w:r>
      <w:r>
        <w:rPr>
          <w:w w:val="105"/>
        </w:rPr>
        <w:t>Е</w:t>
      </w:r>
      <w:r>
        <w:rPr>
          <w:spacing w:val="1"/>
          <w:w w:val="105"/>
        </w:rPr>
        <w:t xml:space="preserve"> </w:t>
      </w:r>
      <w:r>
        <w:rPr>
          <w:w w:val="105"/>
        </w:rPr>
        <w:t>Л</w:t>
      </w:r>
      <w:r>
        <w:rPr>
          <w:spacing w:val="9"/>
          <w:w w:val="105"/>
        </w:rPr>
        <w:t xml:space="preserve"> </w:t>
      </w:r>
      <w:r>
        <w:rPr>
          <w:w w:val="105"/>
        </w:rPr>
        <w:t>Ь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Т</w:t>
      </w:r>
      <w:r>
        <w:rPr>
          <w:spacing w:val="2"/>
          <w:w w:val="105"/>
        </w:rPr>
        <w:t xml:space="preserve"> </w:t>
      </w:r>
      <w:proofErr w:type="gramStart"/>
      <w:r w:rsidR="000A16B4">
        <w:rPr>
          <w:w w:val="105"/>
        </w:rPr>
        <w:t>В О</w:t>
      </w:r>
      <w:proofErr w:type="gramEnd"/>
      <w:r>
        <w:rPr>
          <w:spacing w:val="49"/>
          <w:w w:val="105"/>
        </w:rPr>
        <w:t xml:space="preserve"> </w:t>
      </w:r>
      <w:r>
        <w:rPr>
          <w:w w:val="105"/>
        </w:rPr>
        <w:t>Л</w:t>
      </w:r>
      <w:r>
        <w:rPr>
          <w:spacing w:val="3"/>
          <w:w w:val="105"/>
        </w:rPr>
        <w:t xml:space="preserve"> </w:t>
      </w:r>
      <w:r>
        <w:rPr>
          <w:w w:val="105"/>
        </w:rPr>
        <w:t>Е</w:t>
      </w:r>
      <w:r>
        <w:rPr>
          <w:spacing w:val="14"/>
          <w:w w:val="105"/>
        </w:rPr>
        <w:t xml:space="preserve"> </w:t>
      </w:r>
      <w:r>
        <w:rPr>
          <w:w w:val="105"/>
        </w:rPr>
        <w:t>Н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Н</w:t>
      </w:r>
      <w:r>
        <w:rPr>
          <w:spacing w:val="9"/>
          <w:w w:val="105"/>
        </w:rPr>
        <w:t xml:space="preserve"> </w:t>
      </w:r>
      <w:r>
        <w:rPr>
          <w:w w:val="105"/>
        </w:rPr>
        <w:t>Г</w:t>
      </w:r>
      <w:r>
        <w:rPr>
          <w:spacing w:val="9"/>
          <w:w w:val="105"/>
        </w:rPr>
        <w:t xml:space="preserve"> </w:t>
      </w:r>
      <w:r>
        <w:rPr>
          <w:w w:val="105"/>
        </w:rPr>
        <w:t>РА</w:t>
      </w:r>
      <w:r>
        <w:rPr>
          <w:spacing w:val="18"/>
          <w:w w:val="105"/>
        </w:rPr>
        <w:t xml:space="preserve"> </w:t>
      </w:r>
      <w:r>
        <w:rPr>
          <w:w w:val="105"/>
        </w:rPr>
        <w:t>Д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 w:rsidR="000A16B4">
        <w:rPr>
          <w:w w:val="105"/>
        </w:rPr>
        <w:t xml:space="preserve">Й </w:t>
      </w:r>
      <w:r w:rsidR="000A16B4">
        <w:rPr>
          <w:spacing w:val="42"/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Б</w:t>
      </w:r>
      <w:r>
        <w:rPr>
          <w:spacing w:val="4"/>
          <w:w w:val="105"/>
        </w:rPr>
        <w:t xml:space="preserve"> </w:t>
      </w:r>
      <w:r>
        <w:rPr>
          <w:w w:val="105"/>
        </w:rPr>
        <w:t>Л</w:t>
      </w:r>
      <w:r>
        <w:rPr>
          <w:spacing w:val="15"/>
          <w:w w:val="105"/>
        </w:rPr>
        <w:t xml:space="preserve"> </w:t>
      </w:r>
      <w:r>
        <w:rPr>
          <w:w w:val="105"/>
        </w:rPr>
        <w:t>А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10"/>
          <w:w w:val="105"/>
        </w:rPr>
        <w:t xml:space="preserve"> </w:t>
      </w:r>
      <w:r>
        <w:rPr>
          <w:w w:val="105"/>
        </w:rPr>
        <w:t>Т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</w:p>
    <w:p w:rsidR="00BA078A" w:rsidRDefault="00F244F6">
      <w:pPr>
        <w:pStyle w:val="a4"/>
      </w:pPr>
      <w:r>
        <w:rPr>
          <w:w w:val="115"/>
        </w:rPr>
        <w:t>ПОСТАНОВЛЕНИЕ</w:t>
      </w:r>
    </w:p>
    <w:p w:rsidR="00BA078A" w:rsidRDefault="00BA078A">
      <w:pPr>
        <w:pStyle w:val="a3"/>
        <w:rPr>
          <w:rFonts w:ascii="Times New Roman"/>
          <w:sz w:val="40"/>
        </w:rPr>
      </w:pPr>
    </w:p>
    <w:p w:rsidR="00BA078A" w:rsidRDefault="00F244F6">
      <w:pPr>
        <w:pStyle w:val="1"/>
        <w:spacing w:before="346"/>
        <w:ind w:right="620"/>
      </w:pP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февраля</w:t>
      </w:r>
      <w:r>
        <w:rPr>
          <w:spacing w:val="20"/>
        </w:rPr>
        <w:t xml:space="preserve"> </w:t>
      </w:r>
      <w:r>
        <w:t>2022</w:t>
      </w:r>
      <w:r>
        <w:rPr>
          <w:spacing w:val="20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83</w:t>
      </w:r>
    </w:p>
    <w:p w:rsidR="00BA078A" w:rsidRDefault="00BA078A">
      <w:pPr>
        <w:pStyle w:val="a3"/>
        <w:rPr>
          <w:rFonts w:ascii="Times New Roman"/>
          <w:sz w:val="30"/>
        </w:rPr>
      </w:pPr>
    </w:p>
    <w:p w:rsidR="00BA078A" w:rsidRDefault="00BA078A">
      <w:pPr>
        <w:pStyle w:val="a3"/>
        <w:rPr>
          <w:rFonts w:ascii="Times New Roman"/>
          <w:sz w:val="30"/>
        </w:rPr>
      </w:pPr>
    </w:p>
    <w:p w:rsidR="00BA078A" w:rsidRDefault="00BA078A">
      <w:pPr>
        <w:pStyle w:val="a3"/>
        <w:spacing w:before="7"/>
        <w:rPr>
          <w:rFonts w:ascii="Times New Roman"/>
          <w:sz w:val="33"/>
        </w:rPr>
      </w:pPr>
    </w:p>
    <w:p w:rsidR="00BA078A" w:rsidRDefault="00F244F6">
      <w:pPr>
        <w:ind w:left="1126" w:right="1341" w:hanging="12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О внесении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изменения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в постановление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Правительства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 xml:space="preserve">Ленинградской  области от 8 ноября 2021 года </w:t>
      </w:r>
      <w:r>
        <w:rPr>
          <w:rFonts w:ascii="Times New Roman" w:hAnsi="Times New Roman"/>
          <w:sz w:val="27"/>
        </w:rPr>
        <w:t xml:space="preserve">№ </w:t>
      </w:r>
      <w:r>
        <w:rPr>
          <w:rFonts w:ascii="Times New Roman" w:hAnsi="Times New Roman"/>
          <w:w w:val="105"/>
          <w:sz w:val="27"/>
        </w:rPr>
        <w:t>706</w:t>
      </w:r>
      <w:r>
        <w:rPr>
          <w:rFonts w:ascii="Times New Roman" w:hAnsi="Times New Roman"/>
          <w:spacing w:val="1"/>
          <w:w w:val="105"/>
          <w:sz w:val="27"/>
        </w:rPr>
        <w:t xml:space="preserve">   </w:t>
      </w:r>
      <w:r>
        <w:rPr>
          <w:rFonts w:ascii="Times New Roman" w:hAnsi="Times New Roman"/>
          <w:w w:val="105"/>
          <w:sz w:val="27"/>
        </w:rPr>
        <w:t>"Об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утверждении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результатов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определения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кадастровой</w:t>
      </w:r>
      <w:r>
        <w:rPr>
          <w:rFonts w:ascii="Times New Roman" w:hAnsi="Times New Roman"/>
          <w:spacing w:val="-68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стоимости объектов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недвижимости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(за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исключением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земельных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участков),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расположенных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на территории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Ленинградской</w:t>
      </w:r>
      <w:r>
        <w:rPr>
          <w:rFonts w:ascii="Times New Roman" w:hAnsi="Times New Roman"/>
          <w:spacing w:val="30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области"</w:t>
      </w:r>
    </w:p>
    <w:p w:rsidR="00BA078A" w:rsidRDefault="00BA078A">
      <w:pPr>
        <w:pStyle w:val="a3"/>
        <w:spacing w:before="9"/>
        <w:rPr>
          <w:rFonts w:ascii="Times New Roman"/>
          <w:sz w:val="27"/>
        </w:rPr>
      </w:pPr>
    </w:p>
    <w:p w:rsidR="00BA078A" w:rsidRDefault="00F244F6">
      <w:pPr>
        <w:pStyle w:val="1"/>
        <w:spacing w:line="237" w:lineRule="auto"/>
        <w:ind w:left="169" w:firstLine="727"/>
        <w:jc w:val="both"/>
      </w:pP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со</w:t>
      </w:r>
      <w:r>
        <w:rPr>
          <w:spacing w:val="68"/>
        </w:rPr>
        <w:t xml:space="preserve"> </w:t>
      </w:r>
      <w:r>
        <w:t>статьей</w:t>
      </w:r>
      <w:r>
        <w:rPr>
          <w:spacing w:val="68"/>
        </w:rPr>
        <w:t xml:space="preserve"> </w:t>
      </w:r>
      <w:r>
        <w:t>21</w:t>
      </w:r>
      <w:r>
        <w:rPr>
          <w:spacing w:val="68"/>
        </w:rPr>
        <w:t xml:space="preserve"> </w:t>
      </w:r>
      <w:r>
        <w:t>Федерального   закона   от</w:t>
      </w:r>
      <w:r>
        <w:rPr>
          <w:spacing w:val="67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     года    №     237-ФЗ     "О     государственной    кадастровой     оценке"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 xml:space="preserve">области   "Ленинградское   областное  </w:t>
      </w:r>
      <w:r>
        <w:rPr>
          <w:spacing w:val="1"/>
        </w:rPr>
        <w:t xml:space="preserve"> </w:t>
      </w:r>
      <w:r>
        <w:t>учреждение    кадастровой    оценки"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i/>
          <w:spacing w:val="1"/>
        </w:rPr>
        <w:t xml:space="preserve"> </w:t>
      </w:r>
      <w:r>
        <w:t>01/2022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02/2022</w:t>
      </w:r>
      <w:r>
        <w:rPr>
          <w:spacing w:val="68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31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</w:t>
      </w:r>
      <w:r>
        <w:rPr>
          <w:spacing w:val="3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10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е</w:t>
      </w:r>
      <w:r>
        <w:rPr>
          <w:spacing w:val="4"/>
        </w:rPr>
        <w:t xml:space="preserve"> </w:t>
      </w:r>
      <w:proofErr w:type="gramStart"/>
      <w:r>
        <w:t>т</w:t>
      </w:r>
      <w:r>
        <w:rPr>
          <w:spacing w:val="4"/>
        </w:rPr>
        <w:t xml:space="preserve"> </w:t>
      </w:r>
      <w:r>
        <w:t>:</w:t>
      </w:r>
      <w:proofErr w:type="gramEnd"/>
    </w:p>
    <w:p w:rsidR="00BA078A" w:rsidRDefault="00F244F6">
      <w:pPr>
        <w:pStyle w:val="a5"/>
        <w:numPr>
          <w:ilvl w:val="0"/>
          <w:numId w:val="2"/>
        </w:numPr>
        <w:tabs>
          <w:tab w:val="left" w:pos="1247"/>
        </w:tabs>
        <w:spacing w:before="11"/>
        <w:ind w:right="381" w:firstLine="736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Внести</w:t>
      </w:r>
      <w:r>
        <w:rPr>
          <w:rFonts w:ascii="Times New Roman" w:hAnsi="Times New Roman"/>
          <w:spacing w:val="67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постановление</w:t>
      </w:r>
      <w:r>
        <w:rPr>
          <w:rFonts w:ascii="Times New Roman" w:hAnsi="Times New Roman"/>
          <w:spacing w:val="67"/>
          <w:sz w:val="27"/>
        </w:rPr>
        <w:t xml:space="preserve"> </w:t>
      </w:r>
      <w:r>
        <w:rPr>
          <w:rFonts w:ascii="Times New Roman" w:hAnsi="Times New Roman"/>
          <w:sz w:val="27"/>
        </w:rPr>
        <w:t>Правительства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Ленинградской</w:t>
      </w:r>
      <w:r>
        <w:rPr>
          <w:rFonts w:ascii="Times New Roman" w:hAnsi="Times New Roman"/>
          <w:spacing w:val="67"/>
          <w:sz w:val="27"/>
        </w:rPr>
        <w:t xml:space="preserve"> </w:t>
      </w:r>
      <w:r>
        <w:rPr>
          <w:rFonts w:ascii="Times New Roman" w:hAnsi="Times New Roman"/>
          <w:sz w:val="27"/>
        </w:rPr>
        <w:t>области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от 8 ноября 2021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года №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706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"Об утверждении результатов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определения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кадастровой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стоимости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объектов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недвижимости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(за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исключением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участков),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расположенных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территории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Ленинградской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области"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изменение,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изложив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строки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600213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600214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приложения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(Кадастровая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стоимость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объектов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>недвижимости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(за</w:t>
      </w:r>
      <w:r>
        <w:rPr>
          <w:rFonts w:ascii="Times New Roman" w:hAnsi="Times New Roman"/>
          <w:spacing w:val="68"/>
          <w:sz w:val="27"/>
        </w:rPr>
        <w:t xml:space="preserve"> </w:t>
      </w:r>
      <w:r>
        <w:rPr>
          <w:rFonts w:ascii="Times New Roman" w:hAnsi="Times New Roman"/>
          <w:sz w:val="27"/>
        </w:rPr>
        <w:t>исключением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Ленинградской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7"/>
        </w:rPr>
        <w:t>области)</w:t>
      </w:r>
      <w:r>
        <w:rPr>
          <w:rFonts w:ascii="Times New Roman" w:hAnsi="Times New Roman"/>
          <w:spacing w:val="19"/>
          <w:sz w:val="27"/>
        </w:rPr>
        <w:t xml:space="preserve"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-6"/>
          <w:sz w:val="27"/>
        </w:rPr>
        <w:t xml:space="preserve"> </w:t>
      </w:r>
      <w:r>
        <w:rPr>
          <w:rFonts w:ascii="Times New Roman" w:hAnsi="Times New Roman"/>
          <w:sz w:val="27"/>
        </w:rPr>
        <w:t>следующей</w:t>
      </w:r>
      <w:r>
        <w:rPr>
          <w:rFonts w:ascii="Times New Roman" w:hAnsi="Times New Roman"/>
          <w:spacing w:val="23"/>
          <w:sz w:val="27"/>
        </w:rPr>
        <w:t xml:space="preserve"> </w:t>
      </w:r>
      <w:r>
        <w:rPr>
          <w:rFonts w:ascii="Times New Roman" w:hAnsi="Times New Roman"/>
          <w:sz w:val="27"/>
        </w:rPr>
        <w:t>редакции:</w:t>
      </w:r>
    </w:p>
    <w:p w:rsidR="00BA078A" w:rsidRDefault="00BA078A">
      <w:pPr>
        <w:pStyle w:val="a3"/>
        <w:spacing w:before="9"/>
        <w:rPr>
          <w:rFonts w:ascii="Times New Roman"/>
          <w:sz w:val="24"/>
        </w:rPr>
      </w:pPr>
    </w:p>
    <w:p w:rsidR="00BA078A" w:rsidRDefault="000A16B4">
      <w:pPr>
        <w:ind w:left="249"/>
        <w:rPr>
          <w:rFonts w:ascii="Times New Roman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6.7pt;margin-top:-.35pt;width:424.2pt;height:112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8"/>
                    <w:gridCol w:w="2211"/>
                    <w:gridCol w:w="1477"/>
                    <w:gridCol w:w="3826"/>
                  </w:tblGrid>
                  <w:tr w:rsidR="00BA078A">
                    <w:trPr>
                      <w:trHeight w:val="1080"/>
                    </w:trPr>
                    <w:tc>
                      <w:tcPr>
                        <w:tcW w:w="948" w:type="dxa"/>
                      </w:tcPr>
                      <w:p w:rsidR="00BA078A" w:rsidRDefault="00F244F6">
                        <w:pPr>
                          <w:pStyle w:val="TableParagraph"/>
                          <w:spacing w:line="268" w:lineRule="exact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600213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BA078A" w:rsidRDefault="00F244F6">
                        <w:pPr>
                          <w:pStyle w:val="TableParagraph"/>
                          <w:spacing w:line="268" w:lineRule="exact"/>
                          <w:ind w:left="86" w:righ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47:01:0107004:1755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BA078A" w:rsidRDefault="00F244F6">
                        <w:pPr>
                          <w:pStyle w:val="TableParagraph"/>
                          <w:spacing w:line="268" w:lineRule="exact"/>
                          <w:ind w:left="7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Выборгский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BA078A" w:rsidRDefault="00F244F6">
                        <w:pPr>
                          <w:pStyle w:val="TableParagraph"/>
                          <w:tabs>
                            <w:tab w:val="left" w:pos="2359"/>
                          </w:tabs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Выборгский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район,</w:t>
                        </w:r>
                        <w:r>
                          <w:rPr>
                            <w:sz w:val="24"/>
                          </w:rPr>
                          <w:tab/>
                          <w:t>4474434,44</w:t>
                        </w:r>
                      </w:p>
                      <w:p w:rsidR="00BA078A" w:rsidRDefault="00F244F6">
                        <w:pPr>
                          <w:pStyle w:val="TableParagraph"/>
                          <w:spacing w:line="270" w:lineRule="exact"/>
                          <w:ind w:left="12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г.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Выборг,</w:t>
                        </w:r>
                      </w:p>
                      <w:p w:rsidR="00BA078A" w:rsidRDefault="00F244F6">
                        <w:pPr>
                          <w:pStyle w:val="TableParagraph"/>
                          <w:spacing w:before="2" w:line="230" w:lineRule="auto"/>
                          <w:ind w:left="116" w:right="2105" w:hanging="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ул.</w:t>
                        </w:r>
                        <w:r>
                          <w:rPr>
                            <w:spacing w:val="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Крепостная,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</w:tr>
                  <w:tr w:rsidR="00BA078A">
                    <w:trPr>
                      <w:trHeight w:val="1119"/>
                    </w:trPr>
                    <w:tc>
                      <w:tcPr>
                        <w:tcW w:w="948" w:type="dxa"/>
                      </w:tcPr>
                      <w:p w:rsidR="00BA078A" w:rsidRDefault="00F244F6">
                        <w:pPr>
                          <w:pStyle w:val="TableParagraph"/>
                          <w:ind w:right="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600214</w:t>
                        </w:r>
                      </w:p>
                    </w:tc>
                    <w:tc>
                      <w:tcPr>
                        <w:tcW w:w="2211" w:type="dxa"/>
                      </w:tcPr>
                      <w:p w:rsidR="00BA078A" w:rsidRDefault="00F244F6">
                        <w:pPr>
                          <w:pStyle w:val="TableParagraph"/>
                          <w:ind w:left="94" w:right="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47:01:0107004:1756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BA078A" w:rsidRDefault="00F244F6">
                        <w:pPr>
                          <w:pStyle w:val="TableParagraph"/>
                          <w:ind w:left="87" w:right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Выборгский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BA078A" w:rsidRDefault="00F244F6">
                        <w:pPr>
                          <w:pStyle w:val="TableParagraph"/>
                          <w:tabs>
                            <w:tab w:val="left" w:pos="2366"/>
                          </w:tabs>
                          <w:spacing w:line="235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Выборгский район,</w:t>
                        </w:r>
                        <w:r>
                          <w:rPr>
                            <w:sz w:val="24"/>
                          </w:rPr>
                          <w:tab/>
                          <w:t>4676321,34</w:t>
                        </w:r>
                      </w:p>
                      <w:p w:rsidR="00BA078A" w:rsidRDefault="00F244F6">
                        <w:pPr>
                          <w:pStyle w:val="TableParagraph"/>
                          <w:spacing w:line="257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Выборг,</w:t>
                        </w:r>
                      </w:p>
                      <w:p w:rsidR="00BA078A" w:rsidRDefault="00F244F6">
                        <w:pPr>
                          <w:pStyle w:val="TableParagraph"/>
                          <w:spacing w:line="230" w:lineRule="auto"/>
                          <w:ind w:left="130" w:right="2105" w:hanging="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ул.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Крепостная,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42a</w:t>
                        </w:r>
                      </w:p>
                    </w:tc>
                  </w:tr>
                </w:tbl>
                <w:p w:rsidR="00BA078A" w:rsidRDefault="00BA07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244F6">
        <w:rPr>
          <w:rFonts w:ascii="Times New Roman"/>
          <w:w w:val="105"/>
          <w:sz w:val="24"/>
        </w:rPr>
        <w:t>"</w:t>
      </w:r>
    </w:p>
    <w:p w:rsidR="00BA078A" w:rsidRDefault="00BA078A">
      <w:pPr>
        <w:pStyle w:val="a3"/>
        <w:rPr>
          <w:rFonts w:ascii="Times New Roman"/>
        </w:rPr>
      </w:pPr>
    </w:p>
    <w:p w:rsidR="00BA078A" w:rsidRDefault="00BA078A">
      <w:pPr>
        <w:pStyle w:val="a3"/>
        <w:rPr>
          <w:rFonts w:ascii="Times New Roman"/>
        </w:rPr>
      </w:pPr>
    </w:p>
    <w:p w:rsidR="00BA078A" w:rsidRDefault="00BA078A">
      <w:pPr>
        <w:pStyle w:val="a3"/>
        <w:rPr>
          <w:rFonts w:ascii="Times New Roman"/>
        </w:rPr>
      </w:pPr>
    </w:p>
    <w:p w:rsidR="00BA078A" w:rsidRDefault="00BA078A">
      <w:pPr>
        <w:pStyle w:val="a3"/>
        <w:rPr>
          <w:rFonts w:ascii="Times New Roman"/>
        </w:rPr>
      </w:pPr>
    </w:p>
    <w:p w:rsidR="00BA078A" w:rsidRDefault="00BA078A">
      <w:pPr>
        <w:pStyle w:val="a3"/>
        <w:spacing w:before="11"/>
        <w:rPr>
          <w:rFonts w:ascii="Times New Roman"/>
          <w:sz w:val="32"/>
        </w:rPr>
      </w:pPr>
    </w:p>
    <w:p w:rsidR="00BA078A" w:rsidRDefault="00F244F6">
      <w:pPr>
        <w:ind w:right="419"/>
        <w:jc w:val="right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>"-</w:t>
      </w:r>
    </w:p>
    <w:p w:rsidR="00BA078A" w:rsidRDefault="00BA078A">
      <w:pPr>
        <w:jc w:val="right"/>
        <w:rPr>
          <w:rFonts w:ascii="Times New Roman"/>
          <w:sz w:val="24"/>
        </w:rPr>
        <w:sectPr w:rsidR="00BA078A">
          <w:type w:val="continuous"/>
          <w:pgSz w:w="11900" w:h="16840"/>
          <w:pgMar w:top="960" w:right="820" w:bottom="280" w:left="1500" w:header="720" w:footer="720" w:gutter="0"/>
          <w:cols w:space="720"/>
        </w:sectPr>
      </w:pPr>
    </w:p>
    <w:p w:rsidR="00BA078A" w:rsidRDefault="00F244F6">
      <w:pPr>
        <w:spacing w:before="70"/>
        <w:ind w:right="997"/>
        <w:jc w:val="right"/>
        <w:rPr>
          <w:sz w:val="16"/>
        </w:rPr>
      </w:pPr>
      <w:r>
        <w:rPr>
          <w:w w:val="85"/>
          <w:sz w:val="16"/>
        </w:rPr>
        <w:lastRenderedPageBreak/>
        <w:t>206002/206002-2022-831(I)</w:t>
      </w:r>
    </w:p>
    <w:p w:rsidR="00BA078A" w:rsidRDefault="00F244F6">
      <w:pPr>
        <w:pStyle w:val="a3"/>
        <w:spacing w:before="117"/>
        <w:ind w:left="438"/>
        <w:jc w:val="center"/>
      </w:pPr>
      <w:r>
        <w:rPr>
          <w:w w:val="112"/>
        </w:rPr>
        <w:t>2</w:t>
      </w:r>
    </w:p>
    <w:p w:rsidR="00BA078A" w:rsidRDefault="00F244F6">
      <w:pPr>
        <w:pStyle w:val="a5"/>
        <w:numPr>
          <w:ilvl w:val="0"/>
          <w:numId w:val="2"/>
        </w:numPr>
        <w:tabs>
          <w:tab w:val="left" w:pos="1586"/>
        </w:tabs>
        <w:spacing w:before="80" w:line="242" w:lineRule="auto"/>
        <w:ind w:left="126" w:right="416" w:firstLine="724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интернет-портале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Ленинградской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"Интернет" (далее — сеть "Интернет") в течение трех рабочих дней с даты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4"/>
          <w:sz w:val="26"/>
        </w:rPr>
        <w:t xml:space="preserve"> </w:t>
      </w:r>
      <w:r>
        <w:rPr>
          <w:sz w:val="26"/>
        </w:rPr>
        <w:t>принятия.</w:t>
      </w:r>
    </w:p>
    <w:p w:rsidR="00BA078A" w:rsidRDefault="00F244F6">
      <w:pPr>
        <w:pStyle w:val="a5"/>
        <w:numPr>
          <w:ilvl w:val="0"/>
          <w:numId w:val="2"/>
        </w:numPr>
        <w:tabs>
          <w:tab w:val="left" w:pos="1440"/>
        </w:tabs>
        <w:spacing w:line="244" w:lineRule="auto"/>
        <w:ind w:left="118" w:right="426" w:firstLine="729"/>
        <w:jc w:val="both"/>
        <w:rPr>
          <w:sz w:val="26"/>
        </w:rPr>
      </w:pPr>
      <w:r>
        <w:rPr>
          <w:sz w:val="26"/>
        </w:rPr>
        <w:t>Ленинградскому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 имуществом (далее — комитет) в течение трех 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57"/>
          <w:sz w:val="26"/>
        </w:rPr>
        <w:t xml:space="preserve"> </w:t>
      </w:r>
      <w:r>
        <w:rPr>
          <w:sz w:val="26"/>
        </w:rPr>
        <w:t>даты</w:t>
      </w:r>
      <w:r>
        <w:rPr>
          <w:spacing w:val="57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силу</w:t>
      </w:r>
      <w:r>
        <w:rPr>
          <w:spacing w:val="57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7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57"/>
          <w:sz w:val="26"/>
        </w:rPr>
        <w:t xml:space="preserve"> </w:t>
      </w:r>
      <w:r>
        <w:rPr>
          <w:sz w:val="26"/>
        </w:rPr>
        <w:t>копию,</w:t>
      </w:r>
      <w:r>
        <w:rPr>
          <w:spacing w:val="57"/>
          <w:sz w:val="26"/>
        </w:rPr>
        <w:t xml:space="preserve"> </w:t>
      </w:r>
      <w:r>
        <w:rPr>
          <w:sz w:val="26"/>
        </w:rPr>
        <w:t>а</w:t>
      </w:r>
      <w:r>
        <w:rPr>
          <w:spacing w:val="57"/>
          <w:sz w:val="26"/>
        </w:rPr>
        <w:t xml:space="preserve"> </w:t>
      </w:r>
      <w:r>
        <w:rPr>
          <w:sz w:val="26"/>
        </w:rPr>
        <w:t>также</w:t>
      </w:r>
      <w:r>
        <w:rPr>
          <w:spacing w:val="58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основаниях</w:t>
      </w:r>
      <w:r>
        <w:rPr>
          <w:spacing w:val="57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таких</w:t>
      </w:r>
      <w:r>
        <w:rPr>
          <w:spacing w:val="57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 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 государственный кадастровый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3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31"/>
          <w:sz w:val="26"/>
        </w:rPr>
        <w:t xml:space="preserve"> </w:t>
      </w:r>
      <w:r>
        <w:rPr>
          <w:sz w:val="26"/>
        </w:rPr>
        <w:t>прав.</w:t>
      </w:r>
    </w:p>
    <w:p w:rsidR="00BA078A" w:rsidRDefault="00F244F6">
      <w:pPr>
        <w:pStyle w:val="a5"/>
        <w:numPr>
          <w:ilvl w:val="0"/>
          <w:numId w:val="2"/>
        </w:numPr>
        <w:tabs>
          <w:tab w:val="left" w:pos="1173"/>
        </w:tabs>
        <w:spacing w:line="247" w:lineRule="auto"/>
        <w:ind w:left="118" w:right="403" w:firstLine="731"/>
        <w:jc w:val="both"/>
        <w:rPr>
          <w:i/>
          <w:sz w:val="26"/>
        </w:rPr>
      </w:pPr>
      <w:r>
        <w:rPr>
          <w:sz w:val="26"/>
        </w:rPr>
        <w:t>Комитету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 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Ленинградской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закона от 3 июля 2016 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237-ФЗ "О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кадастровой оценке", а именно в течение 30 рабочих дней с даты 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 о его 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пут</w:t>
      </w:r>
      <w:r>
        <w:rPr>
          <w:i/>
          <w:sz w:val="26"/>
        </w:rPr>
        <w:t>ем:</w:t>
      </w:r>
    </w:p>
    <w:p w:rsidR="00BA078A" w:rsidRDefault="00F244F6">
      <w:pPr>
        <w:pStyle w:val="a5"/>
        <w:numPr>
          <w:ilvl w:val="0"/>
          <w:numId w:val="1"/>
        </w:numPr>
        <w:tabs>
          <w:tab w:val="left" w:pos="1229"/>
        </w:tabs>
        <w:spacing w:line="289" w:lineRule="exact"/>
        <w:jc w:val="both"/>
        <w:rPr>
          <w:sz w:val="26"/>
        </w:rPr>
      </w:pPr>
      <w:r>
        <w:rPr>
          <w:sz w:val="26"/>
        </w:rPr>
        <w:t>размещения</w:t>
      </w:r>
      <w:r>
        <w:rPr>
          <w:spacing w:val="4"/>
          <w:sz w:val="26"/>
        </w:rPr>
        <w:t xml:space="preserve"> </w:t>
      </w:r>
      <w:r>
        <w:rPr>
          <w:sz w:val="26"/>
        </w:rPr>
        <w:t>извещения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47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5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63"/>
          <w:sz w:val="26"/>
        </w:rPr>
        <w:t xml:space="preserve"> </w:t>
      </w:r>
      <w:r>
        <w:rPr>
          <w:sz w:val="26"/>
        </w:rPr>
        <w:t>постановления</w:t>
      </w:r>
    </w:p>
    <w:p w:rsidR="00BA078A" w:rsidRDefault="00F244F6">
      <w:pPr>
        <w:pStyle w:val="a3"/>
        <w:spacing w:line="302" w:lineRule="exact"/>
        <w:ind w:left="118"/>
        <w:jc w:val="both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официальном</w:t>
      </w:r>
      <w:r>
        <w:rPr>
          <w:spacing w:val="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комитета</w:t>
      </w:r>
      <w:r>
        <w:rPr>
          <w:spacing w:val="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"Интернет";</w:t>
      </w:r>
    </w:p>
    <w:p w:rsidR="00BA078A" w:rsidRDefault="00F244F6">
      <w:pPr>
        <w:pStyle w:val="a5"/>
        <w:numPr>
          <w:ilvl w:val="0"/>
          <w:numId w:val="1"/>
        </w:numPr>
        <w:tabs>
          <w:tab w:val="left" w:pos="1229"/>
        </w:tabs>
        <w:spacing w:line="249" w:lineRule="auto"/>
        <w:ind w:left="118" w:right="442" w:firstLine="724"/>
        <w:jc w:val="both"/>
        <w:rPr>
          <w:sz w:val="26"/>
        </w:rPr>
      </w:pPr>
      <w:r>
        <w:rPr>
          <w:sz w:val="26"/>
        </w:rPr>
        <w:t>размещения</w:t>
      </w:r>
      <w:r>
        <w:rPr>
          <w:spacing w:val="57"/>
          <w:sz w:val="26"/>
        </w:rPr>
        <w:t xml:space="preserve"> </w:t>
      </w:r>
      <w:r>
        <w:rPr>
          <w:sz w:val="26"/>
        </w:rPr>
        <w:t>извещения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 принятии</w:t>
      </w:r>
      <w:r>
        <w:rPr>
          <w:spacing w:val="57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8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официальном периодическом печатном издании Ленинградской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газете</w:t>
      </w:r>
      <w:r>
        <w:rPr>
          <w:spacing w:val="20"/>
          <w:sz w:val="26"/>
        </w:rPr>
        <w:t xml:space="preserve"> </w:t>
      </w:r>
      <w:r>
        <w:rPr>
          <w:sz w:val="26"/>
        </w:rPr>
        <w:t>"Вести";</w:t>
      </w:r>
    </w:p>
    <w:p w:rsidR="00BA078A" w:rsidRDefault="00F244F6">
      <w:pPr>
        <w:pStyle w:val="a5"/>
        <w:numPr>
          <w:ilvl w:val="0"/>
          <w:numId w:val="1"/>
        </w:numPr>
        <w:tabs>
          <w:tab w:val="left" w:pos="1150"/>
        </w:tabs>
        <w:spacing w:line="295" w:lineRule="exact"/>
        <w:ind w:left="1149" w:hanging="309"/>
        <w:jc w:val="both"/>
        <w:rPr>
          <w:sz w:val="26"/>
        </w:rPr>
      </w:pPr>
      <w:r>
        <w:rPr>
          <w:w w:val="95"/>
          <w:sz w:val="26"/>
        </w:rPr>
        <w:t>размещения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извещения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информационных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щитах</w:t>
      </w:r>
      <w:r>
        <w:rPr>
          <w:spacing w:val="52"/>
          <w:w w:val="95"/>
          <w:sz w:val="26"/>
        </w:rPr>
        <w:t xml:space="preserve"> </w:t>
      </w:r>
      <w:r>
        <w:rPr>
          <w:w w:val="95"/>
          <w:sz w:val="26"/>
        </w:rPr>
        <w:t>комитета;</w:t>
      </w:r>
    </w:p>
    <w:p w:rsidR="00BA078A" w:rsidRDefault="00F244F6">
      <w:pPr>
        <w:pStyle w:val="a5"/>
        <w:numPr>
          <w:ilvl w:val="0"/>
          <w:numId w:val="1"/>
        </w:numPr>
        <w:tabs>
          <w:tab w:val="left" w:pos="1189"/>
        </w:tabs>
        <w:spacing w:line="244" w:lineRule="auto"/>
        <w:ind w:left="118" w:right="439" w:firstLine="723"/>
        <w:jc w:val="both"/>
        <w:rPr>
          <w:sz w:val="26"/>
        </w:rPr>
      </w:pPr>
      <w:r>
        <w:rPr>
          <w:spacing w:val="-1"/>
          <w:sz w:val="26"/>
        </w:rPr>
        <w:t>направления</w:t>
      </w:r>
      <w:r>
        <w:rPr>
          <w:sz w:val="26"/>
        </w:rPr>
        <w:t xml:space="preserve"> </w:t>
      </w:r>
      <w:r>
        <w:rPr>
          <w:spacing w:val="-1"/>
          <w:sz w:val="26"/>
        </w:rPr>
        <w:t>информации</w:t>
      </w:r>
      <w:r>
        <w:rPr>
          <w:spacing w:val="55"/>
          <w:sz w:val="26"/>
        </w:rPr>
        <w:t xml:space="preserve"> </w:t>
      </w:r>
      <w:r>
        <w:rPr>
          <w:spacing w:val="-1"/>
          <w:sz w:val="26"/>
        </w:rPr>
        <w:t>о принятии настоящего постановление</w:t>
      </w:r>
      <w:r>
        <w:rPr>
          <w:spacing w:val="-55"/>
          <w:sz w:val="26"/>
        </w:rPr>
        <w:t xml:space="preserve"> </w:t>
      </w:r>
      <w:r>
        <w:rPr>
          <w:sz w:val="26"/>
        </w:rPr>
        <w:t>в органы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 поселений,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районов,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29"/>
          <w:sz w:val="26"/>
        </w:rPr>
        <w:t xml:space="preserve"> </w:t>
      </w:r>
      <w:r>
        <w:rPr>
          <w:sz w:val="26"/>
        </w:rPr>
        <w:t>округа.</w:t>
      </w:r>
    </w:p>
    <w:p w:rsidR="00BA078A" w:rsidRDefault="00F244F6">
      <w:pPr>
        <w:pStyle w:val="a5"/>
        <w:numPr>
          <w:ilvl w:val="0"/>
          <w:numId w:val="2"/>
        </w:numPr>
        <w:tabs>
          <w:tab w:val="left" w:pos="1173"/>
        </w:tabs>
        <w:spacing w:line="247" w:lineRule="auto"/>
        <w:ind w:left="118" w:right="442" w:firstLine="728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Ленинградской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6"/>
          <w:sz w:val="26"/>
        </w:rPr>
        <w:t xml:space="preserve"> </w:t>
      </w:r>
      <w:r>
        <w:rPr>
          <w:sz w:val="26"/>
        </w:rPr>
        <w:t>—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29"/>
          <w:sz w:val="26"/>
        </w:rPr>
        <w:t xml:space="preserve"> </w:t>
      </w:r>
      <w:r>
        <w:rPr>
          <w:sz w:val="26"/>
        </w:rPr>
        <w:t>комитета</w:t>
      </w:r>
      <w:r>
        <w:rPr>
          <w:spacing w:val="11"/>
          <w:sz w:val="26"/>
        </w:rPr>
        <w:t xml:space="preserve"> </w:t>
      </w:r>
      <w:r>
        <w:rPr>
          <w:sz w:val="26"/>
        </w:rPr>
        <w:t>финансов.</w:t>
      </w:r>
    </w:p>
    <w:p w:rsidR="00BA078A" w:rsidRDefault="00F244F6">
      <w:pPr>
        <w:pStyle w:val="a5"/>
        <w:numPr>
          <w:ilvl w:val="0"/>
          <w:numId w:val="2"/>
        </w:numPr>
        <w:tabs>
          <w:tab w:val="left" w:pos="1158"/>
        </w:tabs>
        <w:spacing w:line="252" w:lineRule="auto"/>
        <w:ind w:left="126" w:right="452" w:firstLine="716"/>
        <w:jc w:val="both"/>
        <w:rPr>
          <w:sz w:val="26"/>
        </w:rPr>
      </w:pPr>
      <w:r>
        <w:rPr>
          <w:sz w:val="26"/>
        </w:rPr>
        <w:t>Настоящее 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 в силу с даты 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BA078A" w:rsidRDefault="00F244F6">
      <w:pPr>
        <w:pStyle w:val="a5"/>
        <w:numPr>
          <w:ilvl w:val="0"/>
          <w:numId w:val="2"/>
        </w:numPr>
        <w:tabs>
          <w:tab w:val="left" w:pos="1636"/>
          <w:tab w:val="left" w:pos="7805"/>
        </w:tabs>
        <w:spacing w:line="285" w:lineRule="exact"/>
        <w:ind w:left="1635" w:hanging="789"/>
        <w:jc w:val="both"/>
        <w:rPr>
          <w:sz w:val="26"/>
        </w:rPr>
      </w:pPr>
      <w:r>
        <w:rPr>
          <w:sz w:val="26"/>
        </w:rPr>
        <w:t xml:space="preserve">Кадастровая     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стоимость,        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утвержденная</w:t>
      </w:r>
      <w:r>
        <w:rPr>
          <w:sz w:val="26"/>
        </w:rPr>
        <w:tab/>
        <w:t>настоящим</w:t>
      </w:r>
    </w:p>
    <w:p w:rsidR="00BA078A" w:rsidRDefault="00F244F6">
      <w:pPr>
        <w:pStyle w:val="a3"/>
        <w:ind w:left="118"/>
        <w:jc w:val="both"/>
      </w:pPr>
      <w:r>
        <w:rPr>
          <w:spacing w:val="-1"/>
        </w:rPr>
        <w:t>постановлением,</w:t>
      </w:r>
      <w:r>
        <w:rPr>
          <w:spacing w:val="-9"/>
        </w:rPr>
        <w:t xml:space="preserve"> </w:t>
      </w:r>
      <w:r>
        <w:t>применяется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января</w:t>
      </w:r>
      <w:r>
        <w:rPr>
          <w:spacing w:val="-12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года.</w:t>
      </w:r>
    </w:p>
    <w:p w:rsidR="00BA078A" w:rsidRDefault="00BA078A">
      <w:pPr>
        <w:pStyle w:val="a3"/>
        <w:rPr>
          <w:sz w:val="30"/>
        </w:rPr>
      </w:pPr>
    </w:p>
    <w:p w:rsidR="00BA078A" w:rsidRDefault="00BA078A">
      <w:pPr>
        <w:pStyle w:val="a3"/>
        <w:spacing w:before="3"/>
        <w:rPr>
          <w:sz w:val="23"/>
        </w:rPr>
      </w:pPr>
    </w:p>
    <w:p w:rsidR="00BA078A" w:rsidRDefault="00F244F6">
      <w:pPr>
        <w:spacing w:line="304" w:lineRule="exact"/>
        <w:ind w:left="127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Губернатор</w:t>
      </w:r>
    </w:p>
    <w:p w:rsidR="00BA078A" w:rsidRDefault="00F244F6">
      <w:pPr>
        <w:tabs>
          <w:tab w:val="left" w:pos="7602"/>
        </w:tabs>
        <w:spacing w:line="325" w:lineRule="exact"/>
        <w:ind w:left="13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Ленинградской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position w:val="4"/>
          <w:sz w:val="26"/>
        </w:rPr>
        <w:t>А.Дрозденко</w:t>
      </w:r>
      <w:proofErr w:type="spellEnd"/>
    </w:p>
    <w:sectPr w:rsidR="00BA078A">
      <w:pgSz w:w="11900" w:h="16840"/>
      <w:pgMar w:top="860" w:right="8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C28"/>
    <w:multiLevelType w:val="hybridMultilevel"/>
    <w:tmpl w:val="CF22DEAC"/>
    <w:lvl w:ilvl="0" w:tplc="29167B1E">
      <w:start w:val="1"/>
      <w:numFmt w:val="decimal"/>
      <w:lvlText w:val="%1)"/>
      <w:lvlJc w:val="left"/>
      <w:pPr>
        <w:ind w:left="1228" w:hanging="371"/>
        <w:jc w:val="left"/>
      </w:pPr>
      <w:rPr>
        <w:rFonts w:ascii="Cambria" w:eastAsia="Cambria" w:hAnsi="Cambria" w:cs="Cambria" w:hint="default"/>
        <w:spacing w:val="-1"/>
        <w:w w:val="95"/>
        <w:sz w:val="26"/>
        <w:szCs w:val="26"/>
        <w:lang w:val="ru-RU" w:eastAsia="en-US" w:bidi="ar-SA"/>
      </w:rPr>
    </w:lvl>
    <w:lvl w:ilvl="1" w:tplc="C7E0904A">
      <w:numFmt w:val="bullet"/>
      <w:lvlText w:val="•"/>
      <w:lvlJc w:val="left"/>
      <w:pPr>
        <w:ind w:left="2056" w:hanging="371"/>
      </w:pPr>
      <w:rPr>
        <w:rFonts w:hint="default"/>
        <w:lang w:val="ru-RU" w:eastAsia="en-US" w:bidi="ar-SA"/>
      </w:rPr>
    </w:lvl>
    <w:lvl w:ilvl="2" w:tplc="FF7025B2">
      <w:numFmt w:val="bullet"/>
      <w:lvlText w:val="•"/>
      <w:lvlJc w:val="left"/>
      <w:pPr>
        <w:ind w:left="2892" w:hanging="371"/>
      </w:pPr>
      <w:rPr>
        <w:rFonts w:hint="default"/>
        <w:lang w:val="ru-RU" w:eastAsia="en-US" w:bidi="ar-SA"/>
      </w:rPr>
    </w:lvl>
    <w:lvl w:ilvl="3" w:tplc="A2960808">
      <w:numFmt w:val="bullet"/>
      <w:lvlText w:val="•"/>
      <w:lvlJc w:val="left"/>
      <w:pPr>
        <w:ind w:left="3728" w:hanging="371"/>
      </w:pPr>
      <w:rPr>
        <w:rFonts w:hint="default"/>
        <w:lang w:val="ru-RU" w:eastAsia="en-US" w:bidi="ar-SA"/>
      </w:rPr>
    </w:lvl>
    <w:lvl w:ilvl="4" w:tplc="62364926">
      <w:numFmt w:val="bullet"/>
      <w:lvlText w:val="•"/>
      <w:lvlJc w:val="left"/>
      <w:pPr>
        <w:ind w:left="4564" w:hanging="371"/>
      </w:pPr>
      <w:rPr>
        <w:rFonts w:hint="default"/>
        <w:lang w:val="ru-RU" w:eastAsia="en-US" w:bidi="ar-SA"/>
      </w:rPr>
    </w:lvl>
    <w:lvl w:ilvl="5" w:tplc="95847A16">
      <w:numFmt w:val="bullet"/>
      <w:lvlText w:val="•"/>
      <w:lvlJc w:val="left"/>
      <w:pPr>
        <w:ind w:left="5400" w:hanging="371"/>
      </w:pPr>
      <w:rPr>
        <w:rFonts w:hint="default"/>
        <w:lang w:val="ru-RU" w:eastAsia="en-US" w:bidi="ar-SA"/>
      </w:rPr>
    </w:lvl>
    <w:lvl w:ilvl="6" w:tplc="3AFEAEBA">
      <w:numFmt w:val="bullet"/>
      <w:lvlText w:val="•"/>
      <w:lvlJc w:val="left"/>
      <w:pPr>
        <w:ind w:left="6236" w:hanging="371"/>
      </w:pPr>
      <w:rPr>
        <w:rFonts w:hint="default"/>
        <w:lang w:val="ru-RU" w:eastAsia="en-US" w:bidi="ar-SA"/>
      </w:rPr>
    </w:lvl>
    <w:lvl w:ilvl="7" w:tplc="8BCEC36A">
      <w:numFmt w:val="bullet"/>
      <w:lvlText w:val="•"/>
      <w:lvlJc w:val="left"/>
      <w:pPr>
        <w:ind w:left="7072" w:hanging="371"/>
      </w:pPr>
      <w:rPr>
        <w:rFonts w:hint="default"/>
        <w:lang w:val="ru-RU" w:eastAsia="en-US" w:bidi="ar-SA"/>
      </w:rPr>
    </w:lvl>
    <w:lvl w:ilvl="8" w:tplc="30C2FD84">
      <w:numFmt w:val="bullet"/>
      <w:lvlText w:val="•"/>
      <w:lvlJc w:val="left"/>
      <w:pPr>
        <w:ind w:left="7908" w:hanging="371"/>
      </w:pPr>
      <w:rPr>
        <w:rFonts w:hint="default"/>
        <w:lang w:val="ru-RU" w:eastAsia="en-US" w:bidi="ar-SA"/>
      </w:rPr>
    </w:lvl>
  </w:abstractNum>
  <w:abstractNum w:abstractNumId="1" w15:restartNumberingAfterBreak="0">
    <w:nsid w:val="3628568D"/>
    <w:multiLevelType w:val="hybridMultilevel"/>
    <w:tmpl w:val="614E47E8"/>
    <w:lvl w:ilvl="0" w:tplc="0590E60C">
      <w:start w:val="1"/>
      <w:numFmt w:val="decimal"/>
      <w:lvlText w:val="%1."/>
      <w:lvlJc w:val="left"/>
      <w:pPr>
        <w:ind w:left="168" w:hanging="342"/>
        <w:jc w:val="right"/>
      </w:pPr>
      <w:rPr>
        <w:rFonts w:hint="default"/>
        <w:w w:val="100"/>
        <w:lang w:val="ru-RU" w:eastAsia="en-US" w:bidi="ar-SA"/>
      </w:rPr>
    </w:lvl>
    <w:lvl w:ilvl="1" w:tplc="F0EAEAEE">
      <w:numFmt w:val="bullet"/>
      <w:lvlText w:val="•"/>
      <w:lvlJc w:val="left"/>
      <w:pPr>
        <w:ind w:left="1102" w:hanging="342"/>
      </w:pPr>
      <w:rPr>
        <w:rFonts w:hint="default"/>
        <w:lang w:val="ru-RU" w:eastAsia="en-US" w:bidi="ar-SA"/>
      </w:rPr>
    </w:lvl>
    <w:lvl w:ilvl="2" w:tplc="35C06BBC">
      <w:numFmt w:val="bullet"/>
      <w:lvlText w:val="•"/>
      <w:lvlJc w:val="left"/>
      <w:pPr>
        <w:ind w:left="2044" w:hanging="342"/>
      </w:pPr>
      <w:rPr>
        <w:rFonts w:hint="default"/>
        <w:lang w:val="ru-RU" w:eastAsia="en-US" w:bidi="ar-SA"/>
      </w:rPr>
    </w:lvl>
    <w:lvl w:ilvl="3" w:tplc="AD96E80A">
      <w:numFmt w:val="bullet"/>
      <w:lvlText w:val="•"/>
      <w:lvlJc w:val="left"/>
      <w:pPr>
        <w:ind w:left="2986" w:hanging="342"/>
      </w:pPr>
      <w:rPr>
        <w:rFonts w:hint="default"/>
        <w:lang w:val="ru-RU" w:eastAsia="en-US" w:bidi="ar-SA"/>
      </w:rPr>
    </w:lvl>
    <w:lvl w:ilvl="4" w:tplc="5FEECADA">
      <w:numFmt w:val="bullet"/>
      <w:lvlText w:val="•"/>
      <w:lvlJc w:val="left"/>
      <w:pPr>
        <w:ind w:left="3928" w:hanging="342"/>
      </w:pPr>
      <w:rPr>
        <w:rFonts w:hint="default"/>
        <w:lang w:val="ru-RU" w:eastAsia="en-US" w:bidi="ar-SA"/>
      </w:rPr>
    </w:lvl>
    <w:lvl w:ilvl="5" w:tplc="AD24B536">
      <w:numFmt w:val="bullet"/>
      <w:lvlText w:val="•"/>
      <w:lvlJc w:val="left"/>
      <w:pPr>
        <w:ind w:left="4870" w:hanging="342"/>
      </w:pPr>
      <w:rPr>
        <w:rFonts w:hint="default"/>
        <w:lang w:val="ru-RU" w:eastAsia="en-US" w:bidi="ar-SA"/>
      </w:rPr>
    </w:lvl>
    <w:lvl w:ilvl="6" w:tplc="5AB2B8B8">
      <w:numFmt w:val="bullet"/>
      <w:lvlText w:val="•"/>
      <w:lvlJc w:val="left"/>
      <w:pPr>
        <w:ind w:left="5812" w:hanging="342"/>
      </w:pPr>
      <w:rPr>
        <w:rFonts w:hint="default"/>
        <w:lang w:val="ru-RU" w:eastAsia="en-US" w:bidi="ar-SA"/>
      </w:rPr>
    </w:lvl>
    <w:lvl w:ilvl="7" w:tplc="E408B5B2">
      <w:numFmt w:val="bullet"/>
      <w:lvlText w:val="•"/>
      <w:lvlJc w:val="left"/>
      <w:pPr>
        <w:ind w:left="6754" w:hanging="342"/>
      </w:pPr>
      <w:rPr>
        <w:rFonts w:hint="default"/>
        <w:lang w:val="ru-RU" w:eastAsia="en-US" w:bidi="ar-SA"/>
      </w:rPr>
    </w:lvl>
    <w:lvl w:ilvl="8" w:tplc="E8E4FFCC">
      <w:numFmt w:val="bullet"/>
      <w:lvlText w:val="•"/>
      <w:lvlJc w:val="left"/>
      <w:pPr>
        <w:ind w:left="7696" w:hanging="3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78A"/>
    <w:rsid w:val="000A16B4"/>
    <w:rsid w:val="00BA078A"/>
    <w:rsid w:val="00F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EE95B7A"/>
  <w15:docId w15:val="{A66B83B3-C5F4-4220-B230-41B2A114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81" w:right="375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49"/>
      <w:ind w:left="2655" w:right="320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  <w:pPr>
      <w:ind w:left="118" w:firstLine="72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2022-02-18T07:13:00Z</dcterms:created>
  <dcterms:modified xsi:type="dcterms:W3CDTF">2022-02-18T07:20:00Z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2022-02-18T00:00:00Z</vt:filetime>
  </property>
</Properties>
</file>