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4" w:rsidRPr="00FA260E" w:rsidRDefault="002E0FD4" w:rsidP="002E0FD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D4" w:rsidRPr="00FA260E" w:rsidRDefault="002E0FD4" w:rsidP="002E0FD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2E0FD4" w:rsidRPr="00515508" w:rsidRDefault="002E0FD4" w:rsidP="002E0FD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2E0FD4" w:rsidRPr="00515508" w:rsidRDefault="002E0FD4" w:rsidP="002E0FD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2E0FD4" w:rsidRPr="00515508" w:rsidRDefault="002E0FD4" w:rsidP="002E0FD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2E0FD4" w:rsidRPr="00515508" w:rsidRDefault="002E0FD4" w:rsidP="002E0FD4">
      <w:pPr>
        <w:shd w:val="clear" w:color="auto" w:fill="FFFFFF"/>
        <w:jc w:val="center"/>
        <w:rPr>
          <w:b/>
        </w:rPr>
      </w:pPr>
    </w:p>
    <w:p w:rsidR="002E0FD4" w:rsidRPr="00515508" w:rsidRDefault="002E0FD4" w:rsidP="002E0FD4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2E0FD4" w:rsidRPr="00515508" w:rsidRDefault="002E0FD4" w:rsidP="002E0FD4">
      <w:pPr>
        <w:shd w:val="clear" w:color="auto" w:fill="FFFFFF"/>
        <w:jc w:val="center"/>
      </w:pPr>
    </w:p>
    <w:p w:rsidR="002E0FD4" w:rsidRPr="001F6C3B" w:rsidRDefault="002E0FD4" w:rsidP="002E0FD4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1F6C3B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2020 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>
        <w:rPr>
          <w:sz w:val="28"/>
          <w:szCs w:val="28"/>
        </w:rPr>
        <w:t>191/1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E0FD4" w:rsidRPr="00515508" w:rsidTr="00042DDF">
        <w:tc>
          <w:tcPr>
            <w:tcW w:w="9464" w:type="dxa"/>
            <w:shd w:val="clear" w:color="auto" w:fill="auto"/>
          </w:tcPr>
          <w:p w:rsidR="002E0FD4" w:rsidRDefault="002E0FD4" w:rsidP="00042DDF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2E0FD4" w:rsidRPr="00C21B28" w:rsidRDefault="002E0FD4" w:rsidP="00042DDF">
            <w:pPr>
              <w:spacing w:before="30" w:after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1103E">
              <w:rPr>
                <w:b/>
                <w:sz w:val="28"/>
                <w:szCs w:val="28"/>
              </w:rPr>
              <w:t>О</w:t>
            </w:r>
            <w:r w:rsidRPr="005155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включении имущества </w:t>
            </w:r>
            <w:r w:rsidR="003C3C67">
              <w:rPr>
                <w:b/>
                <w:sz w:val="28"/>
                <w:szCs w:val="28"/>
              </w:rPr>
              <w:t>в</w:t>
            </w:r>
            <w:r w:rsidRPr="006F448E">
              <w:rPr>
                <w:b/>
                <w:sz w:val="28"/>
                <w:szCs w:val="28"/>
              </w:rPr>
              <w:t xml:space="preserve"> переч</w:t>
            </w:r>
            <w:r w:rsidR="003C3C67">
              <w:rPr>
                <w:b/>
                <w:sz w:val="28"/>
                <w:szCs w:val="28"/>
              </w:rPr>
              <w:t>е</w:t>
            </w:r>
            <w:r w:rsidRPr="006F448E">
              <w:rPr>
                <w:b/>
                <w:sz w:val="28"/>
                <w:szCs w:val="28"/>
              </w:rPr>
              <w:t>н</w:t>
            </w:r>
            <w:r w:rsidR="003C3C67">
              <w:rPr>
                <w:b/>
                <w:sz w:val="28"/>
                <w:szCs w:val="28"/>
              </w:rPr>
              <w:t>ь</w:t>
            </w:r>
            <w:bookmarkStart w:id="2" w:name="_GoBack"/>
            <w:bookmarkEnd w:id="2"/>
            <w:r w:rsidRPr="006F448E">
              <w:rPr>
                <w:b/>
                <w:sz w:val="28"/>
                <w:szCs w:val="28"/>
              </w:rPr>
              <w:t xml:space="preserve"> </w:t>
            </w:r>
            <w:r w:rsidRPr="008A0C32">
              <w:rPr>
                <w:b/>
                <w:sz w:val="28"/>
                <w:szCs w:val="28"/>
              </w:rPr>
              <w:t>муниципального имущества муниципального образования Тельмановское сельское поселение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/>
                <w:sz w:val="28"/>
                <w:szCs w:val="28"/>
              </w:rPr>
              <w:t>»</w:t>
            </w:r>
          </w:p>
          <w:bookmarkEnd w:id="0"/>
          <w:bookmarkEnd w:id="1"/>
          <w:p w:rsidR="002E0FD4" w:rsidRPr="00515508" w:rsidRDefault="002E0FD4" w:rsidP="00042DDF">
            <w:pPr>
              <w:pStyle w:val="ConsPlusTitle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</w:tr>
    </w:tbl>
    <w:p w:rsidR="002E0FD4" w:rsidRPr="0055690D" w:rsidRDefault="002E0FD4" w:rsidP="002E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72F59">
        <w:rPr>
          <w:sz w:val="28"/>
          <w:szCs w:val="28"/>
        </w:rPr>
        <w:t xml:space="preserve"> </w:t>
      </w:r>
      <w:r w:rsidRPr="00783B0A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пункта 2.3. Порядка </w:t>
      </w:r>
      <w:r w:rsidRPr="00783B0A">
        <w:rPr>
          <w:sz w:val="28"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утвержденным </w:t>
      </w:r>
      <w:r w:rsidRPr="00783B0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83B0A">
        <w:rPr>
          <w:sz w:val="28"/>
          <w:szCs w:val="28"/>
        </w:rPr>
        <w:t xml:space="preserve"> Совета депутатов муниципального образования  Тельмановское сельское поселение  Тосненского района Ленинградской области</w:t>
      </w:r>
      <w:r>
        <w:rPr>
          <w:sz w:val="28"/>
          <w:szCs w:val="28"/>
        </w:rPr>
        <w:t xml:space="preserve">  о</w:t>
      </w:r>
      <w:r w:rsidRPr="00783B0A">
        <w:rPr>
          <w:sz w:val="28"/>
          <w:szCs w:val="28"/>
        </w:rPr>
        <w:t>т 14</w:t>
      </w:r>
      <w:r>
        <w:rPr>
          <w:sz w:val="28"/>
          <w:szCs w:val="28"/>
        </w:rPr>
        <w:t>.09.2016</w:t>
      </w:r>
      <w:r w:rsidRPr="00783B0A">
        <w:rPr>
          <w:sz w:val="28"/>
          <w:szCs w:val="28"/>
        </w:rPr>
        <w:t xml:space="preserve"> г. № 210</w:t>
      </w:r>
      <w:r>
        <w:rPr>
          <w:sz w:val="28"/>
          <w:szCs w:val="28"/>
        </w:rPr>
        <w:t xml:space="preserve">, в связи с </w:t>
      </w:r>
      <w:r w:rsidRPr="003011D8">
        <w:rPr>
          <w:sz w:val="28"/>
          <w:szCs w:val="28"/>
        </w:rPr>
        <w:t>возникновение</w:t>
      </w:r>
      <w:r>
        <w:rPr>
          <w:sz w:val="28"/>
          <w:szCs w:val="28"/>
        </w:rPr>
        <w:t>м</w:t>
      </w:r>
      <w:r w:rsidRPr="003011D8">
        <w:rPr>
          <w:sz w:val="28"/>
          <w:szCs w:val="28"/>
        </w:rPr>
        <w:t xml:space="preserve"> необходимости в имуществе</w:t>
      </w:r>
      <w:r>
        <w:rPr>
          <w:sz w:val="28"/>
          <w:szCs w:val="28"/>
        </w:rPr>
        <w:t>нной поддержке</w:t>
      </w:r>
      <w:r w:rsidRPr="002E0FD4">
        <w:rPr>
          <w:sz w:val="28"/>
          <w:szCs w:val="28"/>
        </w:rPr>
        <w:t xml:space="preserve"> </w:t>
      </w:r>
      <w:r w:rsidRPr="00783B0A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783B0A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администрация муниципального образования Тельмановское сельское поселение Тосненского района Ленинградской области </w:t>
      </w:r>
    </w:p>
    <w:p w:rsidR="002E0FD4" w:rsidRPr="00C72F59" w:rsidRDefault="002E0FD4" w:rsidP="002E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0FD4" w:rsidRDefault="002E0FD4" w:rsidP="002E0FD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ПОСТАНОВЛЯЕТ:</w:t>
      </w:r>
      <w:r w:rsidRPr="00900A68">
        <w:t xml:space="preserve"> </w:t>
      </w:r>
    </w:p>
    <w:p w:rsidR="002E0FD4" w:rsidRPr="00A22612" w:rsidRDefault="002E0FD4" w:rsidP="002E0FD4">
      <w:pPr>
        <w:jc w:val="both"/>
      </w:pPr>
    </w:p>
    <w:p w:rsidR="002E0FD4" w:rsidRPr="005426C6" w:rsidRDefault="002E0FD4" w:rsidP="002E0F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5426C6">
        <w:rPr>
          <w:bCs/>
          <w:sz w:val="28"/>
          <w:szCs w:val="28"/>
        </w:rPr>
        <w:t xml:space="preserve">ключить </w:t>
      </w:r>
      <w:r>
        <w:rPr>
          <w:bCs/>
          <w:sz w:val="28"/>
          <w:szCs w:val="28"/>
        </w:rPr>
        <w:t>в</w:t>
      </w:r>
      <w:r w:rsidRPr="005426C6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ень</w:t>
      </w:r>
      <w:r w:rsidRPr="005426C6">
        <w:rPr>
          <w:bCs/>
          <w:sz w:val="28"/>
          <w:szCs w:val="28"/>
        </w:rPr>
        <w:t xml:space="preserve"> имущества, находящегося в собственности муниципального образования </w:t>
      </w:r>
      <w:r w:rsidRPr="00783B0A">
        <w:rPr>
          <w:sz w:val="28"/>
          <w:szCs w:val="28"/>
        </w:rPr>
        <w:t>Те</w:t>
      </w:r>
      <w:r>
        <w:rPr>
          <w:sz w:val="28"/>
          <w:szCs w:val="28"/>
        </w:rPr>
        <w:t xml:space="preserve">льмановское сельское поселение </w:t>
      </w:r>
      <w:r w:rsidRPr="00783B0A">
        <w:rPr>
          <w:sz w:val="28"/>
          <w:szCs w:val="28"/>
        </w:rPr>
        <w:t>Тосненского района Ленинградской области</w:t>
      </w:r>
      <w:r w:rsidRPr="005426C6">
        <w:rPr>
          <w:bCs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следующее муниципальное имущество:</w:t>
      </w:r>
    </w:p>
    <w:p w:rsidR="002E0FD4" w:rsidRPr="005426C6" w:rsidRDefault="002E0FD4" w:rsidP="002E0F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имущества: нежилое здание</w:t>
      </w:r>
    </w:p>
    <w:p w:rsidR="002E0FD4" w:rsidRPr="006F4538" w:rsidRDefault="002E0FD4" w:rsidP="002E0F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538">
        <w:rPr>
          <w:sz w:val="28"/>
          <w:szCs w:val="28"/>
        </w:rPr>
        <w:t xml:space="preserve">кадастровый номер: </w:t>
      </w:r>
      <w:r w:rsidRPr="005426C6">
        <w:rPr>
          <w:sz w:val="28"/>
          <w:szCs w:val="28"/>
        </w:rPr>
        <w:t>47:26:0220001:304</w:t>
      </w:r>
      <w:r w:rsidRPr="006F4538">
        <w:rPr>
          <w:sz w:val="28"/>
          <w:szCs w:val="28"/>
        </w:rPr>
        <w:t xml:space="preserve">; </w:t>
      </w:r>
    </w:p>
    <w:p w:rsidR="002E0FD4" w:rsidRDefault="002E0FD4" w:rsidP="002E0F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73419D">
        <w:rPr>
          <w:sz w:val="28"/>
          <w:szCs w:val="28"/>
        </w:rPr>
        <w:t xml:space="preserve">: </w:t>
      </w:r>
      <w:r w:rsidRPr="005426C6">
        <w:rPr>
          <w:sz w:val="28"/>
          <w:szCs w:val="28"/>
        </w:rPr>
        <w:t>Ленинградская область, Тосненский район, дер. Пионер, д.18</w:t>
      </w:r>
      <w:r>
        <w:rPr>
          <w:sz w:val="28"/>
          <w:szCs w:val="28"/>
        </w:rPr>
        <w:t>;</w:t>
      </w:r>
    </w:p>
    <w:p w:rsidR="002E0FD4" w:rsidRDefault="002E0FD4" w:rsidP="002E0F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419D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: </w:t>
      </w:r>
      <w:r w:rsidRPr="005426C6">
        <w:rPr>
          <w:sz w:val="28"/>
          <w:szCs w:val="28"/>
        </w:rPr>
        <w:t>200,4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2E0FD4" w:rsidRPr="005426C6" w:rsidRDefault="002E0FD4" w:rsidP="002E0F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назначение:</w:t>
      </w:r>
      <w:r w:rsidRPr="005426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26C6">
        <w:rPr>
          <w:sz w:val="28"/>
          <w:szCs w:val="28"/>
        </w:rPr>
        <w:t>родовольственный магазин</w:t>
      </w:r>
      <w:r>
        <w:rPr>
          <w:sz w:val="28"/>
          <w:szCs w:val="28"/>
        </w:rPr>
        <w:t>;</w:t>
      </w:r>
    </w:p>
    <w:p w:rsidR="002E0FD4" w:rsidRPr="00DB7704" w:rsidRDefault="002E0FD4" w:rsidP="002E0FD4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22FFF">
        <w:rPr>
          <w:bCs/>
          <w:sz w:val="28"/>
          <w:szCs w:val="28"/>
        </w:rPr>
        <w:t xml:space="preserve">беспечить официальное опубликование (обнародование) настоящего </w:t>
      </w:r>
      <w:r>
        <w:rPr>
          <w:bCs/>
          <w:sz w:val="28"/>
          <w:szCs w:val="28"/>
        </w:rPr>
        <w:t xml:space="preserve">постановления </w:t>
      </w:r>
      <w:r w:rsidRPr="00522FFF">
        <w:rPr>
          <w:bCs/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2E0FD4" w:rsidRPr="00522FFF" w:rsidRDefault="002E0FD4" w:rsidP="002E0FD4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proofErr w:type="gramStart"/>
      <w:r w:rsidRPr="00522FFF">
        <w:rPr>
          <w:sz w:val="28"/>
          <w:szCs w:val="28"/>
        </w:rPr>
        <w:t>Контроль з</w:t>
      </w:r>
      <w:r w:rsidRPr="00512F99">
        <w:rPr>
          <w:sz w:val="28"/>
          <w:szCs w:val="28"/>
        </w:rPr>
        <w:t>а</w:t>
      </w:r>
      <w:proofErr w:type="gramEnd"/>
      <w:r w:rsidRPr="00512F99">
        <w:rPr>
          <w:sz w:val="28"/>
          <w:szCs w:val="28"/>
        </w:rPr>
        <w:t xml:space="preserve"> исполнением </w:t>
      </w:r>
      <w:r w:rsidRPr="00522FFF">
        <w:rPr>
          <w:sz w:val="28"/>
          <w:szCs w:val="28"/>
        </w:rPr>
        <w:t xml:space="preserve">настоящего постановления возложить на заместителя главы администрации </w:t>
      </w:r>
      <w:proofErr w:type="spellStart"/>
      <w:r w:rsidRPr="00522FFF">
        <w:rPr>
          <w:sz w:val="28"/>
          <w:szCs w:val="28"/>
        </w:rPr>
        <w:t>О.А.Крюкову</w:t>
      </w:r>
      <w:proofErr w:type="spellEnd"/>
      <w:r w:rsidRPr="00522FFF">
        <w:rPr>
          <w:sz w:val="28"/>
          <w:szCs w:val="28"/>
        </w:rPr>
        <w:t>.</w:t>
      </w:r>
    </w:p>
    <w:p w:rsidR="002E0FD4" w:rsidRDefault="002E0FD4" w:rsidP="002E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0FD4" w:rsidRDefault="002E0FD4" w:rsidP="002E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0FD4" w:rsidRDefault="002E0FD4" w:rsidP="002E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0FD4" w:rsidRDefault="002E0FD4" w:rsidP="002E0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4D3F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С.А. Приходько</w:t>
      </w:r>
    </w:p>
    <w:p w:rsidR="002E0FD4" w:rsidRDefault="002E0FD4" w:rsidP="002E0F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08B4" w:rsidRDefault="00F008B4"/>
    <w:sectPr w:rsidR="00F008B4" w:rsidSect="002E0FD4">
      <w:headerReference w:type="default" r:id="rId9"/>
      <w:pgSz w:w="11906" w:h="16838"/>
      <w:pgMar w:top="1560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51" w:rsidRDefault="00576651">
      <w:r>
        <w:separator/>
      </w:r>
    </w:p>
  </w:endnote>
  <w:endnote w:type="continuationSeparator" w:id="0">
    <w:p w:rsidR="00576651" w:rsidRDefault="0057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51" w:rsidRDefault="00576651">
      <w:r>
        <w:separator/>
      </w:r>
    </w:p>
  </w:footnote>
  <w:footnote w:type="continuationSeparator" w:id="0">
    <w:p w:rsidR="00576651" w:rsidRDefault="0057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8" w:rsidRPr="001E4FDF" w:rsidRDefault="00576651" w:rsidP="001E4FDF">
    <w:pPr>
      <w:pStyle w:val="a3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2C9"/>
    <w:multiLevelType w:val="multilevel"/>
    <w:tmpl w:val="11762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0B83E84"/>
    <w:multiLevelType w:val="hybridMultilevel"/>
    <w:tmpl w:val="000E62C6"/>
    <w:lvl w:ilvl="0" w:tplc="EE969816">
      <w:start w:val="1"/>
      <w:numFmt w:val="decimal"/>
      <w:lvlText w:val="%1."/>
      <w:lvlJc w:val="left"/>
      <w:pPr>
        <w:ind w:left="248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4"/>
    <w:rsid w:val="002E0FD4"/>
    <w:rsid w:val="003C3C67"/>
    <w:rsid w:val="00576651"/>
    <w:rsid w:val="00A1103E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2021-07-21T12:46:00Z</cp:lastPrinted>
  <dcterms:created xsi:type="dcterms:W3CDTF">2021-07-21T12:37:00Z</dcterms:created>
  <dcterms:modified xsi:type="dcterms:W3CDTF">2021-07-23T09:57:00Z</dcterms:modified>
</cp:coreProperties>
</file>