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9E" w:rsidRPr="00EE1777" w:rsidRDefault="00E57B9E" w:rsidP="00E57B9E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 xml:space="preserve">         </w:t>
      </w:r>
      <w:r w:rsidRPr="00EE1777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131E95B3" wp14:editId="1761A57C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E57B9E" w:rsidRPr="00EE1777" w:rsidRDefault="00E57B9E" w:rsidP="00E57B9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E57B9E" w:rsidRPr="00EE1777" w:rsidRDefault="00E57B9E" w:rsidP="00E57B9E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E57B9E" w:rsidRPr="00EE1777" w:rsidRDefault="00E57B9E" w:rsidP="00E57B9E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E57B9E" w:rsidRPr="00EE1777" w:rsidRDefault="00E57B9E" w:rsidP="00E57B9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E57B9E" w:rsidRPr="00EE1777" w:rsidRDefault="00E57B9E" w:rsidP="00E57B9E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С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Т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А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В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Л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И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E57B9E" w:rsidRPr="00EE1777" w:rsidRDefault="00E57B9E" w:rsidP="00E57B9E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E57B9E" w:rsidRPr="00EE1777" w:rsidRDefault="00E57B9E" w:rsidP="00E57B9E">
      <w:pPr>
        <w:suppressAutoHyphens/>
        <w:rPr>
          <w:rFonts w:eastAsia="Calibri"/>
          <w:sz w:val="28"/>
          <w:szCs w:val="28"/>
          <w:lang w:eastAsia="ar-SA"/>
        </w:rPr>
      </w:pPr>
      <w:r w:rsidRPr="00EE1777">
        <w:rPr>
          <w:rFonts w:eastAsia="Calibri"/>
          <w:sz w:val="28"/>
          <w:szCs w:val="28"/>
          <w:lang w:eastAsia="ar-SA"/>
        </w:rPr>
        <w:t>«</w:t>
      </w:r>
      <w:r>
        <w:rPr>
          <w:rFonts w:eastAsia="Calibri"/>
          <w:sz w:val="28"/>
          <w:szCs w:val="28"/>
          <w:lang w:eastAsia="ar-SA"/>
        </w:rPr>
        <w:t>30</w:t>
      </w:r>
      <w:r w:rsidRPr="00EE1777">
        <w:rPr>
          <w:rFonts w:eastAsia="Calibri"/>
          <w:sz w:val="28"/>
          <w:szCs w:val="28"/>
          <w:lang w:eastAsia="ar-SA"/>
        </w:rPr>
        <w:t>»</w:t>
      </w:r>
      <w:r>
        <w:rPr>
          <w:rFonts w:eastAsia="Calibri"/>
          <w:sz w:val="28"/>
          <w:szCs w:val="28"/>
          <w:lang w:eastAsia="ar-SA"/>
        </w:rPr>
        <w:t xml:space="preserve"> декабря</w:t>
      </w:r>
      <w:r w:rsidRPr="00EE1777">
        <w:rPr>
          <w:rFonts w:eastAsia="Calibri"/>
          <w:sz w:val="28"/>
          <w:szCs w:val="28"/>
          <w:lang w:eastAsia="ar-SA"/>
        </w:rPr>
        <w:t xml:space="preserve"> 20</w:t>
      </w:r>
      <w:r>
        <w:rPr>
          <w:rFonts w:eastAsia="Calibri"/>
          <w:sz w:val="28"/>
          <w:szCs w:val="28"/>
          <w:lang w:eastAsia="ar-SA"/>
        </w:rPr>
        <w:t>20</w:t>
      </w:r>
      <w:r w:rsidRPr="00EE1777">
        <w:rPr>
          <w:rFonts w:eastAsia="Calibri"/>
          <w:sz w:val="28"/>
          <w:szCs w:val="28"/>
          <w:lang w:eastAsia="ar-SA"/>
        </w:rPr>
        <w:t xml:space="preserve"> г.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</w:t>
      </w:r>
      <w:r w:rsidRPr="00EE1777">
        <w:rPr>
          <w:rFonts w:eastAsia="Calibri"/>
          <w:sz w:val="28"/>
          <w:szCs w:val="28"/>
          <w:lang w:eastAsia="ar-SA"/>
        </w:rPr>
        <w:t xml:space="preserve">          </w:t>
      </w:r>
      <w:r>
        <w:rPr>
          <w:rFonts w:eastAsia="Calibri"/>
          <w:sz w:val="28"/>
          <w:szCs w:val="28"/>
          <w:lang w:eastAsia="ar-SA"/>
        </w:rPr>
        <w:t xml:space="preserve">         </w:t>
      </w:r>
      <w:r w:rsidRPr="00EE1777">
        <w:rPr>
          <w:rFonts w:eastAsia="Calibri"/>
          <w:sz w:val="28"/>
          <w:szCs w:val="28"/>
          <w:lang w:eastAsia="ar-SA"/>
        </w:rPr>
        <w:t xml:space="preserve">№ </w:t>
      </w:r>
      <w:r w:rsidR="00BD1BD6">
        <w:rPr>
          <w:rFonts w:eastAsia="Calibri"/>
          <w:sz w:val="28"/>
          <w:szCs w:val="28"/>
          <w:lang w:eastAsia="ar-SA"/>
        </w:rPr>
        <w:t>254</w:t>
      </w:r>
      <w:bookmarkStart w:id="0" w:name="_GoBack"/>
      <w:bookmarkEnd w:id="0"/>
    </w:p>
    <w:p w:rsidR="00E57B9E" w:rsidRPr="00EE1777" w:rsidRDefault="00E57B9E" w:rsidP="00E57B9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E57B9E" w:rsidRPr="00C44D8C" w:rsidRDefault="00E57B9E" w:rsidP="00E57B9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3508"/>
      </w:tblGrid>
      <w:tr w:rsidR="00E57B9E" w:rsidRPr="00420448" w:rsidTr="00D63A2E">
        <w:tc>
          <w:tcPr>
            <w:tcW w:w="6062" w:type="dxa"/>
          </w:tcPr>
          <w:p w:rsidR="00E57B9E" w:rsidRPr="00420448" w:rsidRDefault="00E57B9E" w:rsidP="00E57B9E">
            <w:pPr>
              <w:jc w:val="both"/>
              <w:rPr>
                <w:b/>
                <w:sz w:val="28"/>
                <w:szCs w:val="28"/>
              </w:rPr>
            </w:pPr>
            <w:r w:rsidRPr="00420448">
              <w:rPr>
                <w:b/>
                <w:sz w:val="28"/>
                <w:szCs w:val="28"/>
              </w:rPr>
              <w:t>О внесении изменений в</w:t>
            </w:r>
            <w:r w:rsidR="001E33FA">
              <w:rPr>
                <w:b/>
                <w:sz w:val="28"/>
                <w:szCs w:val="28"/>
              </w:rPr>
              <w:t xml:space="preserve"> Положение о контрактном управляющем</w:t>
            </w:r>
            <w:r w:rsidR="001E33FA" w:rsidRPr="001E33FA">
              <w:rPr>
                <w:sz w:val="28"/>
                <w:szCs w:val="28"/>
              </w:rPr>
              <w:t xml:space="preserve"> </w:t>
            </w:r>
            <w:r w:rsidR="001E33FA" w:rsidRPr="001E33FA">
              <w:rPr>
                <w:b/>
                <w:sz w:val="28"/>
                <w:szCs w:val="28"/>
              </w:rPr>
              <w:t>администрации муниципального образования Тельмановское сельское поселение Тосненского района Ленинградской области, утвержденного</w:t>
            </w:r>
            <w:r w:rsidR="001E33FA">
              <w:rPr>
                <w:b/>
                <w:sz w:val="28"/>
                <w:szCs w:val="28"/>
              </w:rPr>
              <w:t xml:space="preserve"> </w:t>
            </w:r>
            <w:r w:rsidRPr="0042044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1E33FA">
              <w:rPr>
                <w:b/>
                <w:sz w:val="28"/>
                <w:szCs w:val="28"/>
              </w:rPr>
              <w:t>м</w:t>
            </w:r>
            <w:r w:rsidRPr="00420448">
              <w:rPr>
                <w:b/>
                <w:sz w:val="28"/>
                <w:szCs w:val="28"/>
              </w:rPr>
              <w:t xml:space="preserve"> администрации МО Тельмановское СП Тосненского района Ленинградской области от </w:t>
            </w:r>
            <w:r>
              <w:rPr>
                <w:b/>
                <w:sz w:val="28"/>
                <w:szCs w:val="28"/>
              </w:rPr>
              <w:t>28.03</w:t>
            </w:r>
            <w:r w:rsidRPr="00420448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8</w:t>
            </w:r>
            <w:r w:rsidRPr="00420448">
              <w:rPr>
                <w:b/>
                <w:sz w:val="28"/>
                <w:szCs w:val="28"/>
              </w:rPr>
              <w:t xml:space="preserve"> г.  №</w:t>
            </w: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508" w:type="dxa"/>
          </w:tcPr>
          <w:p w:rsidR="00E57B9E" w:rsidRPr="00420448" w:rsidRDefault="00E57B9E" w:rsidP="00D63A2E">
            <w:pPr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</w:tbl>
    <w:p w:rsidR="00E57B9E" w:rsidRDefault="00E57B9E" w:rsidP="00E57B9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33FA" w:rsidRPr="001E33FA" w:rsidRDefault="00E57B9E" w:rsidP="001E33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0448">
        <w:rPr>
          <w:rFonts w:eastAsiaTheme="minorHAnsi"/>
          <w:sz w:val="28"/>
          <w:szCs w:val="28"/>
          <w:lang w:eastAsia="en-US"/>
        </w:rPr>
        <w:t xml:space="preserve">С целью приведения муниципального нормативного акта в соответствие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 w:rsidRPr="00420448">
        <w:rPr>
          <w:rFonts w:eastAsiaTheme="minorHAnsi"/>
          <w:sz w:val="28"/>
          <w:szCs w:val="28"/>
          <w:lang w:eastAsia="en-US"/>
        </w:rPr>
        <w:t>действующ</w:t>
      </w:r>
      <w:r>
        <w:rPr>
          <w:rFonts w:eastAsiaTheme="minorHAnsi"/>
          <w:sz w:val="28"/>
          <w:szCs w:val="28"/>
          <w:lang w:eastAsia="en-US"/>
        </w:rPr>
        <w:t>и</w:t>
      </w:r>
      <w:r w:rsidRPr="00420448">
        <w:rPr>
          <w:rFonts w:eastAsiaTheme="minorHAnsi"/>
          <w:sz w:val="28"/>
          <w:szCs w:val="28"/>
          <w:lang w:eastAsia="en-US"/>
        </w:rPr>
        <w:t>м законодательств</w:t>
      </w:r>
      <w:r>
        <w:rPr>
          <w:rFonts w:eastAsiaTheme="minorHAnsi"/>
          <w:sz w:val="28"/>
          <w:szCs w:val="28"/>
          <w:lang w:eastAsia="en-US"/>
        </w:rPr>
        <w:t>ом</w:t>
      </w:r>
      <w:r w:rsidRPr="00420448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на основании Федерального закона от </w:t>
      </w:r>
      <w:r>
        <w:rPr>
          <w:rFonts w:eastAsiaTheme="minorHAnsi"/>
          <w:sz w:val="28"/>
          <w:szCs w:val="28"/>
          <w:lang w:eastAsia="en-US"/>
        </w:rPr>
        <w:t>05.04.201</w:t>
      </w:r>
      <w:r w:rsidR="001E33F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г. </w:t>
      </w:r>
      <w:r w:rsidR="001E33FA">
        <w:rPr>
          <w:rFonts w:eastAsiaTheme="minorHAnsi"/>
          <w:sz w:val="28"/>
          <w:szCs w:val="28"/>
          <w:lang w:eastAsia="en-US"/>
        </w:rPr>
        <w:t>№</w:t>
      </w:r>
      <w:r w:rsidR="001E33FA" w:rsidRPr="001E33FA">
        <w:rPr>
          <w:rFonts w:eastAsiaTheme="minorHAnsi"/>
          <w:sz w:val="28"/>
          <w:szCs w:val="28"/>
          <w:lang w:eastAsia="en-US"/>
        </w:rPr>
        <w:t>44-ФЗ</w:t>
      </w:r>
      <w:r w:rsidR="001E33FA">
        <w:rPr>
          <w:rFonts w:eastAsiaTheme="minorHAnsi"/>
          <w:sz w:val="28"/>
          <w:szCs w:val="28"/>
          <w:lang w:eastAsia="en-US"/>
        </w:rPr>
        <w:t xml:space="preserve"> </w:t>
      </w:r>
      <w:r w:rsidR="001E33FA" w:rsidRPr="001E33FA">
        <w:rPr>
          <w:rFonts w:eastAsiaTheme="minorHAnsi"/>
          <w:sz w:val="28"/>
          <w:szCs w:val="28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</w:t>
      </w:r>
    </w:p>
    <w:p w:rsidR="00E57B9E" w:rsidRPr="00EE1777" w:rsidRDefault="00E57B9E" w:rsidP="00E57B9E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администрация муниципального образования Тельмановское сельское поселение Тосненского района Ленинградской области</w:t>
      </w:r>
    </w:p>
    <w:p w:rsidR="00E57B9E" w:rsidRDefault="00E57B9E" w:rsidP="00E57B9E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</w:p>
    <w:p w:rsidR="00E57B9E" w:rsidRPr="000E6940" w:rsidRDefault="00E57B9E" w:rsidP="00E57B9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0E6940">
        <w:rPr>
          <w:rFonts w:eastAsia="Calibri"/>
          <w:b/>
          <w:sz w:val="28"/>
          <w:szCs w:val="28"/>
          <w:lang w:eastAsia="ar-SA"/>
        </w:rPr>
        <w:t>ПОСТАНОВЛЯЕТ</w:t>
      </w:r>
    </w:p>
    <w:p w:rsidR="00E57B9E" w:rsidRPr="00EE1777" w:rsidRDefault="00E57B9E" w:rsidP="00E57B9E">
      <w:pPr>
        <w:ind w:firstLine="567"/>
        <w:jc w:val="both"/>
        <w:rPr>
          <w:b/>
          <w:color w:val="FF0000"/>
          <w:sz w:val="28"/>
          <w:szCs w:val="28"/>
        </w:rPr>
      </w:pPr>
    </w:p>
    <w:p w:rsidR="00E57B9E" w:rsidRDefault="00E57B9E" w:rsidP="00E57B9E">
      <w:pPr>
        <w:suppressAutoHyphens/>
        <w:ind w:firstLine="567"/>
        <w:jc w:val="both"/>
        <w:rPr>
          <w:sz w:val="28"/>
          <w:szCs w:val="28"/>
        </w:rPr>
      </w:pPr>
      <w:r w:rsidRPr="00420448">
        <w:rPr>
          <w:sz w:val="28"/>
          <w:szCs w:val="28"/>
        </w:rPr>
        <w:t xml:space="preserve">1. Внести в </w:t>
      </w:r>
      <w:r w:rsidRPr="00494384">
        <w:rPr>
          <w:sz w:val="28"/>
          <w:szCs w:val="28"/>
        </w:rPr>
        <w:t xml:space="preserve">Положение о </w:t>
      </w:r>
      <w:r w:rsidR="001E33FA">
        <w:rPr>
          <w:sz w:val="28"/>
          <w:szCs w:val="28"/>
        </w:rPr>
        <w:t>контрактном управляющем</w:t>
      </w:r>
      <w:r w:rsidRPr="004943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</w:t>
      </w:r>
      <w:r w:rsidRPr="00494384">
        <w:rPr>
          <w:sz w:val="28"/>
          <w:szCs w:val="28"/>
        </w:rPr>
        <w:t xml:space="preserve"> Тельмановское сельское поселение Тосненского района Ленинградской области, утвержденно</w:t>
      </w:r>
      <w:r>
        <w:rPr>
          <w:sz w:val="28"/>
          <w:szCs w:val="28"/>
        </w:rPr>
        <w:t>го</w:t>
      </w:r>
      <w:r w:rsidRPr="00494384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муниципального образования</w:t>
      </w:r>
      <w:r w:rsidRPr="00494384">
        <w:rPr>
          <w:sz w:val="28"/>
          <w:szCs w:val="28"/>
        </w:rPr>
        <w:t xml:space="preserve"> Тельмановское </w:t>
      </w:r>
      <w:r>
        <w:rPr>
          <w:sz w:val="28"/>
          <w:szCs w:val="28"/>
        </w:rPr>
        <w:t>сельское поселение</w:t>
      </w:r>
      <w:r w:rsidRPr="00494384">
        <w:rPr>
          <w:sz w:val="28"/>
          <w:szCs w:val="28"/>
        </w:rPr>
        <w:t xml:space="preserve"> Тосненского района Ленинградской области от </w:t>
      </w:r>
      <w:r w:rsidR="001E33FA">
        <w:rPr>
          <w:sz w:val="28"/>
          <w:szCs w:val="28"/>
        </w:rPr>
        <w:t>28.03</w:t>
      </w:r>
      <w:r w:rsidRPr="00494384">
        <w:rPr>
          <w:sz w:val="28"/>
          <w:szCs w:val="28"/>
        </w:rPr>
        <w:t>.2018г.</w:t>
      </w:r>
      <w:r>
        <w:rPr>
          <w:sz w:val="28"/>
          <w:szCs w:val="28"/>
        </w:rPr>
        <w:t xml:space="preserve"> </w:t>
      </w:r>
      <w:r w:rsidRPr="00494384">
        <w:rPr>
          <w:sz w:val="28"/>
          <w:szCs w:val="28"/>
        </w:rPr>
        <w:t xml:space="preserve">№ </w:t>
      </w:r>
      <w:r w:rsidR="001E33FA">
        <w:rPr>
          <w:sz w:val="28"/>
          <w:szCs w:val="28"/>
        </w:rPr>
        <w:t>47</w:t>
      </w:r>
      <w:r w:rsidRPr="00420448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Положение) </w:t>
      </w:r>
      <w:r w:rsidRPr="00420448">
        <w:rPr>
          <w:sz w:val="28"/>
          <w:szCs w:val="28"/>
        </w:rPr>
        <w:t>следующие изменения:</w:t>
      </w:r>
    </w:p>
    <w:p w:rsidR="00E57B9E" w:rsidRPr="005616A1" w:rsidRDefault="00E57B9E" w:rsidP="00E57B9E">
      <w:pPr>
        <w:suppressAutoHyphens/>
        <w:ind w:firstLine="567"/>
        <w:jc w:val="both"/>
        <w:rPr>
          <w:sz w:val="28"/>
          <w:szCs w:val="28"/>
        </w:rPr>
      </w:pPr>
      <w:r w:rsidRPr="0042044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204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33F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</w:t>
      </w:r>
      <w:r w:rsidR="001E33FA">
        <w:rPr>
          <w:sz w:val="28"/>
          <w:szCs w:val="28"/>
        </w:rPr>
        <w:t>1</w:t>
      </w:r>
      <w:r>
        <w:rPr>
          <w:sz w:val="28"/>
          <w:szCs w:val="28"/>
        </w:rPr>
        <w:t xml:space="preserve"> Положения изложить в следующей редакции</w:t>
      </w:r>
      <w:r w:rsidRPr="005616A1">
        <w:rPr>
          <w:sz w:val="28"/>
          <w:szCs w:val="28"/>
        </w:rPr>
        <w:t>:</w:t>
      </w:r>
    </w:p>
    <w:p w:rsidR="00E57B9E" w:rsidRDefault="001E33FA" w:rsidP="001E33F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целях обеспечения планирования и осуществления закупок, товаров, работ, услуг для обеспечения нужд, контрактный управляющий осуществляет следующие функции: </w:t>
      </w:r>
    </w:p>
    <w:p w:rsidR="001E33FA" w:rsidRPr="001E33FA" w:rsidRDefault="001E33FA" w:rsidP="001E33FA">
      <w:pPr>
        <w:suppressAutoHyphens/>
        <w:jc w:val="both"/>
        <w:rPr>
          <w:sz w:val="28"/>
          <w:szCs w:val="28"/>
        </w:rPr>
      </w:pPr>
      <w:r w:rsidRPr="001E33FA">
        <w:rPr>
          <w:sz w:val="28"/>
          <w:szCs w:val="28"/>
        </w:rPr>
        <w:t>1) разрабатывают план-график и подготавливают вносимые в него измен</w:t>
      </w:r>
      <w:r>
        <w:rPr>
          <w:sz w:val="28"/>
          <w:szCs w:val="28"/>
        </w:rPr>
        <w:t>ения</w:t>
      </w:r>
      <w:r w:rsidRPr="001E33FA">
        <w:rPr>
          <w:sz w:val="28"/>
          <w:szCs w:val="28"/>
        </w:rPr>
        <w:t>;</w:t>
      </w:r>
    </w:p>
    <w:p w:rsidR="001E33FA" w:rsidRPr="001E33FA" w:rsidRDefault="001E33FA" w:rsidP="001E33FA">
      <w:pPr>
        <w:suppressAutoHyphens/>
        <w:jc w:val="both"/>
        <w:rPr>
          <w:sz w:val="28"/>
          <w:szCs w:val="28"/>
        </w:rPr>
      </w:pPr>
      <w:r w:rsidRPr="001E33FA">
        <w:rPr>
          <w:sz w:val="28"/>
          <w:szCs w:val="28"/>
        </w:rPr>
        <w:t>2) размещают в</w:t>
      </w:r>
      <w:r w:rsidR="00BD1BD6" w:rsidRPr="00BD1BD6">
        <w:rPr>
          <w:rFonts w:eastAsiaTheme="minorHAnsi"/>
          <w:sz w:val="28"/>
          <w:szCs w:val="28"/>
          <w:lang w:eastAsia="en-US"/>
        </w:rPr>
        <w:t xml:space="preserve"> </w:t>
      </w:r>
      <w:r w:rsidR="00BD1BD6" w:rsidRPr="00BD1BD6">
        <w:rPr>
          <w:sz w:val="28"/>
          <w:szCs w:val="28"/>
        </w:rPr>
        <w:t>единой информационной системе</w:t>
      </w:r>
      <w:r w:rsidR="00BD1BD6">
        <w:rPr>
          <w:sz w:val="28"/>
          <w:szCs w:val="28"/>
        </w:rPr>
        <w:t xml:space="preserve"> (</w:t>
      </w:r>
      <w:r w:rsidRPr="001E33FA">
        <w:rPr>
          <w:sz w:val="28"/>
          <w:szCs w:val="28"/>
        </w:rPr>
        <w:t>ЕИС</w:t>
      </w:r>
      <w:r w:rsidR="00BD1BD6">
        <w:rPr>
          <w:sz w:val="28"/>
          <w:szCs w:val="28"/>
        </w:rPr>
        <w:t>)</w:t>
      </w:r>
      <w:r w:rsidRPr="001E33FA">
        <w:rPr>
          <w:sz w:val="28"/>
          <w:szCs w:val="28"/>
        </w:rPr>
        <w:t xml:space="preserve"> план-граф</w:t>
      </w:r>
      <w:r>
        <w:rPr>
          <w:sz w:val="28"/>
          <w:szCs w:val="28"/>
        </w:rPr>
        <w:t>ик и внесенные в него изменения</w:t>
      </w:r>
      <w:r w:rsidRPr="001E33FA">
        <w:rPr>
          <w:sz w:val="28"/>
          <w:szCs w:val="28"/>
        </w:rPr>
        <w:t>;</w:t>
      </w:r>
    </w:p>
    <w:p w:rsidR="001E33FA" w:rsidRPr="001E33FA" w:rsidRDefault="001E33FA" w:rsidP="001E33FA">
      <w:pPr>
        <w:suppressAutoHyphens/>
        <w:jc w:val="both"/>
        <w:rPr>
          <w:sz w:val="28"/>
          <w:szCs w:val="28"/>
        </w:rPr>
      </w:pPr>
      <w:r w:rsidRPr="001E33FA">
        <w:rPr>
          <w:sz w:val="28"/>
          <w:szCs w:val="28"/>
        </w:rPr>
        <w:t>3) осуществляю</w:t>
      </w:r>
      <w:r>
        <w:rPr>
          <w:sz w:val="28"/>
          <w:szCs w:val="28"/>
        </w:rPr>
        <w:t>т нормирование в сфере закупок</w:t>
      </w:r>
      <w:r w:rsidRPr="001E33FA">
        <w:rPr>
          <w:sz w:val="28"/>
          <w:szCs w:val="28"/>
        </w:rPr>
        <w:t>;</w:t>
      </w:r>
    </w:p>
    <w:p w:rsidR="001E33FA" w:rsidRPr="001E33FA" w:rsidRDefault="00BD1BD6" w:rsidP="001E33F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E33FA" w:rsidRPr="001E33FA">
        <w:rPr>
          <w:sz w:val="28"/>
          <w:szCs w:val="28"/>
        </w:rPr>
        <w:t>) организовывают консультации с поставщиками для определения состояния конкурентной среды на рынках товаров, работ, услуг, определения наилучших технологий и других решений для обесп</w:t>
      </w:r>
      <w:r w:rsidR="001E33FA">
        <w:rPr>
          <w:sz w:val="28"/>
          <w:szCs w:val="28"/>
        </w:rPr>
        <w:t>ечения нужд</w:t>
      </w:r>
      <w:proofErr w:type="gramStart"/>
      <w:r w:rsidR="001E33FA" w:rsidRPr="001E33FA">
        <w:rPr>
          <w:sz w:val="28"/>
          <w:szCs w:val="28"/>
        </w:rPr>
        <w:t>.</w:t>
      </w:r>
      <w:r w:rsidR="001E33FA">
        <w:rPr>
          <w:sz w:val="28"/>
          <w:szCs w:val="28"/>
        </w:rPr>
        <w:t>»</w:t>
      </w:r>
      <w:proofErr w:type="gramEnd"/>
    </w:p>
    <w:p w:rsidR="001E33FA" w:rsidRPr="00196C8E" w:rsidRDefault="001E33FA" w:rsidP="001E33FA">
      <w:pPr>
        <w:suppressAutoHyphens/>
        <w:jc w:val="both"/>
        <w:rPr>
          <w:sz w:val="28"/>
          <w:szCs w:val="28"/>
        </w:rPr>
      </w:pPr>
    </w:p>
    <w:p w:rsidR="00E57B9E" w:rsidRPr="005616A1" w:rsidRDefault="00E57B9E" w:rsidP="00E57B9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2B6C">
        <w:rPr>
          <w:sz w:val="28"/>
          <w:szCs w:val="28"/>
        </w:rPr>
        <w:t xml:space="preserve">Данное постановление подлежит опубликованию в средствах массовой информации и </w:t>
      </w:r>
      <w:r w:rsidRPr="005616A1">
        <w:rPr>
          <w:sz w:val="28"/>
          <w:szCs w:val="28"/>
        </w:rPr>
        <w:t>вступает в силу после его официального опубликования.</w:t>
      </w:r>
    </w:p>
    <w:p w:rsidR="00E57B9E" w:rsidRDefault="00E57B9E" w:rsidP="00E57B9E">
      <w:pPr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исполнением</w:t>
      </w:r>
      <w:r w:rsidR="00BD1BD6">
        <w:rPr>
          <w:color w:val="000000"/>
          <w:sz w:val="28"/>
          <w:szCs w:val="28"/>
          <w:shd w:val="clear" w:color="auto" w:fill="FFFFFF"/>
        </w:rPr>
        <w:t xml:space="preserve"> постановления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D1BD6" w:rsidRPr="00BD1BD6">
        <w:rPr>
          <w:color w:val="000000"/>
          <w:sz w:val="28"/>
          <w:szCs w:val="28"/>
          <w:shd w:val="clear" w:color="auto" w:fill="FFFFFF"/>
        </w:rPr>
        <w:t>возложить на заместителя главы администрации муниципального образования Тельмановское сельское поселение Тосненского района Ленинградской области О.А. Крюкову.</w:t>
      </w:r>
    </w:p>
    <w:p w:rsidR="00E57B9E" w:rsidRDefault="00E57B9E" w:rsidP="00E57B9E">
      <w:pPr>
        <w:suppressAutoHyphens/>
        <w:ind w:firstLine="567"/>
        <w:jc w:val="both"/>
        <w:rPr>
          <w:sz w:val="28"/>
          <w:szCs w:val="28"/>
        </w:rPr>
      </w:pPr>
    </w:p>
    <w:p w:rsidR="00E57B9E" w:rsidRDefault="00E57B9E" w:rsidP="00E57B9E">
      <w:pPr>
        <w:suppressAutoHyphens/>
        <w:ind w:firstLine="567"/>
        <w:jc w:val="both"/>
        <w:rPr>
          <w:sz w:val="28"/>
          <w:szCs w:val="28"/>
        </w:rPr>
      </w:pPr>
    </w:p>
    <w:p w:rsidR="00E57B9E" w:rsidRDefault="00E57B9E" w:rsidP="00E57B9E">
      <w:pPr>
        <w:suppressAutoHyphens/>
        <w:ind w:firstLine="567"/>
        <w:jc w:val="both"/>
        <w:rPr>
          <w:sz w:val="28"/>
          <w:szCs w:val="28"/>
        </w:rPr>
      </w:pPr>
    </w:p>
    <w:p w:rsidR="00E57B9E" w:rsidRPr="00B15E61" w:rsidRDefault="00E57B9E" w:rsidP="00E57B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EE17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E1777">
        <w:rPr>
          <w:sz w:val="28"/>
          <w:szCs w:val="28"/>
        </w:rPr>
        <w:t xml:space="preserve"> администрации                                                            С.А. Приходько</w:t>
      </w:r>
    </w:p>
    <w:p w:rsidR="00E57B9E" w:rsidRDefault="00E57B9E" w:rsidP="00E57B9E">
      <w:pPr>
        <w:ind w:firstLine="567"/>
        <w:jc w:val="right"/>
        <w:rPr>
          <w:szCs w:val="24"/>
          <w:bdr w:val="none" w:sz="0" w:space="0" w:color="auto" w:frame="1"/>
        </w:rPr>
      </w:pPr>
    </w:p>
    <w:p w:rsidR="00E57B9E" w:rsidRDefault="00E57B9E" w:rsidP="00E57B9E">
      <w:pPr>
        <w:ind w:firstLine="567"/>
        <w:jc w:val="right"/>
        <w:rPr>
          <w:szCs w:val="24"/>
          <w:bdr w:val="none" w:sz="0" w:space="0" w:color="auto" w:frame="1"/>
        </w:rPr>
      </w:pPr>
    </w:p>
    <w:p w:rsidR="00E57B9E" w:rsidRDefault="00E57B9E" w:rsidP="00E57B9E">
      <w:pPr>
        <w:ind w:firstLine="567"/>
        <w:jc w:val="right"/>
        <w:rPr>
          <w:szCs w:val="24"/>
          <w:bdr w:val="none" w:sz="0" w:space="0" w:color="auto" w:frame="1"/>
        </w:rPr>
      </w:pPr>
    </w:p>
    <w:p w:rsidR="00E57B9E" w:rsidRDefault="00E57B9E" w:rsidP="00E57B9E">
      <w:pPr>
        <w:ind w:firstLine="567"/>
        <w:jc w:val="right"/>
        <w:rPr>
          <w:szCs w:val="24"/>
          <w:bdr w:val="none" w:sz="0" w:space="0" w:color="auto" w:frame="1"/>
        </w:rPr>
      </w:pPr>
    </w:p>
    <w:p w:rsidR="00E57B9E" w:rsidRDefault="00E57B9E" w:rsidP="00E57B9E">
      <w:pPr>
        <w:ind w:firstLine="567"/>
        <w:jc w:val="right"/>
        <w:rPr>
          <w:szCs w:val="24"/>
          <w:bdr w:val="none" w:sz="0" w:space="0" w:color="auto" w:frame="1"/>
        </w:rPr>
      </w:pPr>
    </w:p>
    <w:p w:rsidR="00E57B9E" w:rsidRDefault="00E57B9E" w:rsidP="00E57B9E"/>
    <w:p w:rsidR="00E57B9E" w:rsidRDefault="00E57B9E" w:rsidP="00E57B9E"/>
    <w:p w:rsidR="0027023D" w:rsidRDefault="0027023D"/>
    <w:sectPr w:rsidR="0027023D" w:rsidSect="00EC60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9E"/>
    <w:rsid w:val="001E33FA"/>
    <w:rsid w:val="0027023D"/>
    <w:rsid w:val="00BD1BD6"/>
    <w:rsid w:val="00E5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B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E3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B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E3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2021-01-12T09:15:00Z</dcterms:created>
  <dcterms:modified xsi:type="dcterms:W3CDTF">2021-01-12T09:52:00Z</dcterms:modified>
</cp:coreProperties>
</file>