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CD" w:rsidRPr="00EE1777" w:rsidRDefault="005A35CD" w:rsidP="005A35CD">
      <w:p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 wp14:anchorId="61FB406E" wp14:editId="7EE3AC0D">
            <wp:simplePos x="0" y="0"/>
            <wp:positionH relativeFrom="column">
              <wp:posOffset>2686050</wp:posOffset>
            </wp:positionH>
            <wp:positionV relativeFrom="paragraph">
              <wp:posOffset>-9525</wp:posOffset>
            </wp:positionV>
            <wp:extent cx="742950" cy="866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/>
          <w:sz w:val="22"/>
          <w:szCs w:val="22"/>
          <w:lang w:eastAsia="ar-SA"/>
        </w:rPr>
        <w:br w:type="textWrapping" w:clear="all"/>
      </w:r>
    </w:p>
    <w:p w:rsidR="005A35CD" w:rsidRPr="00EE1777" w:rsidRDefault="005A35CD" w:rsidP="005A35C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5A35CD" w:rsidRPr="00EE1777" w:rsidRDefault="005A35CD" w:rsidP="005A35CD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5A35CD" w:rsidRPr="00EE1777" w:rsidRDefault="005A35CD" w:rsidP="005A35CD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A35CD" w:rsidRPr="00EE1777" w:rsidRDefault="005A35CD" w:rsidP="005A35C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A35CD" w:rsidRPr="00EE1777" w:rsidRDefault="005A35CD" w:rsidP="005A35CD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5A35CD" w:rsidRPr="00BD6387" w:rsidRDefault="005A35CD" w:rsidP="005A35CD">
      <w:pPr>
        <w:jc w:val="center"/>
        <w:rPr>
          <w:b/>
          <w:sz w:val="22"/>
          <w:szCs w:val="20"/>
        </w:rPr>
      </w:pPr>
    </w:p>
    <w:p w:rsidR="005A35CD" w:rsidRPr="00696E02" w:rsidRDefault="005A35CD" w:rsidP="005A35CD">
      <w:pPr>
        <w:rPr>
          <w:sz w:val="28"/>
          <w:szCs w:val="20"/>
        </w:rPr>
      </w:pPr>
      <w:r>
        <w:rPr>
          <w:sz w:val="28"/>
          <w:szCs w:val="20"/>
        </w:rPr>
        <w:t>«11» ноября 2020 г.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№ 210</w:t>
      </w:r>
    </w:p>
    <w:tbl>
      <w:tblPr>
        <w:tblW w:w="10721" w:type="dxa"/>
        <w:tblLook w:val="00A0" w:firstRow="1" w:lastRow="0" w:firstColumn="1" w:lastColumn="0" w:noHBand="0" w:noVBand="0"/>
      </w:tblPr>
      <w:tblGrid>
        <w:gridCol w:w="6487"/>
        <w:gridCol w:w="4234"/>
      </w:tblGrid>
      <w:tr w:rsidR="005A35CD" w:rsidRPr="00D85E5E" w:rsidTr="0074766D">
        <w:tc>
          <w:tcPr>
            <w:tcW w:w="6487" w:type="dxa"/>
          </w:tcPr>
          <w:p w:rsidR="005A35CD" w:rsidRDefault="005A35CD" w:rsidP="0074766D">
            <w:pPr>
              <w:ind w:right="1596"/>
              <w:jc w:val="both"/>
              <w:rPr>
                <w:b/>
                <w:i/>
                <w:sz w:val="28"/>
                <w:szCs w:val="20"/>
              </w:rPr>
            </w:pPr>
          </w:p>
          <w:p w:rsidR="005A35CD" w:rsidRDefault="005A35CD" w:rsidP="0074766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«</w:t>
            </w:r>
            <w:r w:rsidRPr="002662BF">
              <w:rPr>
                <w:b/>
                <w:sz w:val="28"/>
                <w:szCs w:val="20"/>
              </w:rPr>
              <w:t xml:space="preserve">О  проведении </w:t>
            </w:r>
            <w:proofErr w:type="gramStart"/>
            <w:r w:rsidRPr="002662BF">
              <w:rPr>
                <w:b/>
                <w:sz w:val="28"/>
                <w:szCs w:val="20"/>
              </w:rPr>
              <w:t>дополнительных</w:t>
            </w:r>
            <w:proofErr w:type="gramEnd"/>
            <w:r w:rsidRPr="002662BF">
              <w:rPr>
                <w:b/>
                <w:sz w:val="28"/>
                <w:szCs w:val="20"/>
              </w:rPr>
              <w:t xml:space="preserve"> </w:t>
            </w:r>
          </w:p>
          <w:p w:rsidR="005A35CD" w:rsidRDefault="005A35CD" w:rsidP="0074766D">
            <w:pPr>
              <w:jc w:val="both"/>
              <w:rPr>
                <w:b/>
                <w:sz w:val="28"/>
                <w:szCs w:val="20"/>
              </w:rPr>
            </w:pPr>
            <w:r w:rsidRPr="002662BF">
              <w:rPr>
                <w:b/>
                <w:sz w:val="28"/>
                <w:szCs w:val="20"/>
              </w:rPr>
              <w:t xml:space="preserve">мероприятий по недопущению </w:t>
            </w:r>
          </w:p>
          <w:p w:rsidR="005A35CD" w:rsidRPr="003A68A1" w:rsidRDefault="005A35CD" w:rsidP="0074766D">
            <w:pPr>
              <w:jc w:val="both"/>
              <w:rPr>
                <w:b/>
                <w:sz w:val="28"/>
                <w:szCs w:val="20"/>
              </w:rPr>
            </w:pPr>
            <w:r w:rsidRPr="002662BF">
              <w:rPr>
                <w:b/>
                <w:sz w:val="28"/>
                <w:szCs w:val="20"/>
              </w:rPr>
              <w:t xml:space="preserve">распространения новой </w:t>
            </w:r>
            <w:proofErr w:type="spellStart"/>
            <w:r w:rsidRPr="002662BF">
              <w:rPr>
                <w:b/>
                <w:sz w:val="28"/>
                <w:szCs w:val="20"/>
              </w:rPr>
              <w:t>коронавирусной</w:t>
            </w:r>
            <w:proofErr w:type="spellEnd"/>
            <w:r w:rsidRPr="002662BF">
              <w:rPr>
                <w:b/>
                <w:sz w:val="28"/>
                <w:szCs w:val="20"/>
              </w:rPr>
              <w:t xml:space="preserve"> инфекции, вызванной  </w:t>
            </w:r>
            <w:r w:rsidRPr="002662BF">
              <w:rPr>
                <w:b/>
                <w:sz w:val="28"/>
                <w:szCs w:val="20"/>
                <w:lang w:val="en-US"/>
              </w:rPr>
              <w:t>COVID</w:t>
            </w:r>
            <w:r w:rsidRPr="002662BF">
              <w:rPr>
                <w:b/>
                <w:sz w:val="28"/>
                <w:szCs w:val="20"/>
              </w:rPr>
              <w:t>-19</w:t>
            </w:r>
            <w:r w:rsidRPr="003A68A1">
              <w:rPr>
                <w:b/>
                <w:sz w:val="28"/>
                <w:szCs w:val="20"/>
              </w:rPr>
              <w:t>»</w:t>
            </w:r>
          </w:p>
        </w:tc>
        <w:tc>
          <w:tcPr>
            <w:tcW w:w="4234" w:type="dxa"/>
          </w:tcPr>
          <w:p w:rsidR="005A35CD" w:rsidRPr="00D53A3D" w:rsidRDefault="005A35CD" w:rsidP="0074766D">
            <w:pPr>
              <w:jc w:val="center"/>
              <w:rPr>
                <w:bCs/>
                <w:color w:val="222222"/>
                <w:sz w:val="28"/>
                <w:szCs w:val="20"/>
              </w:rPr>
            </w:pPr>
          </w:p>
        </w:tc>
      </w:tr>
    </w:tbl>
    <w:p w:rsidR="005A35CD" w:rsidRDefault="005A35CD" w:rsidP="005A35CD">
      <w:pPr>
        <w:jc w:val="both"/>
        <w:rPr>
          <w:sz w:val="28"/>
          <w:szCs w:val="20"/>
        </w:rPr>
      </w:pPr>
      <w:r w:rsidRPr="00BD6387">
        <w:rPr>
          <w:sz w:val="22"/>
          <w:szCs w:val="20"/>
        </w:rPr>
        <w:t xml:space="preserve">         </w:t>
      </w:r>
    </w:p>
    <w:p w:rsidR="005A35CD" w:rsidRPr="002662BF" w:rsidRDefault="005A35CD" w:rsidP="005A35CD">
      <w:pPr>
        <w:ind w:firstLine="709"/>
        <w:jc w:val="both"/>
        <w:rPr>
          <w:sz w:val="28"/>
          <w:szCs w:val="20"/>
        </w:rPr>
      </w:pPr>
      <w:proofErr w:type="gramStart"/>
      <w:r w:rsidRPr="002662BF">
        <w:rPr>
          <w:sz w:val="28"/>
          <w:szCs w:val="20"/>
        </w:rPr>
        <w:t xml:space="preserve"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 пунктом 2.1 Методических рекомендации по режиму труда органов государственной власти, органов местного самоуправления и организаций с участием государства, исполняя собственные полномочия, а также исполняя полномочия администрации </w:t>
      </w:r>
      <w:r>
        <w:rPr>
          <w:sz w:val="28"/>
          <w:szCs w:val="20"/>
        </w:rPr>
        <w:t>муниципального образования Тельмановское сельского</w:t>
      </w:r>
      <w:r w:rsidRPr="002662BF">
        <w:rPr>
          <w:sz w:val="28"/>
          <w:szCs w:val="20"/>
        </w:rPr>
        <w:t xml:space="preserve"> поселения Тосненского района Ленинградской</w:t>
      </w:r>
      <w:proofErr w:type="gramEnd"/>
      <w:r w:rsidRPr="002662BF">
        <w:rPr>
          <w:sz w:val="28"/>
          <w:szCs w:val="20"/>
        </w:rPr>
        <w:t xml:space="preserve"> области на основании статьи </w:t>
      </w:r>
      <w:r>
        <w:rPr>
          <w:sz w:val="28"/>
          <w:szCs w:val="20"/>
        </w:rPr>
        <w:t>22</w:t>
      </w:r>
      <w:r w:rsidRPr="002662BF">
        <w:rPr>
          <w:sz w:val="28"/>
          <w:szCs w:val="20"/>
        </w:rPr>
        <w:t xml:space="preserve"> Устава</w:t>
      </w:r>
      <w:r w:rsidR="000B3175">
        <w:rPr>
          <w:sz w:val="28"/>
          <w:szCs w:val="20"/>
        </w:rPr>
        <w:t xml:space="preserve"> муниципального образования Тельмановское</w:t>
      </w:r>
      <w:r w:rsidRPr="002662BF">
        <w:rPr>
          <w:sz w:val="28"/>
          <w:szCs w:val="20"/>
        </w:rPr>
        <w:t xml:space="preserve"> </w:t>
      </w:r>
      <w:r w:rsidR="000B3175">
        <w:rPr>
          <w:sz w:val="28"/>
          <w:szCs w:val="20"/>
        </w:rPr>
        <w:t xml:space="preserve">сельское поселение </w:t>
      </w:r>
      <w:r w:rsidRPr="002662BF">
        <w:rPr>
          <w:sz w:val="28"/>
          <w:szCs w:val="20"/>
        </w:rPr>
        <w:t xml:space="preserve">Тосненского муниципального района Ленинградской области и статьи </w:t>
      </w:r>
      <w:r>
        <w:rPr>
          <w:sz w:val="28"/>
          <w:szCs w:val="20"/>
        </w:rPr>
        <w:t>30</w:t>
      </w:r>
      <w:r w:rsidRPr="002662BF">
        <w:rPr>
          <w:sz w:val="28"/>
          <w:szCs w:val="20"/>
        </w:rPr>
        <w:t xml:space="preserve"> Устава муниципального образования</w:t>
      </w:r>
      <w:r w:rsidR="000B3175">
        <w:rPr>
          <w:sz w:val="28"/>
          <w:szCs w:val="20"/>
        </w:rPr>
        <w:t xml:space="preserve"> Тельмановское сельское поселение</w:t>
      </w:r>
      <w:r w:rsidRPr="002662BF">
        <w:rPr>
          <w:sz w:val="28"/>
          <w:szCs w:val="20"/>
        </w:rPr>
        <w:t xml:space="preserve"> Тосненск</w:t>
      </w:r>
      <w:r w:rsidR="000B3175">
        <w:rPr>
          <w:sz w:val="28"/>
          <w:szCs w:val="20"/>
        </w:rPr>
        <w:t>ого</w:t>
      </w:r>
      <w:r w:rsidRPr="002662BF">
        <w:rPr>
          <w:sz w:val="28"/>
          <w:szCs w:val="20"/>
        </w:rPr>
        <w:t xml:space="preserve"> </w:t>
      </w:r>
      <w:r w:rsidR="000B3175">
        <w:rPr>
          <w:sz w:val="28"/>
          <w:szCs w:val="20"/>
        </w:rPr>
        <w:t xml:space="preserve">муниципального </w:t>
      </w:r>
      <w:r w:rsidRPr="002662BF">
        <w:rPr>
          <w:sz w:val="28"/>
          <w:szCs w:val="20"/>
        </w:rPr>
        <w:t>район</w:t>
      </w:r>
      <w:r w:rsidR="000B3175">
        <w:rPr>
          <w:sz w:val="28"/>
          <w:szCs w:val="20"/>
        </w:rPr>
        <w:t>а</w:t>
      </w:r>
      <w:r w:rsidRPr="002662BF">
        <w:rPr>
          <w:sz w:val="28"/>
          <w:szCs w:val="20"/>
        </w:rPr>
        <w:t xml:space="preserve"> Ленинградской области, администрация муниципального образования</w:t>
      </w:r>
      <w:r w:rsidR="000B3175">
        <w:rPr>
          <w:sz w:val="28"/>
          <w:szCs w:val="20"/>
        </w:rPr>
        <w:t xml:space="preserve"> Тельмановское сельское поселение</w:t>
      </w:r>
      <w:r w:rsidRPr="002662BF">
        <w:rPr>
          <w:sz w:val="28"/>
          <w:szCs w:val="20"/>
        </w:rPr>
        <w:t xml:space="preserve"> Тосненск</w:t>
      </w:r>
      <w:r w:rsidR="000B3175">
        <w:rPr>
          <w:sz w:val="28"/>
          <w:szCs w:val="20"/>
        </w:rPr>
        <w:t>ого муниципального</w:t>
      </w:r>
      <w:r w:rsidRPr="002662BF">
        <w:rPr>
          <w:sz w:val="28"/>
          <w:szCs w:val="20"/>
        </w:rPr>
        <w:t xml:space="preserve"> район</w:t>
      </w:r>
      <w:r w:rsidR="000B3175">
        <w:rPr>
          <w:sz w:val="28"/>
          <w:szCs w:val="20"/>
        </w:rPr>
        <w:t>а</w:t>
      </w:r>
      <w:r w:rsidRPr="002662BF">
        <w:rPr>
          <w:sz w:val="28"/>
          <w:szCs w:val="20"/>
        </w:rPr>
        <w:t xml:space="preserve"> Ленинградской области</w:t>
      </w:r>
    </w:p>
    <w:p w:rsidR="005A35CD" w:rsidRPr="00900643" w:rsidRDefault="005A35CD" w:rsidP="005A35CD">
      <w:pPr>
        <w:ind w:firstLine="709"/>
        <w:jc w:val="both"/>
        <w:rPr>
          <w:sz w:val="28"/>
          <w:szCs w:val="20"/>
        </w:rPr>
      </w:pPr>
      <w:r w:rsidRPr="00900643">
        <w:rPr>
          <w:sz w:val="28"/>
          <w:szCs w:val="20"/>
        </w:rPr>
        <w:t xml:space="preserve">   </w:t>
      </w:r>
    </w:p>
    <w:p w:rsidR="005A35CD" w:rsidRPr="009F5E7F" w:rsidRDefault="005A35CD" w:rsidP="005A35CD">
      <w:pPr>
        <w:ind w:firstLine="709"/>
        <w:jc w:val="both"/>
        <w:rPr>
          <w:b/>
          <w:sz w:val="28"/>
          <w:szCs w:val="20"/>
        </w:rPr>
      </w:pPr>
      <w:r w:rsidRPr="009F5E7F">
        <w:rPr>
          <w:b/>
          <w:sz w:val="28"/>
          <w:szCs w:val="20"/>
        </w:rPr>
        <w:t>ПОСТАНОВЛЯЕТ:</w:t>
      </w:r>
    </w:p>
    <w:p w:rsidR="005A35CD" w:rsidRPr="00900643" w:rsidRDefault="005A35CD" w:rsidP="005A35CD">
      <w:pPr>
        <w:ind w:firstLine="709"/>
        <w:jc w:val="both"/>
        <w:rPr>
          <w:sz w:val="28"/>
          <w:szCs w:val="20"/>
        </w:rPr>
      </w:pPr>
    </w:p>
    <w:p w:rsidR="005A35CD" w:rsidRPr="00D275BE" w:rsidRDefault="005A35CD" w:rsidP="005A35CD">
      <w:pPr>
        <w:jc w:val="both"/>
        <w:rPr>
          <w:sz w:val="28"/>
          <w:szCs w:val="28"/>
        </w:rPr>
      </w:pPr>
    </w:p>
    <w:p w:rsidR="005A35CD" w:rsidRPr="00D275BE" w:rsidRDefault="005A35CD" w:rsidP="005A35CD">
      <w:pPr>
        <w:jc w:val="both"/>
        <w:rPr>
          <w:sz w:val="28"/>
          <w:szCs w:val="28"/>
        </w:rPr>
      </w:pPr>
      <w:r w:rsidRPr="00D275BE">
        <w:rPr>
          <w:sz w:val="28"/>
          <w:szCs w:val="28"/>
        </w:rPr>
        <w:t>1.</w:t>
      </w:r>
      <w:r w:rsidRPr="00D275BE">
        <w:rPr>
          <w:b/>
          <w:sz w:val="28"/>
          <w:szCs w:val="28"/>
        </w:rPr>
        <w:t xml:space="preserve"> </w:t>
      </w:r>
      <w:r w:rsidRPr="00D275BE">
        <w:rPr>
          <w:sz w:val="28"/>
          <w:szCs w:val="28"/>
        </w:rPr>
        <w:t xml:space="preserve">Приостановить личный прием граждан администрацией муниципального образования </w:t>
      </w:r>
      <w:r>
        <w:rPr>
          <w:sz w:val="28"/>
          <w:szCs w:val="28"/>
        </w:rPr>
        <w:t xml:space="preserve">Тельмановское сельское поселение </w:t>
      </w:r>
      <w:r w:rsidRPr="00D275BE">
        <w:rPr>
          <w:sz w:val="28"/>
          <w:szCs w:val="28"/>
        </w:rPr>
        <w:t>Тосненск</w:t>
      </w:r>
      <w:r>
        <w:rPr>
          <w:sz w:val="28"/>
          <w:szCs w:val="28"/>
        </w:rPr>
        <w:t>ого</w:t>
      </w:r>
      <w:r w:rsidRPr="00D275B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275BE">
        <w:rPr>
          <w:sz w:val="28"/>
          <w:szCs w:val="28"/>
        </w:rPr>
        <w:t xml:space="preserve"> Ленинградской области (далее – администрация) и подведомственных ей учреждений с 1</w:t>
      </w:r>
      <w:r w:rsidR="00BA7D4C">
        <w:rPr>
          <w:sz w:val="28"/>
          <w:szCs w:val="28"/>
        </w:rPr>
        <w:t>1</w:t>
      </w:r>
      <w:bookmarkStart w:id="0" w:name="_GoBack"/>
      <w:bookmarkEnd w:id="0"/>
      <w:r w:rsidRPr="00D275BE">
        <w:rPr>
          <w:sz w:val="28"/>
          <w:szCs w:val="28"/>
        </w:rPr>
        <w:t>.11.2020.</w:t>
      </w:r>
    </w:p>
    <w:p w:rsidR="005A35CD" w:rsidRPr="00D275BE" w:rsidRDefault="005A35CD" w:rsidP="005A35CD">
      <w:pPr>
        <w:jc w:val="both"/>
        <w:rPr>
          <w:sz w:val="28"/>
          <w:szCs w:val="28"/>
        </w:rPr>
      </w:pPr>
      <w:r w:rsidRPr="00D275BE">
        <w:rPr>
          <w:sz w:val="28"/>
          <w:szCs w:val="28"/>
        </w:rPr>
        <w:t>2. Рекомендовать гражданам направлять документы в администрацию и подведомственные ей учреждения посредством электронной почты и почтовой связи общего пользования.</w:t>
      </w:r>
    </w:p>
    <w:p w:rsidR="005A35CD" w:rsidRPr="00661973" w:rsidRDefault="005A35CD" w:rsidP="005A35CD">
      <w:pPr>
        <w:jc w:val="both"/>
        <w:rPr>
          <w:sz w:val="28"/>
          <w:szCs w:val="28"/>
        </w:rPr>
      </w:pPr>
      <w:r w:rsidRPr="00D275BE">
        <w:rPr>
          <w:sz w:val="28"/>
          <w:szCs w:val="28"/>
        </w:rPr>
        <w:t xml:space="preserve">3. </w:t>
      </w:r>
      <w:r w:rsidRPr="00FE03EB">
        <w:rPr>
          <w:sz w:val="28"/>
          <w:szCs w:val="28"/>
        </w:rPr>
        <w:t xml:space="preserve">Опубликовать данное постановление на официальном сайте муниципального образования Тельмановское сельское поселение, размещенном в информационно-телекоммуникационной сети «Интернет» по адресу: </w:t>
      </w:r>
      <w:hyperlink r:id="rId8" w:history="1">
        <w:r w:rsidRPr="00015212">
          <w:rPr>
            <w:rStyle w:val="a3"/>
            <w:sz w:val="28"/>
            <w:szCs w:val="28"/>
          </w:rPr>
          <w:t>www.telmana.info</w:t>
        </w:r>
      </w:hyperlink>
      <w:r w:rsidRPr="00FE03EB">
        <w:rPr>
          <w:sz w:val="28"/>
          <w:szCs w:val="28"/>
        </w:rPr>
        <w:t>.</w:t>
      </w:r>
    </w:p>
    <w:p w:rsidR="005A35CD" w:rsidRDefault="005A35CD" w:rsidP="005A35CD">
      <w:pPr>
        <w:jc w:val="both"/>
        <w:rPr>
          <w:sz w:val="28"/>
          <w:szCs w:val="28"/>
        </w:rPr>
      </w:pPr>
    </w:p>
    <w:p w:rsidR="005A35CD" w:rsidRDefault="005A35CD" w:rsidP="005A35CD">
      <w:pPr>
        <w:jc w:val="both"/>
        <w:rPr>
          <w:sz w:val="28"/>
          <w:szCs w:val="28"/>
        </w:rPr>
      </w:pPr>
    </w:p>
    <w:p w:rsidR="005A35CD" w:rsidRDefault="005A35CD" w:rsidP="005A35CD">
      <w:pPr>
        <w:jc w:val="both"/>
        <w:rPr>
          <w:sz w:val="28"/>
          <w:szCs w:val="28"/>
        </w:rPr>
      </w:pPr>
    </w:p>
    <w:p w:rsidR="005A35CD" w:rsidRPr="00D275BE" w:rsidRDefault="005A35CD" w:rsidP="005A35C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75BE">
        <w:rPr>
          <w:sz w:val="28"/>
          <w:szCs w:val="28"/>
        </w:rPr>
        <w:t xml:space="preserve">. </w:t>
      </w:r>
      <w:proofErr w:type="gramStart"/>
      <w:r w:rsidRPr="00D275BE">
        <w:rPr>
          <w:sz w:val="28"/>
          <w:szCs w:val="28"/>
        </w:rPr>
        <w:t>Контроль за</w:t>
      </w:r>
      <w:proofErr w:type="gramEnd"/>
      <w:r w:rsidRPr="00D275BE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>Крюкову О.А.</w:t>
      </w:r>
    </w:p>
    <w:p w:rsidR="005A35CD" w:rsidRPr="004F3DF5" w:rsidRDefault="005A35CD" w:rsidP="005A35C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275BE">
        <w:rPr>
          <w:sz w:val="28"/>
          <w:szCs w:val="28"/>
        </w:rPr>
        <w:t>. Настоящее постановление всту</w:t>
      </w:r>
      <w:r>
        <w:rPr>
          <w:sz w:val="28"/>
          <w:szCs w:val="28"/>
        </w:rPr>
        <w:t>пает в силу со дня его принятия.</w:t>
      </w:r>
    </w:p>
    <w:p w:rsidR="005A35CD" w:rsidRPr="00D85E5E" w:rsidRDefault="005A35CD" w:rsidP="005A35CD">
      <w:pPr>
        <w:ind w:firstLine="709"/>
        <w:jc w:val="both"/>
        <w:rPr>
          <w:sz w:val="28"/>
          <w:szCs w:val="20"/>
        </w:rPr>
      </w:pPr>
    </w:p>
    <w:p w:rsidR="005A35CD" w:rsidRPr="00D85E5E" w:rsidRDefault="005A35CD" w:rsidP="005A35CD">
      <w:pPr>
        <w:jc w:val="both"/>
        <w:rPr>
          <w:sz w:val="28"/>
          <w:szCs w:val="20"/>
        </w:rPr>
      </w:pPr>
    </w:p>
    <w:p w:rsidR="005A35CD" w:rsidRPr="00D85E5E" w:rsidRDefault="005A35CD" w:rsidP="005A35CD">
      <w:pPr>
        <w:rPr>
          <w:sz w:val="28"/>
          <w:szCs w:val="20"/>
        </w:rPr>
      </w:pPr>
    </w:p>
    <w:p w:rsidR="005A35CD" w:rsidRDefault="005A35CD" w:rsidP="005A35CD">
      <w:pPr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Pr="00D85E5E">
        <w:rPr>
          <w:sz w:val="28"/>
          <w:szCs w:val="20"/>
        </w:rPr>
        <w:t xml:space="preserve">Глава администрации        </w:t>
      </w:r>
      <w:r>
        <w:rPr>
          <w:sz w:val="28"/>
          <w:szCs w:val="20"/>
        </w:rPr>
        <w:tab/>
        <w:t xml:space="preserve">   </w:t>
      </w:r>
      <w:r w:rsidRPr="00D85E5E">
        <w:rPr>
          <w:sz w:val="28"/>
          <w:szCs w:val="20"/>
        </w:rPr>
        <w:t xml:space="preserve">                                                        </w:t>
      </w:r>
      <w:r>
        <w:rPr>
          <w:sz w:val="28"/>
          <w:szCs w:val="20"/>
        </w:rPr>
        <w:t>С.А. Приходько</w:t>
      </w:r>
    </w:p>
    <w:p w:rsidR="005A35CD" w:rsidRDefault="005A35CD" w:rsidP="005A35CD">
      <w:pPr>
        <w:rPr>
          <w:sz w:val="28"/>
          <w:szCs w:val="20"/>
        </w:rPr>
      </w:pPr>
    </w:p>
    <w:sectPr w:rsidR="005A35CD" w:rsidSect="00661973">
      <w:pgSz w:w="11906" w:h="16838"/>
      <w:pgMar w:top="426" w:right="850" w:bottom="70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5A" w:rsidRDefault="008C545A" w:rsidP="005A35CD">
      <w:r>
        <w:separator/>
      </w:r>
    </w:p>
  </w:endnote>
  <w:endnote w:type="continuationSeparator" w:id="0">
    <w:p w:rsidR="008C545A" w:rsidRDefault="008C545A" w:rsidP="005A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5A" w:rsidRDefault="008C545A" w:rsidP="005A35CD">
      <w:r>
        <w:separator/>
      </w:r>
    </w:p>
  </w:footnote>
  <w:footnote w:type="continuationSeparator" w:id="0">
    <w:p w:rsidR="008C545A" w:rsidRDefault="008C545A" w:rsidP="005A3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CD"/>
    <w:rsid w:val="000B3175"/>
    <w:rsid w:val="004C66EB"/>
    <w:rsid w:val="00524134"/>
    <w:rsid w:val="005A35CD"/>
    <w:rsid w:val="008C545A"/>
    <w:rsid w:val="009D296F"/>
    <w:rsid w:val="00BA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5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3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3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5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A35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35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35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35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2020-11-11T08:01:00Z</cp:lastPrinted>
  <dcterms:created xsi:type="dcterms:W3CDTF">2020-11-11T07:41:00Z</dcterms:created>
  <dcterms:modified xsi:type="dcterms:W3CDTF">2020-11-11T08:34:00Z</dcterms:modified>
</cp:coreProperties>
</file>