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C8" w:rsidRPr="00B03947" w:rsidRDefault="002D48C8" w:rsidP="002D48C8">
      <w:pPr>
        <w:widowControl/>
        <w:suppressAutoHyphens/>
        <w:autoSpaceDE/>
        <w:adjustRightInd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bidi="hi-IN"/>
        </w:rPr>
      </w:pPr>
      <w:r w:rsidRPr="00B03947">
        <w:rPr>
          <w:rFonts w:ascii="Times New Roman" w:hAnsi="Times New Roman" w:cs="Times New Roman"/>
          <w:b/>
          <w:noProof/>
          <w:kern w:val="3"/>
          <w:sz w:val="28"/>
          <w:szCs w:val="28"/>
        </w:rPr>
        <w:drawing>
          <wp:inline distT="0" distB="0" distL="0" distR="0" wp14:anchorId="449754CC" wp14:editId="7C9CDC9D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C8" w:rsidRPr="00B03947" w:rsidRDefault="002D48C8" w:rsidP="002D48C8">
      <w:pPr>
        <w:widowControl/>
        <w:suppressAutoHyphens/>
        <w:autoSpaceDE/>
        <w:adjustRightInd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</w:p>
    <w:p w:rsidR="002D48C8" w:rsidRPr="00B03947" w:rsidRDefault="002D48C8" w:rsidP="002D48C8">
      <w:pPr>
        <w:widowControl/>
        <w:suppressAutoHyphens/>
        <w:autoSpaceDE/>
        <w:adjustRightInd/>
        <w:spacing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B03947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АДМИНИСТРАЦИЯ</w:t>
      </w:r>
    </w:p>
    <w:p w:rsidR="002D48C8" w:rsidRPr="00B03947" w:rsidRDefault="002D48C8" w:rsidP="002D48C8">
      <w:pPr>
        <w:widowControl/>
        <w:suppressAutoHyphens/>
        <w:autoSpaceDE/>
        <w:adjustRightInd/>
        <w:spacing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</w:p>
    <w:p w:rsidR="002D48C8" w:rsidRPr="00B03947" w:rsidRDefault="002D48C8" w:rsidP="002D48C8">
      <w:pPr>
        <w:widowControl/>
        <w:suppressAutoHyphens/>
        <w:autoSpaceDE/>
        <w:adjustRightInd/>
        <w:spacing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B03947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B03947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B03947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2D48C8" w:rsidRPr="00B03947" w:rsidRDefault="002D48C8" w:rsidP="002D48C8">
      <w:pPr>
        <w:widowControl/>
        <w:pBdr>
          <w:bottom w:val="single" w:sz="12" w:space="1" w:color="000000"/>
        </w:pBdr>
        <w:suppressAutoHyphens/>
        <w:autoSpaceDE/>
        <w:adjustRightInd/>
        <w:spacing w:line="2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B03947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Тосненского</w:t>
      </w:r>
      <w:proofErr w:type="spellEnd"/>
      <w:r w:rsidRPr="00B03947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2D48C8" w:rsidRPr="00B03947" w:rsidRDefault="002D48C8" w:rsidP="002D48C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8C8" w:rsidRPr="00B03947" w:rsidRDefault="002D48C8" w:rsidP="002D48C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394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0394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D48C8" w:rsidRPr="00B03947" w:rsidRDefault="002D48C8" w:rsidP="002D48C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B039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A762E5">
        <w:rPr>
          <w:rFonts w:ascii="Times New Roman" w:hAnsi="Times New Roman" w:cs="Times New Roman"/>
          <w:sz w:val="28"/>
          <w:szCs w:val="28"/>
        </w:rPr>
        <w:t>4</w:t>
      </w:r>
      <w:r w:rsidRPr="00B0394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B0394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394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17</w:t>
      </w:r>
      <w:r w:rsidR="00A80CA7">
        <w:rPr>
          <w:rFonts w:ascii="Times New Roman" w:hAnsi="Times New Roman" w:cs="Times New Roman"/>
          <w:sz w:val="28"/>
          <w:szCs w:val="28"/>
        </w:rPr>
        <w:t>5</w:t>
      </w:r>
    </w:p>
    <w:p w:rsidR="002D48C8" w:rsidRPr="00B03947" w:rsidRDefault="002D48C8" w:rsidP="002D48C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48C8" w:rsidRPr="00B03947" w:rsidRDefault="002D48C8" w:rsidP="002D48C8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F1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№139 от 30.07.2020г. «Об опубликовании списков избирательных участков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№32 для проведения дополнительных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выборов депутатов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</w:t>
      </w:r>
      <w:r w:rsidRPr="00B03947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D48C8" w:rsidRPr="00B03947" w:rsidRDefault="002D48C8" w:rsidP="002D48C8">
      <w:pPr>
        <w:tabs>
          <w:tab w:val="left" w:pos="7088"/>
        </w:tabs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D48C8" w:rsidRPr="007077F5" w:rsidRDefault="002D48C8" w:rsidP="002D48C8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пунктом 7 статьи 19 Федерального закона от 12.06.2002 №67-ФЗ «Об основных гарантиях избирательных прав и права на участие в референдуме граждан Российской Федерации», с постановлением администрации муниципального образования </w:t>
      </w:r>
      <w:proofErr w:type="spellStart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>Тосненск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ий</w:t>
      </w:r>
      <w:proofErr w:type="spellEnd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Ленинградской области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04.09</w:t>
      </w:r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>.2020г.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1599</w:t>
      </w:r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-па о внесении изменения в постановление администрации муниципального образования </w:t>
      </w:r>
      <w:proofErr w:type="spellStart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>Тосненский</w:t>
      </w:r>
      <w:proofErr w:type="spellEnd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Ленинградской области от 15.01.2013 №42-па «Об образовании избирательных участков, участков референдума</w:t>
      </w:r>
      <w:proofErr w:type="gramEnd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проведения выборов и референдумов на территории </w:t>
      </w:r>
      <w:proofErr w:type="spellStart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>Тосненского</w:t>
      </w:r>
      <w:proofErr w:type="spellEnd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района» (с учетом изменений, внесенных постановлениями от 14.07.2014 №1220-па, от 04.09.2014 № 1919-па, от 20.07.2015 № 1627-па, от 10.08.2015 № 1747-па, от 12.07.2016 № 1357/1-па, от 13.07.2017 № 1856-па, от 25.07.2017 №1950, от 01.09.2017 №2396, от 21.12.2017 №3374-па, от 08.02.2018 №244-па, от 28.05.2019 №813-па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30.07.2020г. №1350-па</w:t>
      </w:r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администрация муниципального образования </w:t>
      </w:r>
      <w:proofErr w:type="spellStart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Тельмановское</w:t>
      </w:r>
      <w:proofErr w:type="spellEnd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</w:t>
      </w:r>
      <w:proofErr w:type="spellStart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>Тосненского</w:t>
      </w:r>
      <w:proofErr w:type="spellEnd"/>
      <w:proofErr w:type="gramEnd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Ленинградской области</w:t>
      </w:r>
    </w:p>
    <w:p w:rsidR="002D48C8" w:rsidRPr="007077F5" w:rsidRDefault="002D48C8" w:rsidP="002D4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8C8" w:rsidRPr="007077F5" w:rsidRDefault="002D48C8" w:rsidP="002D48C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7F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D48C8" w:rsidRPr="007077F5" w:rsidRDefault="002D48C8" w:rsidP="002D48C8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постановление администрации </w:t>
      </w:r>
      <w:proofErr w:type="gramStart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образования </w:t>
      </w:r>
      <w:proofErr w:type="spellStart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>Тосненский</w:t>
      </w:r>
      <w:proofErr w:type="spellEnd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Ленинградской области  от 15.01.2013 №42-па «Об образовании избирательных участков, участков референдума для проведения выборов и референдумов на территории </w:t>
      </w:r>
      <w:proofErr w:type="spellStart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>Тосненского</w:t>
      </w:r>
      <w:proofErr w:type="spellEnd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муниципального района»,  (с учетом изменений, внесенных  постановлениями от 14.07.2014 №1220-па, от 04.09.2014 № 1919-па, от 20.07.2015 № 1627-па, от 10.08.2015 № 1747-па, от 12.07.2016 № 1357/1-па, от 13.07.2017 № 1856-па, от 25.07.2017 №1950, от 01.09.2017 №2396, от 21.12.2017 №3374-па, от 08.02.2018 </w:t>
      </w:r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№244-па, от 28.05.2019 №813-па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30.07.2020г. №1350-па, от 04.09.2020г. №1599-па</w:t>
      </w:r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 списки избирательных участков, утверждённые данным постановлением в части </w:t>
      </w:r>
      <w:proofErr w:type="spellStart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Тельмановского</w:t>
      </w:r>
      <w:proofErr w:type="spellEnd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поселения.</w:t>
      </w:r>
      <w:proofErr w:type="gramEnd"/>
      <w:r w:rsidRPr="0070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1)</w:t>
      </w:r>
    </w:p>
    <w:p w:rsidR="002D48C8" w:rsidRPr="00B03947" w:rsidRDefault="002D48C8" w:rsidP="002D48C8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D48C8" w:rsidRPr="00B03947" w:rsidRDefault="002D48C8" w:rsidP="002D48C8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947">
        <w:rPr>
          <w:rFonts w:ascii="Times New Roman" w:hAnsi="Times New Roman" w:cs="Times New Roman"/>
          <w:sz w:val="28"/>
          <w:szCs w:val="28"/>
        </w:rPr>
        <w:t xml:space="preserve">Опубликовать не позднее </w:t>
      </w:r>
      <w:r w:rsidR="00A762E5">
        <w:rPr>
          <w:rFonts w:ascii="Times New Roman" w:hAnsi="Times New Roman" w:cs="Times New Roman"/>
          <w:sz w:val="28"/>
          <w:szCs w:val="28"/>
        </w:rPr>
        <w:t>4</w:t>
      </w:r>
      <w:r w:rsidRPr="00B03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B0394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3947">
        <w:rPr>
          <w:rFonts w:ascii="Times New Roman" w:hAnsi="Times New Roman" w:cs="Times New Roman"/>
          <w:sz w:val="28"/>
          <w:szCs w:val="28"/>
        </w:rPr>
        <w:t xml:space="preserve"> года настоящее постановление </w:t>
      </w:r>
      <w:r w:rsidRPr="00B03947">
        <w:rPr>
          <w:rFonts w:ascii="Times New Roman" w:hAnsi="Times New Roman" w:cs="Times New Roman"/>
          <w:bCs/>
          <w:sz w:val="28"/>
          <w:szCs w:val="28"/>
        </w:rPr>
        <w:t>в любом из следующих источников:</w:t>
      </w:r>
    </w:p>
    <w:p w:rsidR="002D48C8" w:rsidRPr="00B03947" w:rsidRDefault="002D48C8" w:rsidP="002D48C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47">
        <w:rPr>
          <w:rFonts w:ascii="Times New Roman" w:hAnsi="Times New Roman" w:cs="Times New Roman"/>
          <w:bCs/>
          <w:sz w:val="28"/>
          <w:szCs w:val="28"/>
        </w:rPr>
        <w:t xml:space="preserve">- на официальном сайте </w:t>
      </w:r>
      <w:r w:rsidRPr="00B0394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B03947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B03947">
        <w:rPr>
          <w:rFonts w:ascii="Times New Roman" w:hAnsi="Times New Roman" w:cs="Times New Roman"/>
          <w:sz w:val="28"/>
          <w:szCs w:val="28"/>
        </w:rPr>
        <w:t xml:space="preserve"> СП, размещенном в информационно-телекоммуникационной сети «Интернет» по адресу: </w:t>
      </w:r>
      <w:hyperlink r:id="rId9" w:history="1">
        <w:r w:rsidRPr="00B03947">
          <w:rPr>
            <w:rStyle w:val="a3"/>
            <w:sz w:val="28"/>
            <w:szCs w:val="28"/>
            <w:lang w:val="en-US"/>
          </w:rPr>
          <w:t>www</w:t>
        </w:r>
        <w:r w:rsidRPr="00B03947">
          <w:rPr>
            <w:rStyle w:val="a3"/>
            <w:sz w:val="28"/>
            <w:szCs w:val="28"/>
          </w:rPr>
          <w:t>.</w:t>
        </w:r>
        <w:proofErr w:type="spellStart"/>
        <w:r w:rsidRPr="00B03947">
          <w:rPr>
            <w:rStyle w:val="a3"/>
            <w:sz w:val="28"/>
            <w:szCs w:val="28"/>
            <w:lang w:val="en-US"/>
          </w:rPr>
          <w:t>telmana</w:t>
        </w:r>
        <w:proofErr w:type="spellEnd"/>
        <w:r w:rsidRPr="00B03947">
          <w:rPr>
            <w:rStyle w:val="a3"/>
            <w:sz w:val="28"/>
            <w:szCs w:val="28"/>
          </w:rPr>
          <w:t>.</w:t>
        </w:r>
        <w:r w:rsidRPr="00B03947">
          <w:rPr>
            <w:rStyle w:val="a3"/>
            <w:sz w:val="28"/>
            <w:szCs w:val="28"/>
            <w:lang w:val="en-US"/>
          </w:rPr>
          <w:t>info</w:t>
        </w:r>
      </w:hyperlink>
      <w:r w:rsidRPr="00B03947">
        <w:rPr>
          <w:rFonts w:ascii="Times New Roman" w:hAnsi="Times New Roman" w:cs="Times New Roman"/>
          <w:sz w:val="28"/>
          <w:szCs w:val="28"/>
        </w:rPr>
        <w:t>.</w:t>
      </w:r>
    </w:p>
    <w:p w:rsidR="002D48C8" w:rsidRPr="00B03947" w:rsidRDefault="002D48C8" w:rsidP="002D48C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47">
        <w:rPr>
          <w:rFonts w:ascii="Times New Roman" w:hAnsi="Times New Roman" w:cs="Times New Roman"/>
          <w:bCs/>
          <w:sz w:val="28"/>
          <w:szCs w:val="28"/>
        </w:rPr>
        <w:t>- в печатном</w:t>
      </w:r>
      <w:r w:rsidRPr="00B03947">
        <w:rPr>
          <w:rFonts w:ascii="Times New Roman" w:hAnsi="Times New Roman" w:cs="Times New Roman"/>
          <w:sz w:val="28"/>
          <w:szCs w:val="28"/>
        </w:rPr>
        <w:t xml:space="preserve"> средстве массовой информации – газете «Тосно </w:t>
      </w:r>
      <w:r w:rsidRPr="00B03947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B03947">
        <w:rPr>
          <w:rFonts w:ascii="Times New Roman" w:hAnsi="Times New Roman" w:cs="Times New Roman"/>
          <w:sz w:val="28"/>
          <w:szCs w:val="28"/>
        </w:rPr>
        <w:t>».</w:t>
      </w:r>
    </w:p>
    <w:p w:rsidR="002D48C8" w:rsidRPr="00B03947" w:rsidRDefault="002D48C8" w:rsidP="002D48C8">
      <w:pPr>
        <w:pStyle w:val="a5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947">
        <w:rPr>
          <w:rFonts w:ascii="Times New Roman" w:hAnsi="Times New Roman" w:cs="Times New Roman"/>
          <w:sz w:val="28"/>
          <w:szCs w:val="28"/>
        </w:rPr>
        <w:t>Контроль исполнения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возлагаю на заместителя Главы администрации О.А. Крюкову</w:t>
      </w:r>
      <w:r w:rsidRPr="00B03947">
        <w:rPr>
          <w:rFonts w:ascii="Times New Roman" w:hAnsi="Times New Roman" w:cs="Times New Roman"/>
          <w:sz w:val="28"/>
          <w:szCs w:val="28"/>
        </w:rPr>
        <w:t>.</w:t>
      </w:r>
    </w:p>
    <w:p w:rsidR="002D48C8" w:rsidRPr="00B03947" w:rsidRDefault="002D48C8" w:rsidP="002D4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8C8" w:rsidRPr="00B03947" w:rsidRDefault="002D48C8" w:rsidP="002D4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8C8" w:rsidRPr="00B03947" w:rsidRDefault="002D48C8" w:rsidP="002D4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8C8" w:rsidRPr="00B03947" w:rsidRDefault="002D48C8" w:rsidP="002D4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8C8" w:rsidRPr="00B03947" w:rsidRDefault="002D48C8" w:rsidP="002D4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8C8" w:rsidRPr="00B03947" w:rsidRDefault="002D48C8" w:rsidP="002D4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039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394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 Приходько</w:t>
      </w:r>
      <w:r w:rsidRPr="00B03947">
        <w:rPr>
          <w:rFonts w:ascii="Times New Roman" w:hAnsi="Times New Roman" w:cs="Times New Roman"/>
          <w:sz w:val="28"/>
          <w:szCs w:val="28"/>
        </w:rPr>
        <w:tab/>
      </w:r>
      <w:r w:rsidRPr="00B03947">
        <w:rPr>
          <w:rFonts w:ascii="Times New Roman" w:hAnsi="Times New Roman" w:cs="Times New Roman"/>
          <w:sz w:val="28"/>
          <w:szCs w:val="28"/>
        </w:rPr>
        <w:tab/>
      </w:r>
      <w:r w:rsidRPr="00B03947">
        <w:rPr>
          <w:rFonts w:ascii="Times New Roman" w:hAnsi="Times New Roman" w:cs="Times New Roman"/>
          <w:sz w:val="28"/>
          <w:szCs w:val="28"/>
        </w:rPr>
        <w:tab/>
      </w:r>
      <w:r w:rsidRPr="00B03947">
        <w:rPr>
          <w:rFonts w:ascii="Times New Roman" w:hAnsi="Times New Roman" w:cs="Times New Roman"/>
          <w:sz w:val="28"/>
          <w:szCs w:val="28"/>
        </w:rPr>
        <w:tab/>
      </w:r>
      <w:r w:rsidRPr="00B03947">
        <w:rPr>
          <w:rFonts w:ascii="Times New Roman" w:hAnsi="Times New Roman" w:cs="Times New Roman"/>
          <w:sz w:val="28"/>
          <w:szCs w:val="28"/>
        </w:rPr>
        <w:tab/>
      </w:r>
    </w:p>
    <w:p w:rsidR="002D48C8" w:rsidRPr="00B03947" w:rsidRDefault="002D48C8" w:rsidP="002D4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8C8" w:rsidRPr="00B03947" w:rsidRDefault="002D48C8" w:rsidP="002D4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8C8" w:rsidRPr="00B03947" w:rsidRDefault="002D48C8" w:rsidP="002D4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48C8" w:rsidRDefault="002D48C8" w:rsidP="002D48C8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D48C8" w:rsidRPr="00B03947" w:rsidRDefault="002D48C8" w:rsidP="002D48C8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0394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D48C8" w:rsidRPr="00B03947" w:rsidRDefault="002D48C8" w:rsidP="002D48C8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0394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D48C8" w:rsidRPr="00B03947" w:rsidRDefault="002D48C8" w:rsidP="002D48C8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039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D48C8" w:rsidRPr="00B03947" w:rsidRDefault="002D48C8" w:rsidP="002D48C8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947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B03947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2D48C8" w:rsidRPr="00B03947" w:rsidRDefault="002D48C8" w:rsidP="002D48C8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0394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D48C8" w:rsidRPr="00B03947" w:rsidRDefault="002D48C8" w:rsidP="002D48C8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394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A762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.09.2020</w:t>
      </w:r>
      <w:r w:rsidRPr="00B039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A80CA7">
        <w:rPr>
          <w:rFonts w:ascii="Times New Roman" w:hAnsi="Times New Roman" w:cs="Times New Roman"/>
          <w:sz w:val="28"/>
          <w:szCs w:val="28"/>
        </w:rPr>
        <w:t>5</w:t>
      </w:r>
    </w:p>
    <w:p w:rsidR="002D48C8" w:rsidRPr="00B03947" w:rsidRDefault="002D48C8" w:rsidP="002D4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48C8" w:rsidRPr="00B03947" w:rsidRDefault="002D48C8" w:rsidP="002D4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8C8" w:rsidRPr="00B03947" w:rsidRDefault="002D48C8" w:rsidP="002D4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8C8" w:rsidRPr="00B03947" w:rsidRDefault="002D48C8" w:rsidP="002D48C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2D48C8" w:rsidRPr="00B03947" w:rsidRDefault="002D48C8" w:rsidP="002D48C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участков, участков референдума, единых для всех выборов,</w:t>
      </w:r>
    </w:p>
    <w:p w:rsidR="002D48C8" w:rsidRPr="00B03947" w:rsidRDefault="002D48C8" w:rsidP="002D48C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proofErr w:type="gramEnd"/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proofErr w:type="spellStart"/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2D48C8" w:rsidRPr="00B03947" w:rsidRDefault="002D48C8" w:rsidP="002D48C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области, а также для всех референдумов Ленинградской области, местных референдумов</w:t>
      </w:r>
    </w:p>
    <w:p w:rsidR="002D48C8" w:rsidRPr="00B03947" w:rsidRDefault="002D48C8" w:rsidP="002D48C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8C8" w:rsidRPr="00B03947" w:rsidRDefault="002D48C8" w:rsidP="002D4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8C8" w:rsidRPr="00B03947" w:rsidRDefault="002D48C8" w:rsidP="002D48C8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909</w:t>
      </w:r>
    </w:p>
    <w:p w:rsidR="002D48C8" w:rsidRPr="00B03947" w:rsidRDefault="002D48C8" w:rsidP="002D48C8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 Тельмана</w:t>
      </w:r>
    </w:p>
    <w:p w:rsidR="002D48C8" w:rsidRPr="00B03947" w:rsidRDefault="002D48C8" w:rsidP="002D48C8">
      <w:pPr>
        <w:pStyle w:val="a4"/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8C8" w:rsidRPr="00B03947" w:rsidRDefault="002D48C8" w:rsidP="002D48C8">
      <w:pPr>
        <w:pStyle w:val="a4"/>
        <w:suppressAutoHyphens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границы избирательного участка включена часть территории пос. Тельмана:</w:t>
      </w:r>
    </w:p>
    <w:p w:rsidR="002D48C8" w:rsidRPr="00B03947" w:rsidRDefault="002D48C8" w:rsidP="002D48C8">
      <w:pPr>
        <w:pStyle w:val="a4"/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394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03947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B03947">
        <w:rPr>
          <w:rFonts w:ascii="Times New Roman" w:hAnsi="Times New Roman" w:cs="Times New Roman"/>
          <w:sz w:val="28"/>
          <w:szCs w:val="28"/>
        </w:rPr>
        <w:t xml:space="preserve"> с Санкт-Петербургом от пересечения улицы Оборонная с улицей Московская; далее по улице Московская до дома 1 по Ладожскому бульвару; далее по </w:t>
      </w:r>
      <w:proofErr w:type="spellStart"/>
      <w:r w:rsidRPr="00B03947">
        <w:rPr>
          <w:rFonts w:ascii="Times New Roman" w:hAnsi="Times New Roman" w:cs="Times New Roman"/>
          <w:sz w:val="28"/>
          <w:szCs w:val="28"/>
        </w:rPr>
        <w:t>внутридворовой</w:t>
      </w:r>
      <w:proofErr w:type="spellEnd"/>
      <w:r w:rsidRPr="00B03947">
        <w:rPr>
          <w:rFonts w:ascii="Times New Roman" w:hAnsi="Times New Roman" w:cs="Times New Roman"/>
          <w:sz w:val="28"/>
          <w:szCs w:val="28"/>
        </w:rPr>
        <w:t xml:space="preserve"> территории между домами 14 по улице Ижорского батальона (Колпино) и 1 по Ладожскому бульвару в направлении железнодорожной линии Москва-Санкт-Петербург до пересечения с </w:t>
      </w:r>
      <w:proofErr w:type="spellStart"/>
      <w:r w:rsidRPr="00B03947">
        <w:rPr>
          <w:rFonts w:ascii="Times New Roman" w:hAnsi="Times New Roman" w:cs="Times New Roman"/>
          <w:sz w:val="28"/>
          <w:szCs w:val="28"/>
        </w:rPr>
        <w:t>внутридворовым</w:t>
      </w:r>
      <w:proofErr w:type="spellEnd"/>
      <w:r w:rsidRPr="00B03947">
        <w:rPr>
          <w:rFonts w:ascii="Times New Roman" w:hAnsi="Times New Roman" w:cs="Times New Roman"/>
          <w:sz w:val="28"/>
          <w:szCs w:val="28"/>
        </w:rPr>
        <w:t xml:space="preserve"> проездом между домом 1 корп. 1 и домом 7 по Ладожскому бульвару;</w:t>
      </w:r>
      <w:proofErr w:type="gramEnd"/>
      <w:r w:rsidRPr="00B03947">
        <w:rPr>
          <w:rFonts w:ascii="Times New Roman" w:hAnsi="Times New Roman" w:cs="Times New Roman"/>
          <w:sz w:val="28"/>
          <w:szCs w:val="28"/>
        </w:rPr>
        <w:t xml:space="preserve"> далее по </w:t>
      </w:r>
      <w:proofErr w:type="spellStart"/>
      <w:r w:rsidRPr="00B03947">
        <w:rPr>
          <w:rFonts w:ascii="Times New Roman" w:hAnsi="Times New Roman" w:cs="Times New Roman"/>
          <w:sz w:val="28"/>
          <w:szCs w:val="28"/>
        </w:rPr>
        <w:t>внутридворовому</w:t>
      </w:r>
      <w:proofErr w:type="spellEnd"/>
      <w:r w:rsidRPr="00B03947">
        <w:rPr>
          <w:rFonts w:ascii="Times New Roman" w:hAnsi="Times New Roman" w:cs="Times New Roman"/>
          <w:sz w:val="28"/>
          <w:szCs w:val="28"/>
        </w:rPr>
        <w:t xml:space="preserve"> проезду между домом 4 по ул. </w:t>
      </w:r>
      <w:proofErr w:type="gramStart"/>
      <w:r w:rsidRPr="00B03947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B03947">
        <w:rPr>
          <w:rFonts w:ascii="Times New Roman" w:hAnsi="Times New Roman" w:cs="Times New Roman"/>
          <w:sz w:val="28"/>
          <w:szCs w:val="28"/>
        </w:rPr>
        <w:t xml:space="preserve"> и домом 5 по Ладожскому бульвару; далее по пустырю до </w:t>
      </w:r>
      <w:proofErr w:type="spellStart"/>
      <w:r w:rsidRPr="00B03947">
        <w:rPr>
          <w:rFonts w:ascii="Times New Roman" w:hAnsi="Times New Roman" w:cs="Times New Roman"/>
          <w:sz w:val="28"/>
          <w:szCs w:val="28"/>
        </w:rPr>
        <w:t>внутридворового</w:t>
      </w:r>
      <w:proofErr w:type="spellEnd"/>
      <w:r w:rsidRPr="00B03947">
        <w:rPr>
          <w:rFonts w:ascii="Times New Roman" w:hAnsi="Times New Roman" w:cs="Times New Roman"/>
          <w:sz w:val="28"/>
          <w:szCs w:val="28"/>
        </w:rPr>
        <w:t xml:space="preserve"> проезда между домом 5 и домом 7 по ул. Онежская, пересекая продолжение ул. Оборонная до дома 2 по ул. Квартальная; от дома 2 по ул. Квартальная до исходной точки.</w:t>
      </w:r>
    </w:p>
    <w:p w:rsidR="002D48C8" w:rsidRDefault="002D48C8" w:rsidP="002D48C8">
      <w:pPr>
        <w:pStyle w:val="a4"/>
        <w:suppressAutoHyphens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Избирательный участок находится в границах: </w:t>
      </w:r>
      <w:proofErr w:type="spellStart"/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ельмана</w:t>
      </w:r>
      <w:proofErr w:type="spellEnd"/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дома 1, 3 по ул. Онежская; дома 4, 6 по ул. Московская, дом 1 корп. 1 по Ладожскому бульвару.</w:t>
      </w:r>
    </w:p>
    <w:p w:rsidR="002D48C8" w:rsidRPr="007268DC" w:rsidRDefault="002D48C8" w:rsidP="002D48C8">
      <w:pPr>
        <w:pStyle w:val="a4"/>
        <w:suppressAutoHyphens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участковой избирательной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Тельмана,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Онежская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дома 5 («ТРК АЛМАЗ», 1 этаж), тел. +7-921-445-48-66.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</w:t>
      </w:r>
      <w:r w:rsidRPr="0072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</w:t>
      </w:r>
      <w:proofErr w:type="gramStart"/>
      <w:r w:rsidRPr="00726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Pr="0072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адресу</w:t>
      </w:r>
    </w:p>
    <w:p w:rsidR="002D48C8" w:rsidRPr="00B03947" w:rsidRDefault="002D48C8" w:rsidP="002D48C8">
      <w:pPr>
        <w:pStyle w:val="a4"/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8C8" w:rsidRPr="00B03947" w:rsidRDefault="002D48C8" w:rsidP="002D48C8">
      <w:pPr>
        <w:pStyle w:val="a4"/>
        <w:suppressAutoHyphens/>
        <w:ind w:firstLine="6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8C8" w:rsidRDefault="002D48C8" w:rsidP="002D48C8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8C8" w:rsidRDefault="002D48C8" w:rsidP="002D48C8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8C8" w:rsidRDefault="002D48C8" w:rsidP="002D48C8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8C8" w:rsidRDefault="002D48C8" w:rsidP="002D48C8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8C8" w:rsidRDefault="002D48C8" w:rsidP="002D48C8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8C8" w:rsidRDefault="002D48C8" w:rsidP="002D48C8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8C8" w:rsidRPr="00B03947" w:rsidRDefault="002D48C8" w:rsidP="002D48C8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959</w:t>
      </w:r>
    </w:p>
    <w:p w:rsidR="002D48C8" w:rsidRPr="00B03947" w:rsidRDefault="002D48C8" w:rsidP="002D48C8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 Тельмана</w:t>
      </w:r>
    </w:p>
    <w:p w:rsidR="002D48C8" w:rsidRPr="00B03947" w:rsidRDefault="002D48C8" w:rsidP="002D48C8">
      <w:pPr>
        <w:pStyle w:val="a4"/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8C8" w:rsidRPr="00B03947" w:rsidRDefault="002D48C8" w:rsidP="002D48C8">
      <w:pPr>
        <w:pStyle w:val="a4"/>
        <w:suppressAutoHyphens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границы избирательного участка включена часть территории пос. Тельмана: </w:t>
      </w:r>
    </w:p>
    <w:p w:rsidR="002D48C8" w:rsidRPr="00B03947" w:rsidRDefault="002D48C8" w:rsidP="002D48C8">
      <w:pPr>
        <w:pStyle w:val="a4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B03947">
        <w:rPr>
          <w:rFonts w:ascii="Times New Roman" w:hAnsi="Times New Roman" w:cs="Times New Roman"/>
          <w:sz w:val="28"/>
          <w:szCs w:val="28"/>
        </w:rPr>
        <w:t>внутридворового</w:t>
      </w:r>
      <w:proofErr w:type="spellEnd"/>
      <w:r w:rsidRPr="00B03947">
        <w:rPr>
          <w:rFonts w:ascii="Times New Roman" w:hAnsi="Times New Roman" w:cs="Times New Roman"/>
          <w:sz w:val="28"/>
          <w:szCs w:val="28"/>
        </w:rPr>
        <w:t xml:space="preserve"> проезда между домом 1 корп.1 и домом 7 по Ладожскому бульвару в направлении железнодорожной линии Москва-Санкт-Петербург между домом 14 корп.3 по ул. Ижорского Батальона (Колпино) и домом 7 по Ладожскому бульвару; далее по линии отвода железнодорожной линии Москва-Санкт-Петербург до 28 км железной дороги; </w:t>
      </w:r>
      <w:proofErr w:type="gramStart"/>
      <w:r w:rsidRPr="00B03947">
        <w:rPr>
          <w:rFonts w:ascii="Times New Roman" w:hAnsi="Times New Roman" w:cs="Times New Roman"/>
          <w:sz w:val="28"/>
          <w:szCs w:val="28"/>
        </w:rPr>
        <w:t xml:space="preserve">далее по направлению к ул. Оборонная до пересечения с </w:t>
      </w:r>
      <w:proofErr w:type="spellStart"/>
      <w:r w:rsidRPr="00B03947">
        <w:rPr>
          <w:rFonts w:ascii="Times New Roman" w:hAnsi="Times New Roman" w:cs="Times New Roman"/>
          <w:sz w:val="28"/>
          <w:szCs w:val="28"/>
        </w:rPr>
        <w:t>внутридворовым</w:t>
      </w:r>
      <w:proofErr w:type="spellEnd"/>
      <w:r w:rsidRPr="00B03947">
        <w:rPr>
          <w:rFonts w:ascii="Times New Roman" w:hAnsi="Times New Roman" w:cs="Times New Roman"/>
          <w:sz w:val="28"/>
          <w:szCs w:val="28"/>
        </w:rPr>
        <w:t xml:space="preserve"> проездом между домом 7 и домом 5 по ул. Онежская; далее по пустырю до </w:t>
      </w:r>
      <w:proofErr w:type="spellStart"/>
      <w:r w:rsidRPr="00B03947">
        <w:rPr>
          <w:rFonts w:ascii="Times New Roman" w:hAnsi="Times New Roman" w:cs="Times New Roman"/>
          <w:sz w:val="28"/>
          <w:szCs w:val="28"/>
        </w:rPr>
        <w:t>внутридворового</w:t>
      </w:r>
      <w:proofErr w:type="spellEnd"/>
      <w:r w:rsidRPr="00B03947">
        <w:rPr>
          <w:rFonts w:ascii="Times New Roman" w:hAnsi="Times New Roman" w:cs="Times New Roman"/>
          <w:sz w:val="28"/>
          <w:szCs w:val="28"/>
        </w:rPr>
        <w:t xml:space="preserve"> проезда между домом 4 по ул. Московская и домом 5 по Ладожскому бульвару; далее по </w:t>
      </w:r>
      <w:proofErr w:type="spellStart"/>
      <w:r w:rsidRPr="00B03947">
        <w:rPr>
          <w:rFonts w:ascii="Times New Roman" w:hAnsi="Times New Roman" w:cs="Times New Roman"/>
          <w:sz w:val="28"/>
          <w:szCs w:val="28"/>
        </w:rPr>
        <w:t>внутридворовому</w:t>
      </w:r>
      <w:proofErr w:type="spellEnd"/>
      <w:r w:rsidRPr="00B03947">
        <w:rPr>
          <w:rFonts w:ascii="Times New Roman" w:hAnsi="Times New Roman" w:cs="Times New Roman"/>
          <w:sz w:val="28"/>
          <w:szCs w:val="28"/>
        </w:rPr>
        <w:t xml:space="preserve"> проезду между домом 1 корп.1 и домом 7 по Ладожскому бульвару до исходной точки.</w:t>
      </w:r>
      <w:proofErr w:type="gramEnd"/>
    </w:p>
    <w:p w:rsidR="002D48C8" w:rsidRDefault="002D48C8" w:rsidP="002D48C8">
      <w:pPr>
        <w:pStyle w:val="a4"/>
        <w:suppressAutoHyphens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Избирательный участок находится в границах: </w:t>
      </w:r>
      <w:proofErr w:type="spellStart"/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ельмана</w:t>
      </w:r>
      <w:proofErr w:type="spellEnd"/>
      <w:r w:rsidRPr="00B0394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дома 1, 2, 3, 3 корп.1, 5 по улице Октябрьская; дом 7 по улице Онежская; дома 5, 7 по Ладожскому бульвару.</w:t>
      </w:r>
    </w:p>
    <w:p w:rsidR="002D48C8" w:rsidRPr="007268DC" w:rsidRDefault="002D48C8" w:rsidP="002D48C8">
      <w:pPr>
        <w:pStyle w:val="a4"/>
        <w:suppressAutoHyphens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участковой избирательной комиссии: пос. Тельмана, ул. </w:t>
      </w:r>
      <w:proofErr w:type="gramStart"/>
      <w:r w:rsidRPr="00726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Онежская</w:t>
      </w:r>
      <w:proofErr w:type="gramEnd"/>
      <w:r w:rsidRPr="007268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дома 5 («ТРК АЛМАЗ», 1 этаж), тел. +7-921-444-9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2-55. Помещение для голосования </w:t>
      </w:r>
      <w:proofErr w:type="gramStart"/>
      <w:r w:rsidRPr="00726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Pr="0072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8C8" w:rsidRPr="00B03947" w:rsidRDefault="002D48C8" w:rsidP="002D4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8C8" w:rsidRPr="00B03947" w:rsidRDefault="002D48C8" w:rsidP="002D48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8C8" w:rsidRPr="00B03947" w:rsidRDefault="002D48C8" w:rsidP="002D48C8">
      <w:pPr>
        <w:rPr>
          <w:rFonts w:ascii="Times New Roman" w:hAnsi="Times New Roman" w:cs="Times New Roman"/>
          <w:sz w:val="28"/>
          <w:szCs w:val="28"/>
        </w:rPr>
      </w:pPr>
    </w:p>
    <w:p w:rsidR="00C10FBD" w:rsidRDefault="00C10FBD"/>
    <w:sectPr w:rsidR="00C10FBD" w:rsidSect="009B35F1">
      <w:footerReference w:type="default" r:id="rId10"/>
      <w:footerReference w:type="first" r:id="rId11"/>
      <w:pgSz w:w="11906" w:h="16838"/>
      <w:pgMar w:top="68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92" w:rsidRDefault="00813892">
      <w:r>
        <w:separator/>
      </w:r>
    </w:p>
  </w:endnote>
  <w:endnote w:type="continuationSeparator" w:id="0">
    <w:p w:rsidR="00813892" w:rsidRDefault="0081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31616"/>
      <w:docPartObj>
        <w:docPartGallery w:val="Page Numbers (Bottom of Page)"/>
        <w:docPartUnique/>
      </w:docPartObj>
    </w:sdtPr>
    <w:sdtEndPr/>
    <w:sdtContent>
      <w:p w:rsidR="00B822E9" w:rsidRDefault="00A762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CA7" w:rsidRPr="00A80CA7">
          <w:rPr>
            <w:noProof/>
            <w:lang w:val="ru-RU"/>
          </w:rPr>
          <w:t>2</w:t>
        </w:r>
        <w:r>
          <w:fldChar w:fldCharType="end"/>
        </w:r>
      </w:p>
    </w:sdtContent>
  </w:sdt>
  <w:p w:rsidR="00B822E9" w:rsidRDefault="008138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E9" w:rsidRDefault="00813892">
    <w:pPr>
      <w:pStyle w:val="a6"/>
      <w:jc w:val="right"/>
    </w:pPr>
  </w:p>
  <w:p w:rsidR="00B822E9" w:rsidRDefault="008138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92" w:rsidRDefault="00813892">
      <w:r>
        <w:separator/>
      </w:r>
    </w:p>
  </w:footnote>
  <w:footnote w:type="continuationSeparator" w:id="0">
    <w:p w:rsidR="00813892" w:rsidRDefault="0081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75199"/>
    <w:multiLevelType w:val="hybridMultilevel"/>
    <w:tmpl w:val="A58E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C8"/>
    <w:rsid w:val="002D48C8"/>
    <w:rsid w:val="00813892"/>
    <w:rsid w:val="00A762E5"/>
    <w:rsid w:val="00A80CA7"/>
    <w:rsid w:val="00C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48C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2D48C8"/>
    <w:pPr>
      <w:spacing w:after="0" w:line="240" w:lineRule="auto"/>
      <w:ind w:left="397"/>
    </w:pPr>
  </w:style>
  <w:style w:type="paragraph" w:styleId="a5">
    <w:name w:val="List Paragraph"/>
    <w:basedOn w:val="a"/>
    <w:uiPriority w:val="34"/>
    <w:qFormat/>
    <w:rsid w:val="002D48C8"/>
    <w:pPr>
      <w:ind w:left="720"/>
      <w:contextualSpacing/>
    </w:pPr>
  </w:style>
  <w:style w:type="paragraph" w:styleId="a6">
    <w:name w:val="footer"/>
    <w:basedOn w:val="a"/>
    <w:link w:val="a7"/>
    <w:uiPriority w:val="99"/>
    <w:rsid w:val="002D48C8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D48C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D4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48C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2D48C8"/>
    <w:pPr>
      <w:spacing w:after="0" w:line="240" w:lineRule="auto"/>
      <w:ind w:left="397"/>
    </w:pPr>
  </w:style>
  <w:style w:type="paragraph" w:styleId="a5">
    <w:name w:val="List Paragraph"/>
    <w:basedOn w:val="a"/>
    <w:uiPriority w:val="34"/>
    <w:qFormat/>
    <w:rsid w:val="002D48C8"/>
    <w:pPr>
      <w:ind w:left="720"/>
      <w:contextualSpacing/>
    </w:pPr>
  </w:style>
  <w:style w:type="paragraph" w:styleId="a6">
    <w:name w:val="footer"/>
    <w:basedOn w:val="a"/>
    <w:link w:val="a7"/>
    <w:uiPriority w:val="99"/>
    <w:rsid w:val="002D48C8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D48C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D4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lman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3</cp:revision>
  <cp:lastPrinted>2020-09-08T07:05:00Z</cp:lastPrinted>
  <dcterms:created xsi:type="dcterms:W3CDTF">2020-09-08T07:02:00Z</dcterms:created>
  <dcterms:modified xsi:type="dcterms:W3CDTF">2020-09-08T07:17:00Z</dcterms:modified>
</cp:coreProperties>
</file>