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05D0" w14:textId="77777777" w:rsidR="00551514" w:rsidRPr="00551514" w:rsidRDefault="008F260B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="00551514"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01514047" wp14:editId="251B9FF6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14:paraId="570FCB89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14:paraId="140031D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14:paraId="6684F499" w14:textId="77777777"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14:paraId="15A87637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14:paraId="7ACBCD48" w14:textId="77777777"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proofErr w:type="gramStart"/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proofErr w:type="gramEnd"/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14:paraId="778F30EC" w14:textId="77777777"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14:paraId="4B54D1FC" w14:textId="2EB27948" w:rsidR="00276EA7" w:rsidRPr="00C64EF4" w:rsidRDefault="009E5107" w:rsidP="009E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663F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04C6F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04C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B2663F">
        <w:rPr>
          <w:rFonts w:ascii="Times New Roman" w:hAnsi="Times New Roman" w:cs="Times New Roman"/>
          <w:sz w:val="28"/>
          <w:szCs w:val="28"/>
        </w:rPr>
        <w:t>170</w:t>
      </w:r>
    </w:p>
    <w:p w14:paraId="10087AF4" w14:textId="77777777" w:rsidR="00276EA7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14:paraId="3061A447" w14:textId="77777777" w:rsidR="009E5107" w:rsidRPr="00C64EF4" w:rsidRDefault="009E5107" w:rsidP="00B2663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A5BDC3" w14:textId="29DB9B86" w:rsidR="00F86EC7" w:rsidRPr="00C64EF4" w:rsidRDefault="00B2663F" w:rsidP="00B2663F">
      <w:pPr>
        <w:pStyle w:val="1"/>
        <w:jc w:val="both"/>
        <w:rPr>
          <w:szCs w:val="28"/>
        </w:rPr>
      </w:pPr>
      <w:r>
        <w:rPr>
          <w:b/>
          <w:szCs w:val="28"/>
        </w:rPr>
        <w:t>О введении режима «</w:t>
      </w:r>
      <w:r w:rsidRPr="00B2663F">
        <w:rPr>
          <w:b/>
          <w:szCs w:val="28"/>
        </w:rPr>
        <w:t xml:space="preserve">Повышенная готовность» и проведении подготовки мероприятий по решению вопросов с локализацией оползневых процессов в </w:t>
      </w:r>
      <w:proofErr w:type="spellStart"/>
      <w:r w:rsidRPr="00B2663F">
        <w:rPr>
          <w:b/>
          <w:szCs w:val="28"/>
        </w:rPr>
        <w:t>п</w:t>
      </w:r>
      <w:proofErr w:type="gramStart"/>
      <w:r w:rsidRPr="00B2663F">
        <w:rPr>
          <w:b/>
          <w:szCs w:val="28"/>
        </w:rPr>
        <w:t>.В</w:t>
      </w:r>
      <w:proofErr w:type="gramEnd"/>
      <w:r w:rsidRPr="00B2663F">
        <w:rPr>
          <w:b/>
          <w:szCs w:val="28"/>
        </w:rPr>
        <w:t>ойскорово</w:t>
      </w:r>
      <w:proofErr w:type="spellEnd"/>
      <w:r w:rsidRPr="00B2663F">
        <w:rPr>
          <w:b/>
          <w:szCs w:val="28"/>
        </w:rPr>
        <w:t xml:space="preserve"> вблизи домов 5 и 6</w:t>
      </w:r>
    </w:p>
    <w:p w14:paraId="45648352" w14:textId="77777777" w:rsidR="00B2663F" w:rsidRDefault="00B2663F" w:rsidP="00016D2C">
      <w:pPr>
        <w:pStyle w:val="1"/>
        <w:ind w:firstLine="708"/>
        <w:jc w:val="both"/>
        <w:rPr>
          <w:szCs w:val="28"/>
        </w:rPr>
      </w:pPr>
    </w:p>
    <w:p w14:paraId="697B346E" w14:textId="77777777" w:rsidR="00B2663F" w:rsidRDefault="00B2663F" w:rsidP="0036071E">
      <w:pPr>
        <w:pStyle w:val="1"/>
        <w:jc w:val="both"/>
        <w:rPr>
          <w:szCs w:val="28"/>
        </w:rPr>
      </w:pPr>
      <w:proofErr w:type="gramStart"/>
      <w:r w:rsidRPr="00B2663F">
        <w:rPr>
          <w:szCs w:val="28"/>
        </w:rPr>
        <w:t>В соответствии с решением комиссии по делам чрезвычайных ситуаций муниципального образования Тельмановское сельское поселение № 16 от 07.08.19г. ‚ Федерального закона от 21.12.1994г.№ 68-ФЗ « О защите населения и территорий от чрезвычайных ситуаций природного и техногенного характера», Методических рекомендаций Министерства РФ по делам гражданской обороны, чрезвычайным ситуациям и ликвидации последствий стихийных бедствий по организации действий органа государственной власти и органов местного</w:t>
      </w:r>
      <w:proofErr w:type="gramEnd"/>
      <w:r w:rsidRPr="00B2663F">
        <w:rPr>
          <w:szCs w:val="28"/>
        </w:rPr>
        <w:t xml:space="preserve"> самоуправления при ликвидации чрезвычайных ситуаций администрация муниципального образования Тельмановское сельское поселение Тосненского района Ленинградской области</w:t>
      </w:r>
    </w:p>
    <w:p w14:paraId="6AE4EFEE" w14:textId="36973FCC" w:rsidR="00EC0B57" w:rsidRPr="00C64EF4" w:rsidRDefault="00D83BF8" w:rsidP="0036071E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14:paraId="6BD55C18" w14:textId="77777777" w:rsidR="00D83BF8" w:rsidRPr="00C64EF4" w:rsidRDefault="00FD1EB8" w:rsidP="0036071E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</w:t>
      </w:r>
      <w:r w:rsidR="00D83BF8" w:rsidRPr="00C64EF4">
        <w:rPr>
          <w:b/>
          <w:szCs w:val="28"/>
        </w:rPr>
        <w:t>:</w:t>
      </w:r>
    </w:p>
    <w:p w14:paraId="733AEE71" w14:textId="77777777" w:rsidR="00D83BF8" w:rsidRPr="00C64EF4" w:rsidRDefault="00D83BF8" w:rsidP="0036071E">
      <w:pPr>
        <w:pStyle w:val="1"/>
        <w:jc w:val="both"/>
        <w:rPr>
          <w:b/>
          <w:szCs w:val="28"/>
        </w:rPr>
      </w:pPr>
    </w:p>
    <w:p w14:paraId="04DD5A13" w14:textId="2713AB9F" w:rsidR="00B2663F" w:rsidRPr="00B2663F" w:rsidRDefault="00B2663F" w:rsidP="00B2663F">
      <w:pPr>
        <w:pStyle w:val="a8"/>
        <w:numPr>
          <w:ilvl w:val="0"/>
          <w:numId w:val="6"/>
        </w:numPr>
        <w:ind w:left="0" w:hanging="7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 00 часов 09.08.2019 года ввести на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.В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ойскорово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режим «</w:t>
      </w:r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Повышенной готовности».</w:t>
      </w:r>
    </w:p>
    <w:p w14:paraId="3AD544E6" w14:textId="6A5702CF" w:rsidR="00B2663F" w:rsidRPr="00B2663F" w:rsidRDefault="00B2663F" w:rsidP="00B2663F">
      <w:pPr>
        <w:pStyle w:val="a8"/>
        <w:numPr>
          <w:ilvl w:val="0"/>
          <w:numId w:val="6"/>
        </w:numPr>
        <w:ind w:left="0" w:hanging="7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Оповестить о принятии решения о введении режима « Повышенная готовность» ГУ МЧС России по Ленинградской области, Комиссию по ЧС Тосненского муниципального района, службу ЕДДС Тосненского района.</w:t>
      </w:r>
    </w:p>
    <w:p w14:paraId="22C0F5A9" w14:textId="5ACC4A9B" w:rsidR="00B2663F" w:rsidRPr="00B2663F" w:rsidRDefault="00B2663F" w:rsidP="00B2663F">
      <w:pPr>
        <w:pStyle w:val="a8"/>
        <w:numPr>
          <w:ilvl w:val="0"/>
          <w:numId w:val="6"/>
        </w:numPr>
        <w:ind w:left="0" w:hanging="7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Уполномоченному по делам ГОЧС и ПБ администрации подготовить необходимые документы в соответствии с Приказом Министерства РФ по делам гражданской обороны, чрезвычайным ситуациям и ликвидации последствий стихийных действий от 7 июля 1997г. № 382 и копии их разослать в организации, указанные в пункте 2. </w:t>
      </w:r>
    </w:p>
    <w:p w14:paraId="5F9D2085" w14:textId="5A190663" w:rsidR="00B2663F" w:rsidRPr="00B2663F" w:rsidRDefault="00B2663F" w:rsidP="00B2663F">
      <w:pPr>
        <w:pStyle w:val="a8"/>
        <w:numPr>
          <w:ilvl w:val="0"/>
          <w:numId w:val="6"/>
        </w:numPr>
        <w:ind w:left="0" w:hanging="7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Финансовому отделу подготовить обоснование финансовых затрат на выполнение работ по укреплению береговой линии возле домов 5 и 6 </w:t>
      </w:r>
      <w:proofErr w:type="spellStart"/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gramStart"/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.В</w:t>
      </w:r>
      <w:proofErr w:type="gramEnd"/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ойскорово</w:t>
      </w:r>
      <w:proofErr w:type="spellEnd"/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по результатам заключения инженерно-технических исследований, проведенных в 2017 году ООО «НИК ПРОЕКТВОДСТРОЙ» для представления в комиссию по делам ЧС Тосненского муниципального района.</w:t>
      </w:r>
    </w:p>
    <w:p w14:paraId="29F57D23" w14:textId="4BAF2ACC" w:rsidR="00B2663F" w:rsidRPr="00B2663F" w:rsidRDefault="00B2663F" w:rsidP="00B2663F">
      <w:pPr>
        <w:pStyle w:val="a8"/>
        <w:numPr>
          <w:ilvl w:val="0"/>
          <w:numId w:val="6"/>
        </w:numPr>
        <w:ind w:left="0" w:hanging="7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Данное постановление опубликовать на сайте администрации муниципального образования Тельмановское сельско поселение www.telmana.info</w:t>
      </w:r>
    </w:p>
    <w:p w14:paraId="6E750302" w14:textId="44E4DF66" w:rsidR="00F21D44" w:rsidRPr="00C64EF4" w:rsidRDefault="00B2663F" w:rsidP="00B2663F">
      <w:pPr>
        <w:pStyle w:val="a8"/>
        <w:numPr>
          <w:ilvl w:val="0"/>
          <w:numId w:val="6"/>
        </w:numPr>
        <w:ind w:left="0" w:hanging="76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proofErr w:type="gramStart"/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B2663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выполнением настоящего постановления оставляю за собой.</w:t>
      </w:r>
    </w:p>
    <w:p w14:paraId="1A01674E" w14:textId="77777777" w:rsidR="00161C54" w:rsidRPr="00C64EF4" w:rsidRDefault="00161C54" w:rsidP="00B2663F">
      <w:pPr>
        <w:pStyle w:val="a8"/>
        <w:ind w:left="284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42E4CD50" w14:textId="77777777" w:rsidR="006B4563" w:rsidRPr="00C64EF4" w:rsidRDefault="006B4563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14:paraId="5EA555D2" w14:textId="77777777" w:rsidR="00161C54" w:rsidRPr="00C64EF4" w:rsidRDefault="00161C54" w:rsidP="000E0591">
      <w:pPr>
        <w:pStyle w:val="1"/>
        <w:rPr>
          <w:szCs w:val="28"/>
        </w:rPr>
      </w:pPr>
    </w:p>
    <w:p w14:paraId="07DA3860" w14:textId="627DE8E7" w:rsidR="00D83BF8" w:rsidRPr="00C64EF4" w:rsidRDefault="00B2663F" w:rsidP="000E0591">
      <w:pPr>
        <w:pStyle w:val="1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D83BF8" w:rsidRPr="00C64EF4">
        <w:rPr>
          <w:szCs w:val="28"/>
        </w:rPr>
        <w:t xml:space="preserve"> а</w:t>
      </w:r>
      <w:r>
        <w:rPr>
          <w:szCs w:val="28"/>
        </w:rPr>
        <w:t>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bookmarkStart w:id="0" w:name="_GoBack"/>
      <w:bookmarkEnd w:id="0"/>
      <w:r>
        <w:rPr>
          <w:szCs w:val="28"/>
        </w:rPr>
        <w:t>А.В. Лапшин</w:t>
      </w:r>
    </w:p>
    <w:p w14:paraId="59B1819B" w14:textId="77777777" w:rsidR="00A42B9E" w:rsidRDefault="00A42B9E" w:rsidP="00FF581F">
      <w:pPr>
        <w:jc w:val="both"/>
        <w:rPr>
          <w:rFonts w:ascii="Times New Roman" w:hAnsi="Times New Roman" w:cs="Times New Roman"/>
          <w:sz w:val="28"/>
        </w:rPr>
      </w:pPr>
    </w:p>
    <w:p w14:paraId="09C60322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C72F17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0A5377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D4DD20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D7E614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466D6B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489A06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449CD11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E4CECC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8255654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B6DB6E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B0E5BF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0EBC8D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085727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A862C0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854FE9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FB790B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038911A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523889B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F3C8D4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105D1DD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750CDBF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1F1F6A6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4A901093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13D8C22E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D9E0BF7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333DF7D8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B59EFB5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744DF593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6DD30E4C" w14:textId="77777777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54D86A3A" w14:textId="07984BB8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p w14:paraId="0D700D36" w14:textId="0943C2E4" w:rsidR="00320383" w:rsidRDefault="00320383" w:rsidP="00FF581F">
      <w:pPr>
        <w:jc w:val="both"/>
        <w:rPr>
          <w:rFonts w:ascii="Times New Roman" w:hAnsi="Times New Roman" w:cs="Times New Roman"/>
          <w:sz w:val="28"/>
        </w:rPr>
      </w:pPr>
    </w:p>
    <w:sectPr w:rsidR="00320383" w:rsidSect="000575A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C3941C5"/>
    <w:multiLevelType w:val="hybridMultilevel"/>
    <w:tmpl w:val="BD725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16D2C"/>
    <w:rsid w:val="000575AE"/>
    <w:rsid w:val="00066BA8"/>
    <w:rsid w:val="000D20C2"/>
    <w:rsid w:val="000E0591"/>
    <w:rsid w:val="000E2966"/>
    <w:rsid w:val="000F536E"/>
    <w:rsid w:val="00161C54"/>
    <w:rsid w:val="001F7537"/>
    <w:rsid w:val="00276EA7"/>
    <w:rsid w:val="002F4745"/>
    <w:rsid w:val="002F57E0"/>
    <w:rsid w:val="00303916"/>
    <w:rsid w:val="00320383"/>
    <w:rsid w:val="0035747A"/>
    <w:rsid w:val="0036071E"/>
    <w:rsid w:val="00406896"/>
    <w:rsid w:val="00434351"/>
    <w:rsid w:val="00546794"/>
    <w:rsid w:val="00551514"/>
    <w:rsid w:val="00551A36"/>
    <w:rsid w:val="005A3775"/>
    <w:rsid w:val="005F76E1"/>
    <w:rsid w:val="00622636"/>
    <w:rsid w:val="00685128"/>
    <w:rsid w:val="006B4563"/>
    <w:rsid w:val="006E791C"/>
    <w:rsid w:val="00726AD1"/>
    <w:rsid w:val="0075757D"/>
    <w:rsid w:val="00775D8C"/>
    <w:rsid w:val="00872D3F"/>
    <w:rsid w:val="00886175"/>
    <w:rsid w:val="008A6F8C"/>
    <w:rsid w:val="008F260B"/>
    <w:rsid w:val="00904C6F"/>
    <w:rsid w:val="009243C1"/>
    <w:rsid w:val="00925B91"/>
    <w:rsid w:val="009866D1"/>
    <w:rsid w:val="009E5107"/>
    <w:rsid w:val="00A059D1"/>
    <w:rsid w:val="00A14391"/>
    <w:rsid w:val="00A14FB1"/>
    <w:rsid w:val="00A42B9E"/>
    <w:rsid w:val="00A87837"/>
    <w:rsid w:val="00B0515A"/>
    <w:rsid w:val="00B2663F"/>
    <w:rsid w:val="00BB62EF"/>
    <w:rsid w:val="00BE219D"/>
    <w:rsid w:val="00C64EF4"/>
    <w:rsid w:val="00C708E3"/>
    <w:rsid w:val="00CA25F5"/>
    <w:rsid w:val="00CB6DD1"/>
    <w:rsid w:val="00D1644C"/>
    <w:rsid w:val="00D2334E"/>
    <w:rsid w:val="00D83BF8"/>
    <w:rsid w:val="00DC3BBD"/>
    <w:rsid w:val="00E16DBE"/>
    <w:rsid w:val="00EC0B57"/>
    <w:rsid w:val="00EE35E0"/>
    <w:rsid w:val="00F21D44"/>
    <w:rsid w:val="00F37BBE"/>
    <w:rsid w:val="00F40C44"/>
    <w:rsid w:val="00F448D8"/>
    <w:rsid w:val="00F521F8"/>
    <w:rsid w:val="00F86EC7"/>
    <w:rsid w:val="00FA24F9"/>
    <w:rsid w:val="00FD1EB8"/>
    <w:rsid w:val="00FE72F3"/>
    <w:rsid w:val="00FE7EA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3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  <w:style w:type="table" w:styleId="a9">
    <w:name w:val="Table Grid"/>
    <w:basedOn w:val="a1"/>
    <w:uiPriority w:val="39"/>
    <w:rsid w:val="005A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DE6E-2CC0-4DD7-9098-41CF903B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2018-07-19T15:18:00Z</cp:lastPrinted>
  <dcterms:created xsi:type="dcterms:W3CDTF">2019-09-05T07:27:00Z</dcterms:created>
  <dcterms:modified xsi:type="dcterms:W3CDTF">2019-09-05T07:27:00Z</dcterms:modified>
</cp:coreProperties>
</file>