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D3" w:rsidRPr="000430D3" w:rsidRDefault="000430D3" w:rsidP="000430D3">
      <w:pPr>
        <w:suppressAutoHyphens/>
        <w:jc w:val="center"/>
        <w:rPr>
          <w:rFonts w:ascii="Calibri" w:eastAsia="Calibri" w:hAnsi="Calibri" w:cs="Times New Roman"/>
          <w:lang w:eastAsia="ar-SA"/>
        </w:rPr>
      </w:pPr>
      <w:r w:rsidRPr="000430D3">
        <w:rPr>
          <w:rFonts w:ascii="Calibri" w:eastAsia="Calibri" w:hAnsi="Calibri" w:cs="Times New Roman"/>
          <w:lang w:eastAsia="ar-SA"/>
        </w:rPr>
        <w:t xml:space="preserve"> </w:t>
      </w:r>
      <w:r w:rsidRPr="000430D3">
        <w:rPr>
          <w:rFonts w:ascii="Calibri" w:eastAsia="Calibri" w:hAnsi="Calibri" w:cs="Times New Roman"/>
          <w:b/>
          <w:noProof/>
          <w:szCs w:val="24"/>
        </w:rPr>
        <w:drawing>
          <wp:inline distT="0" distB="0" distL="0" distR="0" wp14:anchorId="4361176A" wp14:editId="7ECC2402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0D3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                             </w:t>
      </w:r>
    </w:p>
    <w:p w:rsidR="000430D3" w:rsidRPr="000430D3" w:rsidRDefault="000430D3" w:rsidP="00043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30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0430D3" w:rsidRPr="000430D3" w:rsidRDefault="000430D3" w:rsidP="00043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0430D3" w:rsidRPr="000430D3" w:rsidRDefault="000430D3" w:rsidP="000430D3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30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0430D3" w:rsidRPr="000430D3" w:rsidRDefault="000430D3" w:rsidP="00043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430D3" w:rsidRPr="000430D3" w:rsidRDefault="000430D3" w:rsidP="00043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0430D3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ПОСТАНОВЛЕНИЕ</w:t>
      </w:r>
    </w:p>
    <w:p w:rsidR="000430D3" w:rsidRPr="000430D3" w:rsidRDefault="000430D3" w:rsidP="000430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430D3" w:rsidRPr="000430D3" w:rsidRDefault="000430D3" w:rsidP="000430D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0D3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650EF8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0430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650EF8">
        <w:rPr>
          <w:rFonts w:ascii="Times New Roman" w:eastAsia="Calibri" w:hAnsi="Times New Roman" w:cs="Times New Roman"/>
          <w:sz w:val="28"/>
          <w:szCs w:val="28"/>
          <w:lang w:eastAsia="ar-SA"/>
        </w:rPr>
        <w:t>сентября</w:t>
      </w:r>
      <w:r w:rsidRPr="000430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2018 г.                                                   </w:t>
      </w:r>
      <w:r w:rsidR="000124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№ 158/1</w:t>
      </w:r>
      <w:bookmarkStart w:id="0" w:name="_GoBack"/>
      <w:bookmarkEnd w:id="0"/>
    </w:p>
    <w:p w:rsidR="000430D3" w:rsidRPr="000430D3" w:rsidRDefault="000430D3" w:rsidP="00043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430D3" w:rsidRPr="000430D3" w:rsidRDefault="000430D3" w:rsidP="00043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</w:p>
    <w:p w:rsidR="000430D3" w:rsidRPr="000430D3" w:rsidRDefault="000430D3" w:rsidP="00043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актуализированной схемы теплоснабжения </w:t>
      </w:r>
    </w:p>
    <w:p w:rsidR="000430D3" w:rsidRPr="000430D3" w:rsidRDefault="000430D3" w:rsidP="00043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430D3" w:rsidRPr="000430D3" w:rsidRDefault="000430D3" w:rsidP="00043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Тельмановское</w:t>
      </w:r>
      <w:r w:rsidRPr="000430D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</w:t>
      </w:r>
    </w:p>
    <w:p w:rsidR="000430D3" w:rsidRPr="000430D3" w:rsidRDefault="000430D3" w:rsidP="00043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Ленинградской области </w:t>
      </w:r>
    </w:p>
    <w:p w:rsidR="000430D3" w:rsidRDefault="000430D3" w:rsidP="00043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D3" w:rsidRPr="000430D3" w:rsidRDefault="000430D3" w:rsidP="0004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0D3" w:rsidRPr="000430D3" w:rsidRDefault="000430D3" w:rsidP="000430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30D3">
        <w:t xml:space="preserve"> 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0430D3" w:rsidRPr="000430D3" w:rsidRDefault="000430D3" w:rsidP="000430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D3" w:rsidRDefault="000430D3" w:rsidP="000430D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123630" w:rsidRPr="00072D53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0D3" w:rsidRDefault="000430D3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в форме открытого заседания по  проекту  актуализированной схемы теплоснабжения  муниципального образования Тельмановское сельское поселение Тосненского муниципального района Ленинградской области. </w:t>
      </w:r>
    </w:p>
    <w:p w:rsidR="000430D3" w:rsidRDefault="000430D3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2. Проведение публичных слушаний назначить на </w:t>
      </w:r>
      <w:r w:rsidR="00650EF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я 2018 года в 16 часов 00 минут в здании администрации МО Тельмановское СП по адресу: Ленинградская область, </w:t>
      </w:r>
      <w:proofErr w:type="spellStart"/>
      <w:r w:rsidRPr="000430D3">
        <w:rPr>
          <w:rFonts w:ascii="Times New Roman" w:eastAsia="Times New Roman" w:hAnsi="Times New Roman" w:cs="Times New Roman"/>
          <w:sz w:val="28"/>
          <w:szCs w:val="28"/>
        </w:rPr>
        <w:t>Тосненкий</w:t>
      </w:r>
      <w:proofErr w:type="spellEnd"/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район, пос. Тельмана, д. 50, 1 этаж, зал МКУ «Тельмановский сельский Дом культуры».</w:t>
      </w:r>
    </w:p>
    <w:p w:rsidR="000430D3" w:rsidRPr="000430D3" w:rsidRDefault="000430D3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3. Сформировать  комиссию по подготовке и проведению публичных слушаний в следующем составе:</w:t>
      </w:r>
    </w:p>
    <w:p w:rsidR="000430D3" w:rsidRPr="000430D3" w:rsidRDefault="000430D3" w:rsidP="00C32F3B">
      <w:pPr>
        <w:tabs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0D3">
        <w:rPr>
          <w:rFonts w:ascii="Times New Roman" w:eastAsia="Times New Roman" w:hAnsi="Times New Roman" w:cs="Times New Roman"/>
          <w:sz w:val="28"/>
          <w:szCs w:val="28"/>
        </w:rPr>
        <w:t>Жевнеров</w:t>
      </w:r>
      <w:proofErr w:type="spellEnd"/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Константин Николаевич, заместитель главы администрации;</w:t>
      </w:r>
    </w:p>
    <w:p w:rsidR="000430D3" w:rsidRPr="000430D3" w:rsidRDefault="000430D3" w:rsidP="00C32F3B">
      <w:pPr>
        <w:tabs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Секретарь комиссии – Коваленко Леонид Валерьевич, ведущий специалист сектора экономики, жилищно-коммунального хозяйства и жилищной политики</w:t>
      </w:r>
    </w:p>
    <w:p w:rsidR="000430D3" w:rsidRPr="000430D3" w:rsidRDefault="000430D3" w:rsidP="00C32F3B">
      <w:pPr>
        <w:tabs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0430D3" w:rsidRPr="000430D3" w:rsidRDefault="000430D3" w:rsidP="00C32F3B">
      <w:pPr>
        <w:tabs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lastRenderedPageBreak/>
        <w:t>Крюкова Оксана Алексеевна – заместитель главы администрации;</w:t>
      </w:r>
    </w:p>
    <w:p w:rsidR="000430D3" w:rsidRPr="000430D3" w:rsidRDefault="000430D3" w:rsidP="00C32F3B">
      <w:pPr>
        <w:tabs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0D3">
        <w:rPr>
          <w:rFonts w:ascii="Times New Roman" w:eastAsia="Times New Roman" w:hAnsi="Times New Roman" w:cs="Times New Roman"/>
          <w:sz w:val="28"/>
          <w:szCs w:val="28"/>
        </w:rPr>
        <w:t>Каранина</w:t>
      </w:r>
      <w:proofErr w:type="spellEnd"/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Ирина Васильевна – начальник сектора экономики, жилищно-коммунального хозяйства и жилищной политики; </w:t>
      </w:r>
    </w:p>
    <w:p w:rsidR="000430D3" w:rsidRPr="000430D3" w:rsidRDefault="000430D3" w:rsidP="00C32F3B">
      <w:pPr>
        <w:tabs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4. Публичные слушания проводятся с участием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всех форм собственности,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проживающих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расположенных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Тельмановское сельское поселение Тосненского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области.</w:t>
      </w:r>
    </w:p>
    <w:p w:rsidR="000430D3" w:rsidRDefault="000430D3" w:rsidP="00C32F3B">
      <w:pPr>
        <w:tabs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5. Комиссии по подготовке и проведению публичных слушаний:</w:t>
      </w:r>
    </w:p>
    <w:p w:rsidR="000430D3" w:rsidRPr="000430D3" w:rsidRDefault="000430D3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5.1. Подготовить заключение о результатах проведения публичных слушаний и обеспечить его официальное опубликование (обнародование) в порядке, предусмотренном Уставом муниципального образования Тельмановское сельское поселение Тосненского </w:t>
      </w:r>
      <w:r w:rsidR="00C32F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области.</w:t>
      </w:r>
    </w:p>
    <w:p w:rsidR="00C32F3B" w:rsidRDefault="000430D3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5.2. Организовать ознакомление с материалами </w:t>
      </w:r>
      <w:r w:rsidR="00C32F3B" w:rsidRPr="00C32F3B">
        <w:rPr>
          <w:rFonts w:ascii="Times New Roman" w:eastAsia="Times New Roman" w:hAnsi="Times New Roman" w:cs="Times New Roman"/>
          <w:sz w:val="28"/>
          <w:szCs w:val="28"/>
        </w:rPr>
        <w:t>актуализированной схемы теплоснабжения  муниципального образования Тельмановское сельское поселение Тосненского муниципального района Ленинградской области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Ленинградская область, Тосненский район, пос. Тельмана, д. 50, 2 этаж, каб.№2 с </w:t>
      </w:r>
      <w:r w:rsidR="00650EF8">
        <w:rPr>
          <w:rFonts w:ascii="Times New Roman" w:eastAsia="Times New Roman" w:hAnsi="Times New Roman" w:cs="Times New Roman"/>
          <w:sz w:val="28"/>
          <w:szCs w:val="28"/>
        </w:rPr>
        <w:t>20 сентября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65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50EF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F3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2018г. с 9 часов 00 минут до 16 часов 00 минут по московскому времени, а также на официальном сайте МО Тельмановское СП, размещенном в информационно-телекоммуникационной сети «Интернет» по адресу: </w:t>
      </w:r>
      <w:hyperlink r:id="rId6" w:history="1">
        <w:r w:rsidRPr="00043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43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43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telmana</w:t>
        </w:r>
        <w:proofErr w:type="spellEnd"/>
        <w:r w:rsidRPr="00043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43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</w:hyperlink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C32F3B" w:rsidRPr="000430D3" w:rsidRDefault="00C32F3B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Организовать незамедлительное </w:t>
      </w:r>
      <w:r w:rsidRPr="00C32F3B">
        <w:rPr>
          <w:rFonts w:ascii="Times New Roman" w:eastAsia="Times New Roman" w:hAnsi="Times New Roman" w:cs="Times New Roman"/>
          <w:sz w:val="28"/>
          <w:szCs w:val="28"/>
        </w:rPr>
        <w:t xml:space="preserve">извещение в письменной форме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настоящих </w:t>
      </w:r>
      <w:r w:rsidRPr="00C32F3B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теплоснабжающих и </w:t>
      </w:r>
      <w:proofErr w:type="spellStart"/>
      <w:r w:rsidRPr="00C32F3B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C32F3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указанных в проекте </w:t>
      </w:r>
      <w:proofErr w:type="spellStart"/>
      <w:proofErr w:type="gramStart"/>
      <w:r w:rsidRPr="00C32F3B">
        <w:rPr>
          <w:rFonts w:ascii="Times New Roman" w:eastAsia="Times New Roman" w:hAnsi="Times New Roman" w:cs="Times New Roman"/>
          <w:sz w:val="28"/>
          <w:szCs w:val="28"/>
        </w:rPr>
        <w:t>проекте</w:t>
      </w:r>
      <w:proofErr w:type="spellEnd"/>
      <w:proofErr w:type="gramEnd"/>
      <w:r w:rsidRPr="00C32F3B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актуализированной схемы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0D3" w:rsidRPr="000430D3" w:rsidRDefault="000430D3" w:rsidP="00C32F3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>6. Замечания и предложения по вынесенн</w:t>
      </w:r>
      <w:r w:rsidR="00C32F3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на публичные слушания </w:t>
      </w:r>
      <w:r w:rsidR="00C32F3B" w:rsidRPr="00C32F3B">
        <w:rPr>
          <w:rFonts w:ascii="Times New Roman" w:eastAsia="Times New Roman" w:hAnsi="Times New Roman" w:cs="Times New Roman"/>
          <w:sz w:val="28"/>
          <w:szCs w:val="28"/>
        </w:rPr>
        <w:t>актуализированной схем</w:t>
      </w:r>
      <w:r w:rsidR="00C32F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2F3B" w:rsidRPr="00C32F3B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муниципального образования Тельмановское сельское поселение Тосненского муниципального района Ленинградской области 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могут быть представлены заинтересованными лицами в комиссию по проведению публичных слушаний в письменной форме по адресу: Ленинградская область, Тосненский район, пос. Тельмана, д.50, </w:t>
      </w:r>
      <w:proofErr w:type="spellStart"/>
      <w:r w:rsidRPr="000430D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. № 2 по рабочим дням до </w:t>
      </w:r>
      <w:r w:rsidR="00650EF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32F3B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</w:p>
    <w:p w:rsidR="000430D3" w:rsidRPr="000430D3" w:rsidRDefault="00C32F3B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30D3" w:rsidRPr="000430D3">
        <w:rPr>
          <w:rFonts w:ascii="Times New Roman" w:eastAsia="Times New Roman" w:hAnsi="Times New Roman" w:cs="Times New Roman"/>
          <w:sz w:val="28"/>
          <w:szCs w:val="28"/>
        </w:rPr>
        <w:t>. Комиссии обеспечить официальное опубликование (обнародование) настоящего постановления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0430D3" w:rsidRPr="000430D3" w:rsidRDefault="000430D3" w:rsidP="00C32F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2F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430D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заместителя главы администрации муниципального образования </w:t>
      </w:r>
      <w:r w:rsidRPr="000430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proofErr w:type="spellStart"/>
      <w:r w:rsidRPr="000430D3">
        <w:rPr>
          <w:rFonts w:ascii="Times New Roman" w:eastAsia="Times New Roman" w:hAnsi="Times New Roman" w:cs="Times New Roman"/>
          <w:spacing w:val="-1"/>
          <w:sz w:val="28"/>
          <w:szCs w:val="28"/>
        </w:rPr>
        <w:t>Жевнерова</w:t>
      </w:r>
      <w:proofErr w:type="spellEnd"/>
      <w:r w:rsidRPr="000430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К.Н.</w:t>
      </w:r>
    </w:p>
    <w:p w:rsidR="00123630" w:rsidRPr="00123630" w:rsidRDefault="00C32F3B" w:rsidP="00C3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630" w:rsidRDefault="00123630" w:rsidP="00123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B4C4A" w:rsidRDefault="00123630" w:rsidP="00C32F3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C32F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2F3B">
        <w:rPr>
          <w:rFonts w:ascii="Times New Roman" w:hAnsi="Times New Roman" w:cs="Times New Roman"/>
          <w:sz w:val="28"/>
          <w:szCs w:val="28"/>
        </w:rPr>
        <w:t>Приходько</w:t>
      </w:r>
    </w:p>
    <w:sectPr w:rsidR="000B4C4A" w:rsidSect="00253259">
      <w:pgSz w:w="11906" w:h="16838"/>
      <w:pgMar w:top="113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30"/>
    <w:rsid w:val="000124B2"/>
    <w:rsid w:val="00031A9F"/>
    <w:rsid w:val="000430D3"/>
    <w:rsid w:val="000B4C4A"/>
    <w:rsid w:val="00123630"/>
    <w:rsid w:val="00195FFF"/>
    <w:rsid w:val="002360B2"/>
    <w:rsid w:val="00253259"/>
    <w:rsid w:val="00536276"/>
    <w:rsid w:val="00627214"/>
    <w:rsid w:val="00650EF8"/>
    <w:rsid w:val="006D4F87"/>
    <w:rsid w:val="00752416"/>
    <w:rsid w:val="008C7DA3"/>
    <w:rsid w:val="008D248F"/>
    <w:rsid w:val="008D5127"/>
    <w:rsid w:val="00C32F3B"/>
    <w:rsid w:val="00C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3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236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253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3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236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253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cp:lastPrinted>2018-10-19T08:40:00Z</cp:lastPrinted>
  <dcterms:created xsi:type="dcterms:W3CDTF">2018-10-19T08:38:00Z</dcterms:created>
  <dcterms:modified xsi:type="dcterms:W3CDTF">2018-10-19T07:59:00Z</dcterms:modified>
</cp:coreProperties>
</file>