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53" w:rsidRDefault="00F72653" w:rsidP="00F72653">
      <w:pPr>
        <w:suppressAutoHyphens/>
        <w:autoSpaceDN w:val="0"/>
        <w:ind w:left="-567" w:firstLine="0"/>
        <w:jc w:val="center"/>
        <w:textAlignment w:val="baseline"/>
        <w:rPr>
          <w:b/>
          <w:noProof/>
          <w:kern w:val="3"/>
          <w:szCs w:val="24"/>
        </w:rPr>
      </w:pPr>
    </w:p>
    <w:p w:rsidR="00F72653" w:rsidRDefault="00F72653" w:rsidP="00F72653">
      <w:pPr>
        <w:suppressAutoHyphens/>
        <w:autoSpaceDN w:val="0"/>
        <w:ind w:left="-567" w:firstLine="0"/>
        <w:jc w:val="center"/>
        <w:textAlignment w:val="baseline"/>
        <w:rPr>
          <w:b/>
          <w:noProof/>
          <w:kern w:val="3"/>
          <w:szCs w:val="24"/>
        </w:rPr>
      </w:pPr>
    </w:p>
    <w:p w:rsidR="00F72653" w:rsidRPr="00D74821" w:rsidRDefault="00F72653" w:rsidP="00F72653">
      <w:pPr>
        <w:suppressAutoHyphens/>
        <w:autoSpaceDN w:val="0"/>
        <w:ind w:left="-567" w:firstLine="0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  <w:kern w:val="3"/>
          <w:szCs w:val="24"/>
        </w:rPr>
        <w:drawing>
          <wp:inline distT="0" distB="0" distL="0" distR="0" wp14:anchorId="0F5633B5" wp14:editId="790A68D7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821">
        <w:rPr>
          <w:b/>
          <w:noProof/>
          <w:kern w:val="3"/>
          <w:szCs w:val="24"/>
        </w:rPr>
        <w:t xml:space="preserve">   </w:t>
      </w:r>
    </w:p>
    <w:p w:rsidR="00F72653" w:rsidRPr="00D74821" w:rsidRDefault="00F72653" w:rsidP="00F72653">
      <w:pPr>
        <w:suppressAutoHyphens/>
        <w:autoSpaceDN w:val="0"/>
        <w:ind w:left="0" w:firstLine="0"/>
        <w:jc w:val="center"/>
        <w:textAlignment w:val="baseline"/>
        <w:rPr>
          <w:b/>
          <w:noProof/>
          <w:kern w:val="3"/>
          <w:szCs w:val="24"/>
        </w:rPr>
      </w:pPr>
    </w:p>
    <w:p w:rsidR="00F72653" w:rsidRPr="00D74821" w:rsidRDefault="00F72653" w:rsidP="00F72653">
      <w:pPr>
        <w:suppressAutoHyphens/>
        <w:autoSpaceDN w:val="0"/>
        <w:spacing w:line="240" w:lineRule="atLeast"/>
        <w:ind w:left="0" w:firstLine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74821">
        <w:rPr>
          <w:b/>
          <w:kern w:val="3"/>
          <w:sz w:val="28"/>
          <w:szCs w:val="28"/>
          <w:lang w:bidi="hi-IN"/>
        </w:rPr>
        <w:t>СОВЕТ ДЕПУТАТОВ</w:t>
      </w:r>
    </w:p>
    <w:p w:rsidR="00F72653" w:rsidRPr="00D74821" w:rsidRDefault="00F72653" w:rsidP="00F72653">
      <w:pPr>
        <w:suppressAutoHyphens/>
        <w:autoSpaceDN w:val="0"/>
        <w:spacing w:line="240" w:lineRule="atLeast"/>
        <w:ind w:left="0" w:firstLine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74821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D74821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D74821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F72653" w:rsidRPr="00D74821" w:rsidRDefault="00F72653" w:rsidP="00F72653">
      <w:pPr>
        <w:pBdr>
          <w:bottom w:val="single" w:sz="12" w:space="1" w:color="000000"/>
        </w:pBdr>
        <w:suppressAutoHyphens/>
        <w:autoSpaceDN w:val="0"/>
        <w:spacing w:line="240" w:lineRule="atLeast"/>
        <w:ind w:left="0" w:firstLine="0"/>
        <w:jc w:val="center"/>
        <w:textAlignment w:val="baseline"/>
        <w:rPr>
          <w:szCs w:val="24"/>
        </w:rPr>
      </w:pPr>
      <w:proofErr w:type="spellStart"/>
      <w:r w:rsidRPr="00D74821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D74821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F72653" w:rsidRPr="00D74821" w:rsidRDefault="00F72653" w:rsidP="00F72653">
      <w:pPr>
        <w:shd w:val="clear" w:color="auto" w:fill="FFFFFF"/>
        <w:ind w:left="0" w:firstLine="0"/>
        <w:jc w:val="center"/>
        <w:rPr>
          <w:b/>
          <w:szCs w:val="24"/>
        </w:rPr>
      </w:pPr>
    </w:p>
    <w:p w:rsidR="00F72653" w:rsidRPr="00086C20" w:rsidRDefault="00F72653" w:rsidP="00F72653">
      <w:pPr>
        <w:shd w:val="clear" w:color="auto" w:fill="FFFFFF"/>
        <w:ind w:left="0" w:firstLine="0"/>
        <w:jc w:val="center"/>
        <w:rPr>
          <w:szCs w:val="24"/>
          <w:lang w:val="en-US"/>
        </w:rPr>
      </w:pPr>
      <w:r w:rsidRPr="00D74821">
        <w:rPr>
          <w:b/>
          <w:sz w:val="48"/>
          <w:szCs w:val="48"/>
        </w:rPr>
        <w:t xml:space="preserve">РЕШЕНИЕ </w:t>
      </w:r>
      <w:r w:rsidRPr="00D74821">
        <w:rPr>
          <w:b/>
          <w:sz w:val="40"/>
          <w:szCs w:val="40"/>
        </w:rPr>
        <w:t xml:space="preserve">№ </w:t>
      </w:r>
      <w:r w:rsidR="00086C20">
        <w:rPr>
          <w:b/>
          <w:sz w:val="40"/>
          <w:szCs w:val="40"/>
          <w:lang w:val="en-US"/>
        </w:rPr>
        <w:t>54</w:t>
      </w:r>
    </w:p>
    <w:p w:rsidR="00F72653" w:rsidRDefault="00F72653" w:rsidP="00F72653">
      <w:pPr>
        <w:ind w:left="0" w:firstLine="0"/>
        <w:jc w:val="center"/>
      </w:pPr>
    </w:p>
    <w:p w:rsidR="00F72653" w:rsidRPr="00D74821" w:rsidRDefault="00F72653" w:rsidP="00F72653">
      <w:pPr>
        <w:ind w:left="0" w:firstLine="0"/>
        <w:jc w:val="center"/>
      </w:pPr>
      <w:r>
        <w:t>Принято советом депутатов «25</w:t>
      </w:r>
      <w:r w:rsidRPr="00D74821">
        <w:t xml:space="preserve">» </w:t>
      </w:r>
      <w:r>
        <w:t>июня</w:t>
      </w:r>
      <w:r w:rsidRPr="00D74821">
        <w:t xml:space="preserve"> 201</w:t>
      </w:r>
      <w:r>
        <w:t>8</w:t>
      </w:r>
      <w:r w:rsidRPr="00D74821">
        <w:t xml:space="preserve"> года</w:t>
      </w:r>
    </w:p>
    <w:p w:rsidR="00F72653" w:rsidRPr="00D74821" w:rsidRDefault="00F72653" w:rsidP="00F72653">
      <w:pPr>
        <w:ind w:left="0" w:firstLine="0"/>
        <w:rPr>
          <w:szCs w:val="24"/>
          <w:highlight w:val="yellow"/>
        </w:rPr>
      </w:pPr>
    </w:p>
    <w:tbl>
      <w:tblPr>
        <w:tblW w:w="14817" w:type="dxa"/>
        <w:tblLook w:val="04A0" w:firstRow="1" w:lastRow="0" w:firstColumn="1" w:lastColumn="0" w:noHBand="0" w:noVBand="1"/>
      </w:tblPr>
      <w:tblGrid>
        <w:gridCol w:w="10031"/>
        <w:gridCol w:w="4786"/>
      </w:tblGrid>
      <w:tr w:rsidR="00F72653" w:rsidRPr="00D74821" w:rsidTr="005544F8">
        <w:trPr>
          <w:trHeight w:val="568"/>
        </w:trPr>
        <w:tc>
          <w:tcPr>
            <w:tcW w:w="10031" w:type="dxa"/>
            <w:shd w:val="clear" w:color="auto" w:fill="auto"/>
          </w:tcPr>
          <w:p w:rsidR="00F72653" w:rsidRDefault="00F72653" w:rsidP="007B0471">
            <w:pPr>
              <w:ind w:left="0" w:right="-108" w:firstLine="709"/>
              <w:jc w:val="both"/>
              <w:rPr>
                <w:b/>
                <w:sz w:val="28"/>
                <w:szCs w:val="28"/>
              </w:rPr>
            </w:pPr>
          </w:p>
          <w:p w:rsidR="00F72653" w:rsidRDefault="00F72653" w:rsidP="007B0471">
            <w:pPr>
              <w:pStyle w:val="420"/>
              <w:keepNext/>
              <w:keepLines/>
              <w:shd w:val="clear" w:color="auto" w:fill="auto"/>
              <w:spacing w:before="0" w:after="499"/>
              <w:ind w:right="3180"/>
              <w:rPr>
                <w:color w:val="000000"/>
                <w:sz w:val="28"/>
                <w:szCs w:val="28"/>
                <w:lang w:eastAsia="ru-RU" w:bidi="ru-RU"/>
              </w:rPr>
            </w:pPr>
            <w:bookmarkStart w:id="0" w:name="bookmark1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О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рассмотрении представления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городского прокурора от 25.04.2018г. № 07-54-2018/201 об устранении нарушений федерального законодательства </w:t>
            </w:r>
          </w:p>
          <w:bookmarkEnd w:id="0"/>
          <w:p w:rsidR="003840E8" w:rsidRDefault="00F72653" w:rsidP="007114B3">
            <w:pPr>
              <w:pStyle w:val="8"/>
              <w:ind w:right="20" w:firstLine="709"/>
              <w:rPr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Рассмотрев представление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72653">
              <w:rPr>
                <w:color w:val="000000"/>
                <w:sz w:val="28"/>
                <w:szCs w:val="28"/>
                <w:lang w:eastAsia="ru-RU" w:bidi="ru-RU"/>
              </w:rPr>
              <w:t xml:space="preserve">городского прокурора </w:t>
            </w:r>
            <w:bookmarkStart w:id="1" w:name="_GoBack"/>
            <w:r w:rsidRPr="00F72653">
              <w:rPr>
                <w:color w:val="000000"/>
                <w:sz w:val="28"/>
                <w:szCs w:val="28"/>
                <w:lang w:eastAsia="ru-RU" w:bidi="ru-RU"/>
              </w:rPr>
              <w:t>от 25.04.2018г. № 07-54-2018/201 об устранении нарушений федерального законодательства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при принятии </w:t>
            </w:r>
            <w:r w:rsidRPr="00F72653">
              <w:rPr>
                <w:color w:val="000000"/>
                <w:sz w:val="28"/>
                <w:szCs w:val="28"/>
                <w:lang w:eastAsia="ru-RU" w:bidi="ru-RU"/>
              </w:rPr>
              <w:t xml:space="preserve">решений Совета депутатов </w:t>
            </w:r>
            <w:proofErr w:type="spellStart"/>
            <w:r w:rsidRPr="00F72653">
              <w:rPr>
                <w:color w:val="000000"/>
                <w:sz w:val="28"/>
                <w:szCs w:val="28"/>
                <w:lang w:eastAsia="ru-RU" w:bidi="ru-RU"/>
              </w:rPr>
              <w:t>Тельмановского</w:t>
            </w:r>
            <w:proofErr w:type="spellEnd"/>
            <w:r w:rsidRPr="00F72653">
              <w:rPr>
                <w:color w:val="000000"/>
                <w:sz w:val="28"/>
                <w:szCs w:val="28"/>
                <w:lang w:eastAsia="ru-RU" w:bidi="ru-RU"/>
              </w:rPr>
              <w:t xml:space="preserve"> сельского поселения </w:t>
            </w:r>
            <w:proofErr w:type="spellStart"/>
            <w:r w:rsidRPr="00F72653"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Pr="00F72653">
              <w:rPr>
                <w:color w:val="000000"/>
                <w:sz w:val="28"/>
                <w:szCs w:val="28"/>
                <w:lang w:eastAsia="ru-RU" w:bidi="ru-RU"/>
              </w:rPr>
              <w:t xml:space="preserve"> района Л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енинградской области от </w:t>
            </w:r>
            <w:r w:rsidR="003840E8">
              <w:rPr>
                <w:color w:val="000000"/>
                <w:sz w:val="28"/>
                <w:szCs w:val="28"/>
                <w:lang w:eastAsia="ru-RU" w:bidi="ru-RU"/>
              </w:rPr>
              <w:t>26.01.2018г. № 30 «</w:t>
            </w:r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О проведении конкурса на замещение должности главы администрации муниципального образования </w:t>
            </w:r>
            <w:proofErr w:type="spellStart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>Тельмановское</w:t>
            </w:r>
            <w:proofErr w:type="spellEnd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proofErr w:type="spellStart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 района Ленинградской области</w:t>
            </w:r>
            <w:r w:rsidR="003840E8">
              <w:rPr>
                <w:color w:val="000000"/>
                <w:sz w:val="28"/>
                <w:szCs w:val="28"/>
                <w:lang w:eastAsia="ru-RU" w:bidi="ru-RU"/>
              </w:rPr>
              <w:t>» и от 21.02.2018г. № 31 «</w:t>
            </w:r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>О назначении на должность главы администрации муниципального</w:t>
            </w:r>
            <w:proofErr w:type="gramEnd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образования </w:t>
            </w:r>
            <w:proofErr w:type="spellStart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>Тельмановское</w:t>
            </w:r>
            <w:proofErr w:type="spellEnd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proofErr w:type="spellStart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 района Ленинградской области</w:t>
            </w:r>
            <w:r w:rsidR="003840E8">
              <w:rPr>
                <w:color w:val="000000"/>
                <w:sz w:val="28"/>
                <w:szCs w:val="28"/>
                <w:lang w:eastAsia="ru-RU" w:bidi="ru-RU"/>
              </w:rPr>
              <w:t>»</w:t>
            </w:r>
            <w:bookmarkEnd w:id="1"/>
            <w:r w:rsidR="003840E8">
              <w:rPr>
                <w:color w:val="000000"/>
                <w:sz w:val="28"/>
                <w:szCs w:val="28"/>
                <w:lang w:eastAsia="ru-RU" w:bidi="ru-RU"/>
              </w:rPr>
              <w:t xml:space="preserve">, принимая во внимание решение Ленинградского областного суда от 04.05.2018г. по делу № 3а-68/2018, которым было отказано в удовлетворении административного иска Солнцева М.А. о признании недействующим со дня принятия </w:t>
            </w:r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>решени</w:t>
            </w:r>
            <w:r w:rsidR="003840E8">
              <w:rPr>
                <w:color w:val="000000"/>
                <w:sz w:val="28"/>
                <w:szCs w:val="28"/>
                <w:lang w:eastAsia="ru-RU" w:bidi="ru-RU"/>
              </w:rPr>
              <w:t>я</w:t>
            </w:r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 Совета депутатов </w:t>
            </w:r>
            <w:proofErr w:type="spellStart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>Тельмановского</w:t>
            </w:r>
            <w:proofErr w:type="spellEnd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 сельского поселения </w:t>
            </w:r>
            <w:proofErr w:type="spellStart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 района Ленинградской области от 26.01.2018г. № 30 «О проведении конкурса на замещение должности главы администрации</w:t>
            </w:r>
            <w:proofErr w:type="gramEnd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 муниципального образования </w:t>
            </w:r>
            <w:proofErr w:type="spellStart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>Тельмановское</w:t>
            </w:r>
            <w:proofErr w:type="spellEnd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proofErr w:type="spellStart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="003840E8" w:rsidRPr="003840E8">
              <w:rPr>
                <w:color w:val="000000"/>
                <w:sz w:val="28"/>
                <w:szCs w:val="28"/>
                <w:lang w:eastAsia="ru-RU" w:bidi="ru-RU"/>
              </w:rPr>
              <w:t xml:space="preserve"> района Ленинградской области»</w:t>
            </w:r>
            <w:r w:rsidR="003840E8">
              <w:rPr>
                <w:color w:val="000000"/>
                <w:sz w:val="28"/>
                <w:szCs w:val="28"/>
                <w:lang w:eastAsia="ru-RU" w:bidi="ru-RU"/>
              </w:rPr>
              <w:t xml:space="preserve">, вместе с тем, отмечая </w:t>
            </w:r>
            <w:r w:rsidR="007114B3">
              <w:rPr>
                <w:color w:val="000000"/>
                <w:sz w:val="28"/>
                <w:szCs w:val="28"/>
                <w:lang w:eastAsia="ru-RU" w:bidi="ru-RU"/>
              </w:rPr>
              <w:t xml:space="preserve">отдельные </w:t>
            </w:r>
            <w:r w:rsidR="003840E8">
              <w:rPr>
                <w:color w:val="000000"/>
                <w:sz w:val="28"/>
                <w:szCs w:val="28"/>
                <w:lang w:eastAsia="ru-RU" w:bidi="ru-RU"/>
              </w:rPr>
              <w:t>нарушения</w:t>
            </w:r>
            <w:r w:rsidR="007114B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114B3" w:rsidRPr="007114B3">
              <w:rPr>
                <w:color w:val="000000"/>
                <w:sz w:val="28"/>
                <w:szCs w:val="28"/>
                <w:lang w:eastAsia="ru-RU" w:bidi="ru-RU"/>
              </w:rPr>
              <w:t>Регламента работы Совета депутатов</w:t>
            </w:r>
            <w:r w:rsidR="007114B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114B3" w:rsidRPr="007114B3">
              <w:rPr>
                <w:color w:val="000000"/>
                <w:sz w:val="28"/>
                <w:szCs w:val="28"/>
                <w:lang w:eastAsia="ru-RU" w:bidi="ru-RU"/>
              </w:rPr>
              <w:t xml:space="preserve">МО </w:t>
            </w:r>
            <w:proofErr w:type="spellStart"/>
            <w:r w:rsidR="007114B3" w:rsidRPr="007114B3">
              <w:rPr>
                <w:color w:val="000000"/>
                <w:sz w:val="28"/>
                <w:szCs w:val="28"/>
                <w:lang w:eastAsia="ru-RU" w:bidi="ru-RU"/>
              </w:rPr>
              <w:t>Тельмановское</w:t>
            </w:r>
            <w:proofErr w:type="spellEnd"/>
            <w:r w:rsidR="007114B3" w:rsidRPr="007114B3">
              <w:rPr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proofErr w:type="spellStart"/>
            <w:r w:rsidR="007114B3" w:rsidRPr="007114B3"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="007114B3" w:rsidRPr="007114B3">
              <w:rPr>
                <w:color w:val="000000"/>
                <w:sz w:val="28"/>
                <w:szCs w:val="28"/>
                <w:lang w:eastAsia="ru-RU" w:bidi="ru-RU"/>
              </w:rPr>
              <w:t xml:space="preserve"> района Ленинградской области</w:t>
            </w:r>
            <w:r w:rsidR="007114B3">
              <w:rPr>
                <w:color w:val="000000"/>
                <w:sz w:val="28"/>
                <w:szCs w:val="28"/>
                <w:lang w:eastAsia="ru-RU" w:bidi="ru-RU"/>
              </w:rPr>
              <w:t>, утвержденного</w:t>
            </w:r>
            <w:r w:rsidR="007114B3">
              <w:t xml:space="preserve"> </w:t>
            </w:r>
            <w:r w:rsidR="007114B3" w:rsidRPr="007114B3">
              <w:rPr>
                <w:sz w:val="28"/>
                <w:szCs w:val="28"/>
              </w:rPr>
              <w:t>р</w:t>
            </w:r>
            <w:r w:rsidR="007114B3" w:rsidRPr="007114B3">
              <w:rPr>
                <w:color w:val="000000"/>
                <w:sz w:val="28"/>
                <w:szCs w:val="28"/>
                <w:lang w:eastAsia="ru-RU" w:bidi="ru-RU"/>
              </w:rPr>
              <w:t>ешени</w:t>
            </w:r>
            <w:r w:rsidR="007114B3">
              <w:rPr>
                <w:color w:val="000000"/>
                <w:sz w:val="28"/>
                <w:szCs w:val="28"/>
                <w:lang w:eastAsia="ru-RU" w:bidi="ru-RU"/>
              </w:rPr>
              <w:t>ем</w:t>
            </w:r>
            <w:r w:rsidR="007114B3" w:rsidRPr="007114B3">
              <w:rPr>
                <w:color w:val="000000"/>
                <w:sz w:val="28"/>
                <w:szCs w:val="28"/>
                <w:lang w:eastAsia="ru-RU" w:bidi="ru-RU"/>
              </w:rPr>
              <w:t xml:space="preserve"> Совета депутатов</w:t>
            </w:r>
            <w:r w:rsidR="007114B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114B3" w:rsidRPr="007114B3">
              <w:rPr>
                <w:color w:val="000000"/>
                <w:sz w:val="28"/>
                <w:szCs w:val="28"/>
                <w:lang w:eastAsia="ru-RU" w:bidi="ru-RU"/>
              </w:rPr>
              <w:t>от 07.07.2011</w:t>
            </w:r>
            <w:r w:rsidR="007114B3">
              <w:rPr>
                <w:color w:val="000000"/>
                <w:sz w:val="28"/>
                <w:szCs w:val="28"/>
                <w:lang w:eastAsia="ru-RU" w:bidi="ru-RU"/>
              </w:rPr>
              <w:t>г.</w:t>
            </w:r>
            <w:r w:rsidR="007114B3" w:rsidRPr="007114B3">
              <w:rPr>
                <w:color w:val="000000"/>
                <w:sz w:val="28"/>
                <w:szCs w:val="28"/>
                <w:lang w:eastAsia="ru-RU" w:bidi="ru-RU"/>
              </w:rPr>
              <w:t xml:space="preserve"> № 190</w:t>
            </w:r>
            <w:r w:rsidR="007114B3">
              <w:rPr>
                <w:color w:val="000000"/>
                <w:sz w:val="28"/>
                <w:szCs w:val="28"/>
                <w:lang w:eastAsia="ru-RU" w:bidi="ru-RU"/>
              </w:rPr>
              <w:t xml:space="preserve">, при принятии вышеуказанных решений, </w:t>
            </w:r>
          </w:p>
          <w:p w:rsidR="00F72653" w:rsidRPr="00944648" w:rsidRDefault="00F72653" w:rsidP="007B0471">
            <w:pPr>
              <w:pStyle w:val="8"/>
              <w:shd w:val="clear" w:color="auto" w:fill="auto"/>
              <w:spacing w:before="0" w:after="169"/>
              <w:ind w:right="20"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</w:t>
            </w:r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овет депутатов муниципального образования </w:t>
            </w:r>
            <w:proofErr w:type="spellStart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>Тельмановское</w:t>
            </w:r>
            <w:proofErr w:type="spellEnd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proofErr w:type="spellStart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 района Ленинградской области</w:t>
            </w:r>
          </w:p>
          <w:p w:rsidR="00F72653" w:rsidRPr="00D74821" w:rsidRDefault="00F72653" w:rsidP="007B0471">
            <w:pPr>
              <w:ind w:left="0" w:right="-108" w:firstLine="709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F72653" w:rsidRPr="00D74821" w:rsidRDefault="00F72653" w:rsidP="007B0471">
            <w:pPr>
              <w:ind w:left="0" w:firstLine="709"/>
              <w:rPr>
                <w:szCs w:val="24"/>
                <w:highlight w:val="yellow"/>
              </w:rPr>
            </w:pPr>
          </w:p>
        </w:tc>
      </w:tr>
    </w:tbl>
    <w:p w:rsidR="00F72653" w:rsidRDefault="00F72653" w:rsidP="00F72653">
      <w:pPr>
        <w:ind w:left="0" w:firstLine="0"/>
        <w:jc w:val="center"/>
        <w:rPr>
          <w:b/>
          <w:sz w:val="28"/>
          <w:szCs w:val="28"/>
        </w:rPr>
      </w:pPr>
      <w:bookmarkStart w:id="2" w:name="sub_100"/>
      <w:r w:rsidRPr="00E0469F">
        <w:rPr>
          <w:b/>
          <w:sz w:val="28"/>
          <w:szCs w:val="28"/>
        </w:rPr>
        <w:t>РЕШИЛ:</w:t>
      </w:r>
    </w:p>
    <w:p w:rsidR="00F72653" w:rsidRPr="00C6417C" w:rsidRDefault="00F72653" w:rsidP="00F72653">
      <w:pPr>
        <w:ind w:left="0" w:firstLine="709"/>
        <w:jc w:val="both"/>
        <w:rPr>
          <w:sz w:val="12"/>
          <w:szCs w:val="12"/>
        </w:rPr>
      </w:pPr>
    </w:p>
    <w:p w:rsidR="005544F8" w:rsidRDefault="005544F8" w:rsidP="005544F8">
      <w:pPr>
        <w:pStyle w:val="a4"/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2653" w:rsidRPr="005544F8">
        <w:rPr>
          <w:sz w:val="28"/>
          <w:szCs w:val="28"/>
        </w:rPr>
        <w:t>Представлени</w:t>
      </w:r>
      <w:r w:rsidR="007114B3" w:rsidRPr="005544F8">
        <w:rPr>
          <w:sz w:val="28"/>
          <w:szCs w:val="28"/>
        </w:rPr>
        <w:t>е</w:t>
      </w:r>
      <w:r w:rsidR="00F72653" w:rsidRPr="005544F8">
        <w:rPr>
          <w:sz w:val="28"/>
          <w:szCs w:val="28"/>
        </w:rPr>
        <w:t xml:space="preserve"> </w:t>
      </w:r>
      <w:proofErr w:type="spellStart"/>
      <w:r w:rsidR="00F72653" w:rsidRPr="005544F8">
        <w:rPr>
          <w:sz w:val="28"/>
          <w:szCs w:val="28"/>
        </w:rPr>
        <w:t>Тосненского</w:t>
      </w:r>
      <w:proofErr w:type="spellEnd"/>
      <w:r w:rsidR="00F72653" w:rsidRPr="005544F8">
        <w:rPr>
          <w:sz w:val="28"/>
          <w:szCs w:val="28"/>
        </w:rPr>
        <w:t xml:space="preserve"> городского прокурора </w:t>
      </w:r>
      <w:r w:rsidR="007114B3" w:rsidRPr="005544F8">
        <w:rPr>
          <w:color w:val="000000"/>
          <w:sz w:val="28"/>
          <w:szCs w:val="28"/>
          <w:lang w:bidi="ru-RU"/>
        </w:rPr>
        <w:t>от 25.04.2018г. № 07-54-2018/201 об устранении нарушений федерального законодательства</w:t>
      </w:r>
      <w:r w:rsidR="00F72653" w:rsidRPr="005544F8">
        <w:rPr>
          <w:sz w:val="28"/>
          <w:szCs w:val="28"/>
        </w:rPr>
        <w:t xml:space="preserve"> </w:t>
      </w:r>
      <w:r w:rsidR="007114B3" w:rsidRPr="005544F8">
        <w:rPr>
          <w:sz w:val="28"/>
          <w:szCs w:val="28"/>
        </w:rPr>
        <w:t>у</w:t>
      </w:r>
      <w:r w:rsidR="00F72653" w:rsidRPr="005544F8">
        <w:rPr>
          <w:sz w:val="28"/>
          <w:szCs w:val="28"/>
        </w:rPr>
        <w:t>довлетворить.</w:t>
      </w:r>
    </w:p>
    <w:p w:rsidR="007114B3" w:rsidRDefault="005544F8" w:rsidP="005544F8">
      <w:pPr>
        <w:pStyle w:val="a4"/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2653" w:rsidRPr="005544F8">
        <w:rPr>
          <w:sz w:val="28"/>
          <w:szCs w:val="28"/>
        </w:rPr>
        <w:t xml:space="preserve">Строго указать </w:t>
      </w:r>
      <w:r w:rsidR="007114B3" w:rsidRPr="005544F8">
        <w:rPr>
          <w:sz w:val="28"/>
          <w:szCs w:val="28"/>
        </w:rPr>
        <w:t>инспектору-делопроизводителю</w:t>
      </w:r>
      <w:r>
        <w:rPr>
          <w:sz w:val="28"/>
          <w:szCs w:val="28"/>
        </w:rPr>
        <w:t xml:space="preserve"> Аппарата по обеспечению деятельности</w:t>
      </w:r>
      <w:r w:rsidR="007114B3" w:rsidRPr="005544F8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7114B3" w:rsidRPr="005544F8">
        <w:rPr>
          <w:sz w:val="28"/>
          <w:szCs w:val="28"/>
        </w:rPr>
        <w:t>Тельмановское</w:t>
      </w:r>
      <w:proofErr w:type="spellEnd"/>
      <w:r w:rsidR="007114B3" w:rsidRPr="005544F8">
        <w:rPr>
          <w:sz w:val="28"/>
          <w:szCs w:val="28"/>
        </w:rPr>
        <w:t xml:space="preserve"> сельское поселение </w:t>
      </w:r>
      <w:proofErr w:type="spellStart"/>
      <w:r w:rsidR="007114B3" w:rsidRPr="005544F8">
        <w:rPr>
          <w:sz w:val="28"/>
          <w:szCs w:val="28"/>
        </w:rPr>
        <w:t>Тосненского</w:t>
      </w:r>
      <w:proofErr w:type="spellEnd"/>
      <w:r w:rsidR="007114B3" w:rsidRPr="005544F8">
        <w:rPr>
          <w:sz w:val="28"/>
          <w:szCs w:val="28"/>
        </w:rPr>
        <w:t xml:space="preserve"> района Ленинградской области на необходимость </w:t>
      </w:r>
      <w:r w:rsidRPr="005544F8">
        <w:rPr>
          <w:sz w:val="28"/>
          <w:szCs w:val="28"/>
        </w:rPr>
        <w:t>четкой</w:t>
      </w:r>
      <w:r w:rsidR="007114B3" w:rsidRPr="005544F8">
        <w:rPr>
          <w:sz w:val="28"/>
          <w:szCs w:val="28"/>
        </w:rPr>
        <w:t xml:space="preserve"> </w:t>
      </w:r>
      <w:r w:rsidRPr="005544F8">
        <w:rPr>
          <w:sz w:val="28"/>
          <w:szCs w:val="28"/>
        </w:rPr>
        <w:t>о</w:t>
      </w:r>
      <w:r w:rsidR="007114B3" w:rsidRPr="005544F8">
        <w:rPr>
          <w:sz w:val="28"/>
          <w:szCs w:val="28"/>
        </w:rPr>
        <w:t>рганизаци</w:t>
      </w:r>
      <w:r w:rsidRPr="005544F8">
        <w:rPr>
          <w:sz w:val="28"/>
          <w:szCs w:val="28"/>
        </w:rPr>
        <w:t>и</w:t>
      </w:r>
      <w:r w:rsidR="007114B3" w:rsidRPr="005544F8">
        <w:rPr>
          <w:sz w:val="28"/>
          <w:szCs w:val="28"/>
        </w:rPr>
        <w:t xml:space="preserve"> подготовки повестки дня, в том числе осуществление и контрол</w:t>
      </w:r>
      <w:r>
        <w:rPr>
          <w:sz w:val="28"/>
          <w:szCs w:val="28"/>
        </w:rPr>
        <w:t>я</w:t>
      </w:r>
      <w:r w:rsidR="007114B3" w:rsidRPr="005544F8">
        <w:rPr>
          <w:sz w:val="28"/>
          <w:szCs w:val="28"/>
        </w:rPr>
        <w:t xml:space="preserve"> своевременности, полноты и правильности внесения проектов решений на рассмотрение Совета депутатов, рабочих органов Совета депутатов, своевременности рассылки проектов решений Совета депутатов в контрольно-счётный орган муниципального образования</w:t>
      </w:r>
      <w:r>
        <w:rPr>
          <w:sz w:val="28"/>
          <w:szCs w:val="28"/>
        </w:rPr>
        <w:t xml:space="preserve"> и</w:t>
      </w:r>
      <w:r w:rsidR="007114B3" w:rsidRPr="005544F8">
        <w:rPr>
          <w:sz w:val="28"/>
          <w:szCs w:val="28"/>
        </w:rPr>
        <w:t xml:space="preserve"> органы прокуратуры.</w:t>
      </w:r>
      <w:proofErr w:type="gramEnd"/>
    </w:p>
    <w:p w:rsidR="005544F8" w:rsidRPr="005544F8" w:rsidRDefault="005544F8" w:rsidP="005544F8">
      <w:pPr>
        <w:pStyle w:val="a4"/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Депутатам </w:t>
      </w:r>
      <w:r w:rsidRPr="005544F8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5544F8">
        <w:rPr>
          <w:sz w:val="28"/>
          <w:szCs w:val="28"/>
        </w:rPr>
        <w:t>Тельмановское</w:t>
      </w:r>
      <w:proofErr w:type="spellEnd"/>
      <w:r w:rsidRPr="005544F8">
        <w:rPr>
          <w:sz w:val="28"/>
          <w:szCs w:val="28"/>
        </w:rPr>
        <w:t xml:space="preserve"> сельское поселение </w:t>
      </w:r>
      <w:proofErr w:type="spellStart"/>
      <w:r w:rsidRPr="005544F8">
        <w:rPr>
          <w:sz w:val="28"/>
          <w:szCs w:val="28"/>
        </w:rPr>
        <w:t>Тосненского</w:t>
      </w:r>
      <w:proofErr w:type="spellEnd"/>
      <w:r w:rsidRPr="005544F8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, при </w:t>
      </w:r>
      <w:r w:rsidRPr="005544F8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5544F8">
        <w:rPr>
          <w:sz w:val="28"/>
          <w:szCs w:val="28"/>
        </w:rPr>
        <w:t xml:space="preserve"> проектов решений на рассмотрение Совета депутатов</w:t>
      </w:r>
      <w:r>
        <w:rPr>
          <w:sz w:val="28"/>
          <w:szCs w:val="28"/>
        </w:rPr>
        <w:t xml:space="preserve">, неукоснительно соблюдать требования </w:t>
      </w:r>
      <w:r w:rsidRPr="005544F8">
        <w:rPr>
          <w:sz w:val="28"/>
          <w:szCs w:val="28"/>
        </w:rPr>
        <w:t xml:space="preserve">Регламента работы Совета депутатов МО </w:t>
      </w:r>
      <w:proofErr w:type="spellStart"/>
      <w:r w:rsidRPr="005544F8">
        <w:rPr>
          <w:sz w:val="28"/>
          <w:szCs w:val="28"/>
        </w:rPr>
        <w:t>Тельмановское</w:t>
      </w:r>
      <w:proofErr w:type="spellEnd"/>
      <w:r w:rsidRPr="005544F8">
        <w:rPr>
          <w:sz w:val="28"/>
          <w:szCs w:val="28"/>
        </w:rPr>
        <w:t xml:space="preserve"> сельское поселение </w:t>
      </w:r>
      <w:proofErr w:type="spellStart"/>
      <w:r w:rsidRPr="005544F8">
        <w:rPr>
          <w:sz w:val="28"/>
          <w:szCs w:val="28"/>
        </w:rPr>
        <w:t>Тосненского</w:t>
      </w:r>
      <w:proofErr w:type="spellEnd"/>
      <w:r w:rsidRPr="005544F8">
        <w:rPr>
          <w:sz w:val="28"/>
          <w:szCs w:val="28"/>
        </w:rPr>
        <w:t xml:space="preserve"> района Ленинградской области, утвержденного решением Совета депутатов от 07.07.2011г. № 190</w:t>
      </w:r>
      <w:r>
        <w:rPr>
          <w:sz w:val="28"/>
          <w:szCs w:val="28"/>
        </w:rPr>
        <w:t>.</w:t>
      </w:r>
    </w:p>
    <w:p w:rsidR="00F72653" w:rsidRPr="0007321F" w:rsidRDefault="00F72653" w:rsidP="005544F8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7321F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F72653" w:rsidRPr="0007321F" w:rsidRDefault="00F72653" w:rsidP="005544F8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7321F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07321F">
        <w:rPr>
          <w:sz w:val="28"/>
          <w:szCs w:val="28"/>
        </w:rPr>
        <w:t>Тельмановское</w:t>
      </w:r>
      <w:proofErr w:type="spellEnd"/>
      <w:r w:rsidRPr="0007321F">
        <w:rPr>
          <w:sz w:val="28"/>
          <w:szCs w:val="28"/>
        </w:rPr>
        <w:t xml:space="preserve"> сельское поселение </w:t>
      </w:r>
      <w:proofErr w:type="spellStart"/>
      <w:r w:rsidRPr="0007321F">
        <w:rPr>
          <w:sz w:val="28"/>
          <w:szCs w:val="28"/>
        </w:rPr>
        <w:t>Тосненского</w:t>
      </w:r>
      <w:proofErr w:type="spellEnd"/>
      <w:r w:rsidRPr="0007321F">
        <w:rPr>
          <w:sz w:val="28"/>
          <w:szCs w:val="28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07321F">
        <w:rPr>
          <w:sz w:val="28"/>
          <w:szCs w:val="28"/>
        </w:rPr>
        <w:t>Тельмановское</w:t>
      </w:r>
      <w:proofErr w:type="spellEnd"/>
      <w:r w:rsidRPr="0007321F">
        <w:rPr>
          <w:sz w:val="28"/>
          <w:szCs w:val="28"/>
        </w:rPr>
        <w:t xml:space="preserve"> сельское поселение </w:t>
      </w:r>
      <w:proofErr w:type="spellStart"/>
      <w:r w:rsidRPr="0007321F">
        <w:rPr>
          <w:sz w:val="28"/>
          <w:szCs w:val="28"/>
        </w:rPr>
        <w:t>Тосненского</w:t>
      </w:r>
      <w:proofErr w:type="spellEnd"/>
      <w:r w:rsidRPr="0007321F">
        <w:rPr>
          <w:sz w:val="28"/>
          <w:szCs w:val="28"/>
        </w:rPr>
        <w:t xml:space="preserve"> района Ленинградской области.</w:t>
      </w:r>
    </w:p>
    <w:p w:rsidR="00F72653" w:rsidRPr="0007321F" w:rsidRDefault="00F72653" w:rsidP="005544F8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07321F">
        <w:rPr>
          <w:sz w:val="28"/>
          <w:szCs w:val="28"/>
        </w:rPr>
        <w:t>Контроль за</w:t>
      </w:r>
      <w:proofErr w:type="gramEnd"/>
      <w:r w:rsidRPr="0007321F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07321F">
        <w:rPr>
          <w:sz w:val="28"/>
          <w:szCs w:val="28"/>
        </w:rPr>
        <w:t>Тельмановское</w:t>
      </w:r>
      <w:proofErr w:type="spellEnd"/>
      <w:r w:rsidRPr="0007321F">
        <w:rPr>
          <w:sz w:val="28"/>
          <w:szCs w:val="28"/>
        </w:rPr>
        <w:t xml:space="preserve"> сельское поселение </w:t>
      </w:r>
      <w:proofErr w:type="spellStart"/>
      <w:r w:rsidRPr="0007321F">
        <w:rPr>
          <w:sz w:val="28"/>
          <w:szCs w:val="28"/>
        </w:rPr>
        <w:t>Тосненского</w:t>
      </w:r>
      <w:proofErr w:type="spellEnd"/>
      <w:r w:rsidRPr="0007321F">
        <w:rPr>
          <w:sz w:val="28"/>
          <w:szCs w:val="28"/>
        </w:rPr>
        <w:t xml:space="preserve"> района Ленинградской области.</w:t>
      </w:r>
    </w:p>
    <w:p w:rsidR="00F72653" w:rsidRDefault="00F72653" w:rsidP="00F72653">
      <w:pPr>
        <w:ind w:left="0" w:firstLine="0"/>
        <w:jc w:val="both"/>
        <w:rPr>
          <w:sz w:val="28"/>
          <w:szCs w:val="28"/>
        </w:rPr>
      </w:pPr>
    </w:p>
    <w:p w:rsidR="00F72653" w:rsidRPr="0007321F" w:rsidRDefault="00F72653" w:rsidP="00F72653">
      <w:pPr>
        <w:ind w:left="0" w:firstLine="0"/>
        <w:jc w:val="both"/>
        <w:rPr>
          <w:sz w:val="28"/>
          <w:szCs w:val="28"/>
        </w:rPr>
      </w:pPr>
    </w:p>
    <w:p w:rsidR="00F72653" w:rsidRPr="0007321F" w:rsidRDefault="00F72653" w:rsidP="00F72653">
      <w:pPr>
        <w:ind w:left="0" w:firstLine="0"/>
        <w:jc w:val="both"/>
        <w:rPr>
          <w:sz w:val="28"/>
          <w:szCs w:val="28"/>
        </w:rPr>
      </w:pPr>
      <w:r w:rsidRPr="0007321F">
        <w:rPr>
          <w:sz w:val="28"/>
          <w:szCs w:val="28"/>
        </w:rPr>
        <w:t xml:space="preserve">Глава муниципального образования </w:t>
      </w:r>
      <w:r w:rsidRPr="0007321F">
        <w:rPr>
          <w:sz w:val="28"/>
          <w:szCs w:val="28"/>
        </w:rPr>
        <w:tab/>
      </w:r>
      <w:r w:rsidRPr="0007321F">
        <w:rPr>
          <w:sz w:val="28"/>
          <w:szCs w:val="28"/>
        </w:rPr>
        <w:tab/>
      </w:r>
      <w:r w:rsidRPr="0007321F">
        <w:rPr>
          <w:sz w:val="28"/>
          <w:szCs w:val="28"/>
        </w:rPr>
        <w:tab/>
      </w:r>
      <w:r w:rsidRPr="0007321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07321F">
        <w:rPr>
          <w:sz w:val="28"/>
          <w:szCs w:val="28"/>
        </w:rPr>
        <w:t xml:space="preserve">Г.В. </w:t>
      </w:r>
      <w:proofErr w:type="spellStart"/>
      <w:r w:rsidRPr="0007321F">
        <w:rPr>
          <w:sz w:val="28"/>
          <w:szCs w:val="28"/>
        </w:rPr>
        <w:t>Сакулин</w:t>
      </w:r>
      <w:bookmarkEnd w:id="2"/>
      <w:proofErr w:type="spellEnd"/>
    </w:p>
    <w:p w:rsidR="008245A7" w:rsidRDefault="008245A7"/>
    <w:sectPr w:rsidR="008245A7" w:rsidSect="000D2623">
      <w:pgSz w:w="11906" w:h="16838"/>
      <w:pgMar w:top="709" w:right="680" w:bottom="993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74" w:rsidRDefault="00887974" w:rsidP="005544F8">
      <w:r>
        <w:separator/>
      </w:r>
    </w:p>
  </w:endnote>
  <w:endnote w:type="continuationSeparator" w:id="0">
    <w:p w:rsidR="00887974" w:rsidRDefault="00887974" w:rsidP="0055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74" w:rsidRDefault="00887974" w:rsidP="005544F8">
      <w:r>
        <w:separator/>
      </w:r>
    </w:p>
  </w:footnote>
  <w:footnote w:type="continuationSeparator" w:id="0">
    <w:p w:rsidR="00887974" w:rsidRDefault="00887974" w:rsidP="0055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F27"/>
    <w:multiLevelType w:val="multilevel"/>
    <w:tmpl w:val="885CA558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3FB13A53"/>
    <w:multiLevelType w:val="hybridMultilevel"/>
    <w:tmpl w:val="464671C2"/>
    <w:lvl w:ilvl="0" w:tplc="29EA40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53"/>
    <w:rsid w:val="00086C20"/>
    <w:rsid w:val="003840E8"/>
    <w:rsid w:val="003F28C5"/>
    <w:rsid w:val="005544F8"/>
    <w:rsid w:val="007114B3"/>
    <w:rsid w:val="008245A7"/>
    <w:rsid w:val="00887974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53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rsid w:val="00F726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8"/>
    <w:rsid w:val="00F726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F72653"/>
    <w:pPr>
      <w:widowControl w:val="0"/>
      <w:shd w:val="clear" w:color="auto" w:fill="FFFFFF"/>
      <w:spacing w:before="360" w:after="480" w:line="346" w:lineRule="exact"/>
      <w:ind w:left="0" w:firstLine="0"/>
      <w:outlineLvl w:val="3"/>
    </w:pPr>
    <w:rPr>
      <w:b/>
      <w:bCs/>
      <w:sz w:val="26"/>
      <w:szCs w:val="26"/>
      <w:lang w:eastAsia="en-US"/>
    </w:rPr>
  </w:style>
  <w:style w:type="paragraph" w:customStyle="1" w:styleId="8">
    <w:name w:val="Основной текст8"/>
    <w:basedOn w:val="a"/>
    <w:link w:val="a3"/>
    <w:rsid w:val="00F72653"/>
    <w:pPr>
      <w:widowControl w:val="0"/>
      <w:shd w:val="clear" w:color="auto" w:fill="FFFFFF"/>
      <w:spacing w:before="480" w:line="322" w:lineRule="exact"/>
      <w:ind w:left="0" w:firstLine="0"/>
      <w:jc w:val="both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72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44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4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4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53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rsid w:val="00F726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8"/>
    <w:rsid w:val="00F726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F72653"/>
    <w:pPr>
      <w:widowControl w:val="0"/>
      <w:shd w:val="clear" w:color="auto" w:fill="FFFFFF"/>
      <w:spacing w:before="360" w:after="480" w:line="346" w:lineRule="exact"/>
      <w:ind w:left="0" w:firstLine="0"/>
      <w:outlineLvl w:val="3"/>
    </w:pPr>
    <w:rPr>
      <w:b/>
      <w:bCs/>
      <w:sz w:val="26"/>
      <w:szCs w:val="26"/>
      <w:lang w:eastAsia="en-US"/>
    </w:rPr>
  </w:style>
  <w:style w:type="paragraph" w:customStyle="1" w:styleId="8">
    <w:name w:val="Основной текст8"/>
    <w:basedOn w:val="a"/>
    <w:link w:val="a3"/>
    <w:rsid w:val="00F72653"/>
    <w:pPr>
      <w:widowControl w:val="0"/>
      <w:shd w:val="clear" w:color="auto" w:fill="FFFFFF"/>
      <w:spacing w:before="480" w:line="322" w:lineRule="exact"/>
      <w:ind w:left="0" w:firstLine="0"/>
      <w:jc w:val="both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72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44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4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4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2018-06-26T06:16:00Z</cp:lastPrinted>
  <dcterms:created xsi:type="dcterms:W3CDTF">2018-06-22T14:21:00Z</dcterms:created>
  <dcterms:modified xsi:type="dcterms:W3CDTF">2018-06-26T06:21:00Z</dcterms:modified>
</cp:coreProperties>
</file>