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1E" w:rsidRPr="00493464" w:rsidRDefault="0003061E" w:rsidP="0003061E">
      <w:pPr>
        <w:tabs>
          <w:tab w:val="left" w:pos="1920"/>
        </w:tabs>
        <w:suppressAutoHyphens/>
        <w:ind w:left="4956"/>
        <w:jc w:val="center"/>
        <w:rPr>
          <w:sz w:val="24"/>
          <w:szCs w:val="24"/>
        </w:rPr>
      </w:pPr>
      <w:r w:rsidRPr="00493464">
        <w:rPr>
          <w:sz w:val="24"/>
          <w:szCs w:val="24"/>
        </w:rPr>
        <w:t>Приложение</w:t>
      </w:r>
    </w:p>
    <w:p w:rsidR="0003061E" w:rsidRPr="00493464" w:rsidRDefault="0003061E" w:rsidP="0003061E">
      <w:pPr>
        <w:suppressAutoHyphens/>
        <w:ind w:left="4956"/>
        <w:jc w:val="center"/>
        <w:rPr>
          <w:sz w:val="24"/>
          <w:szCs w:val="24"/>
        </w:rPr>
      </w:pPr>
      <w:r w:rsidRPr="00493464">
        <w:rPr>
          <w:sz w:val="24"/>
          <w:szCs w:val="24"/>
        </w:rPr>
        <w:t>к постановлению Правительства</w:t>
      </w:r>
    </w:p>
    <w:p w:rsidR="0003061E" w:rsidRPr="00493464" w:rsidRDefault="001A5E06" w:rsidP="001A5E06">
      <w:pPr>
        <w:suppressAutoHyphens/>
        <w:ind w:left="4956"/>
        <w:rPr>
          <w:sz w:val="24"/>
          <w:szCs w:val="24"/>
        </w:rPr>
      </w:pPr>
      <w:r>
        <w:rPr>
          <w:sz w:val="24"/>
          <w:szCs w:val="24"/>
        </w:rPr>
        <w:t xml:space="preserve">                  </w:t>
      </w:r>
      <w:r w:rsidR="0003061E" w:rsidRPr="00493464">
        <w:rPr>
          <w:sz w:val="24"/>
          <w:szCs w:val="24"/>
        </w:rPr>
        <w:t>Ленинградской области</w:t>
      </w:r>
    </w:p>
    <w:p w:rsidR="0003061E" w:rsidRPr="00493464" w:rsidRDefault="0003061E" w:rsidP="0003061E">
      <w:pPr>
        <w:suppressAutoHyphens/>
        <w:ind w:left="4956"/>
        <w:jc w:val="center"/>
        <w:rPr>
          <w:sz w:val="24"/>
          <w:szCs w:val="24"/>
        </w:rPr>
      </w:pPr>
      <w:r w:rsidRPr="00493464">
        <w:rPr>
          <w:sz w:val="24"/>
          <w:szCs w:val="24"/>
        </w:rPr>
        <w:t>от _____________ № _______</w:t>
      </w:r>
    </w:p>
    <w:p w:rsidR="006E680A" w:rsidRPr="00451946" w:rsidRDefault="006E680A" w:rsidP="0003061E">
      <w:pPr>
        <w:suppressAutoHyphens/>
        <w:jc w:val="center"/>
        <w:rPr>
          <w:b/>
          <w:szCs w:val="28"/>
        </w:rPr>
      </w:pPr>
    </w:p>
    <w:p w:rsidR="006E680A" w:rsidRPr="00451946" w:rsidRDefault="006E680A" w:rsidP="0003061E">
      <w:pPr>
        <w:suppressAutoHyphens/>
        <w:jc w:val="center"/>
        <w:rPr>
          <w:b/>
          <w:szCs w:val="28"/>
        </w:rPr>
      </w:pPr>
    </w:p>
    <w:p w:rsidR="006E680A" w:rsidRPr="00451946" w:rsidRDefault="006E680A" w:rsidP="0003061E">
      <w:pPr>
        <w:suppressAutoHyphens/>
        <w:jc w:val="center"/>
        <w:rPr>
          <w:b/>
          <w:szCs w:val="28"/>
        </w:rPr>
      </w:pPr>
      <w:r w:rsidRPr="00451946">
        <w:rPr>
          <w:b/>
          <w:szCs w:val="28"/>
        </w:rPr>
        <w:t>ГЕНЕРАЛЬНЫЙ ПЛАН</w:t>
      </w:r>
    </w:p>
    <w:p w:rsidR="006E680A" w:rsidRPr="00451946" w:rsidRDefault="006E680A" w:rsidP="0003061E">
      <w:pPr>
        <w:suppressAutoHyphens/>
        <w:jc w:val="center"/>
        <w:rPr>
          <w:b/>
          <w:szCs w:val="28"/>
        </w:rPr>
      </w:pPr>
      <w:r w:rsidRPr="00451946">
        <w:rPr>
          <w:b/>
          <w:szCs w:val="28"/>
        </w:rPr>
        <w:t>МУНИЦИПАЛЬНОГО ОБРАЗОВАНИЯ</w:t>
      </w:r>
    </w:p>
    <w:p w:rsidR="006E680A" w:rsidRPr="00451946" w:rsidRDefault="006E680A" w:rsidP="0003061E">
      <w:pPr>
        <w:suppressAutoHyphens/>
        <w:jc w:val="center"/>
        <w:rPr>
          <w:b/>
          <w:szCs w:val="28"/>
        </w:rPr>
      </w:pPr>
      <w:r w:rsidRPr="00451946">
        <w:rPr>
          <w:b/>
          <w:szCs w:val="28"/>
        </w:rPr>
        <w:t>ТЕЛЬМАНОВСКОЕ СЕЛЬСКОЕ ПОСЕЛЕНИЕ</w:t>
      </w:r>
    </w:p>
    <w:p w:rsidR="006E680A" w:rsidRPr="00451946" w:rsidRDefault="006E680A" w:rsidP="0003061E">
      <w:pPr>
        <w:suppressAutoHyphens/>
        <w:jc w:val="center"/>
        <w:rPr>
          <w:b/>
          <w:szCs w:val="28"/>
        </w:rPr>
      </w:pPr>
      <w:r w:rsidRPr="00451946">
        <w:rPr>
          <w:b/>
          <w:szCs w:val="28"/>
        </w:rPr>
        <w:t>ТО</w:t>
      </w:r>
      <w:r w:rsidR="0003061E">
        <w:rPr>
          <w:b/>
          <w:szCs w:val="28"/>
        </w:rPr>
        <w:t>СНЕНСКОГО</w:t>
      </w:r>
      <w:r w:rsidR="0003061E" w:rsidRPr="0003061E">
        <w:rPr>
          <w:b/>
          <w:szCs w:val="28"/>
        </w:rPr>
        <w:t xml:space="preserve"> </w:t>
      </w:r>
      <w:r w:rsidR="0003061E" w:rsidRPr="0003061E">
        <w:rPr>
          <w:b/>
        </w:rPr>
        <w:t>МУНИЦИПАЛЬНОГО</w:t>
      </w:r>
      <w:r w:rsidR="0003061E">
        <w:rPr>
          <w:b/>
          <w:szCs w:val="28"/>
        </w:rPr>
        <w:t xml:space="preserve"> РАЙОНА</w:t>
      </w:r>
    </w:p>
    <w:p w:rsidR="006E680A" w:rsidRPr="00451946" w:rsidRDefault="006E680A" w:rsidP="0003061E">
      <w:pPr>
        <w:suppressAutoHyphens/>
        <w:jc w:val="center"/>
        <w:rPr>
          <w:b/>
          <w:szCs w:val="28"/>
        </w:rPr>
      </w:pPr>
      <w:r w:rsidRPr="00451946">
        <w:rPr>
          <w:b/>
          <w:szCs w:val="28"/>
        </w:rPr>
        <w:t>ЛЕНИНГРАДСКОЙ ОБЛАСТИ</w:t>
      </w:r>
    </w:p>
    <w:p w:rsidR="0003061E" w:rsidRDefault="0003061E" w:rsidP="0003061E">
      <w:pPr>
        <w:suppressAutoHyphens/>
        <w:spacing w:after="160" w:line="259" w:lineRule="auto"/>
        <w:jc w:val="left"/>
        <w:rPr>
          <w:b/>
          <w:szCs w:val="28"/>
        </w:rPr>
        <w:sectPr w:rsidR="0003061E" w:rsidSect="0003061E">
          <w:headerReference w:type="default" r:id="rId8"/>
          <w:pgSz w:w="12240" w:h="15840"/>
          <w:pgMar w:top="1134" w:right="567" w:bottom="1134" w:left="1134" w:header="709" w:footer="709" w:gutter="0"/>
          <w:cols w:space="708"/>
          <w:titlePg/>
          <w:docGrid w:linePitch="381"/>
        </w:sectPr>
      </w:pPr>
    </w:p>
    <w:p w:rsidR="007453A9" w:rsidRDefault="007453A9" w:rsidP="0003061E">
      <w:pPr>
        <w:suppressAutoHyphens/>
        <w:jc w:val="center"/>
        <w:rPr>
          <w:b/>
          <w:szCs w:val="28"/>
        </w:rPr>
      </w:pPr>
    </w:p>
    <w:p w:rsidR="007453A9" w:rsidRDefault="007453A9" w:rsidP="0003061E">
      <w:pPr>
        <w:suppressAutoHyphens/>
        <w:jc w:val="center"/>
        <w:rPr>
          <w:b/>
          <w:szCs w:val="28"/>
        </w:rPr>
      </w:pPr>
    </w:p>
    <w:p w:rsidR="006E680A" w:rsidRPr="00451946" w:rsidRDefault="006E680A" w:rsidP="0003061E">
      <w:pPr>
        <w:suppressAutoHyphens/>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rsidR="00F34E73" w:rsidRPr="0003061E" w:rsidRDefault="007453A9" w:rsidP="0003061E">
      <w:pPr>
        <w:numPr>
          <w:ilvl w:val="0"/>
          <w:numId w:val="35"/>
        </w:numPr>
        <w:suppressAutoHyphens/>
        <w:ind w:left="0" w:firstLine="709"/>
        <w:rPr>
          <w:b/>
        </w:rPr>
      </w:pPr>
      <w:r>
        <w:br w:type="page"/>
      </w:r>
      <w:r w:rsidR="004C725D" w:rsidRPr="0003061E">
        <w:rPr>
          <w:b/>
        </w:rPr>
        <w:lastRenderedPageBreak/>
        <w:t>Общие положения</w:t>
      </w:r>
    </w:p>
    <w:p w:rsidR="0003061E" w:rsidRDefault="0003061E" w:rsidP="0003061E">
      <w:pPr>
        <w:suppressAutoHyphens/>
        <w:ind w:firstLine="709"/>
      </w:pPr>
      <w:bookmarkStart w:id="0" w:name="_Hlk499346225"/>
    </w:p>
    <w:bookmarkEnd w:id="0"/>
    <w:p w:rsidR="007453A9" w:rsidRPr="00AA000A" w:rsidRDefault="0003061E" w:rsidP="0003061E">
      <w:pPr>
        <w:pStyle w:val="ac"/>
        <w:suppressAutoHyphens/>
        <w:ind w:firstLine="709"/>
        <w:rPr>
          <w:rFonts w:eastAsia="Calibri"/>
          <w:lang w:eastAsia="en-US"/>
        </w:rPr>
      </w:pPr>
      <w:r>
        <w:rPr>
          <w:rFonts w:eastAsia="Calibri"/>
          <w:lang w:eastAsia="en-US"/>
        </w:rPr>
        <w:t>1.1. С</w:t>
      </w:r>
      <w:r w:rsidRPr="00AA000A">
        <w:rPr>
          <w:rFonts w:eastAsia="Calibri"/>
          <w:lang w:eastAsia="en-US"/>
        </w:rPr>
        <w:t>огласно Уставу муниципального образования</w:t>
      </w:r>
      <w:r>
        <w:rPr>
          <w:rFonts w:eastAsia="Calibri"/>
          <w:lang w:eastAsia="en-US"/>
        </w:rPr>
        <w:t xml:space="preserve"> о</w:t>
      </w:r>
      <w:r w:rsidR="007453A9" w:rsidRPr="00AA000A">
        <w:rPr>
          <w:rFonts w:eastAsia="Calibri"/>
          <w:lang w:eastAsia="en-US"/>
        </w:rPr>
        <w:t xml:space="preserve">фициальное наименование муниципального образования – муниципальное образование </w:t>
      </w:r>
      <w:r w:rsidR="007453A9">
        <w:rPr>
          <w:rFonts w:eastAsia="Calibri"/>
          <w:lang w:eastAsia="en-US"/>
        </w:rPr>
        <w:t>Тельмановское сельское поселение</w:t>
      </w:r>
      <w:r w:rsidR="007453A9" w:rsidRPr="00AA000A">
        <w:rPr>
          <w:rFonts w:eastAsia="Calibri"/>
          <w:lang w:eastAsia="en-US"/>
        </w:rPr>
        <w:t xml:space="preserve"> Тосненского </w:t>
      </w:r>
      <w:r w:rsidR="00F523B7" w:rsidRPr="00AA000A">
        <w:rPr>
          <w:rFonts w:eastAsia="Calibri"/>
          <w:lang w:eastAsia="en-US"/>
        </w:rPr>
        <w:t xml:space="preserve">муниципального </w:t>
      </w:r>
      <w:r w:rsidR="007453A9" w:rsidRPr="00AA000A">
        <w:rPr>
          <w:rFonts w:eastAsia="Calibri"/>
          <w:lang w:eastAsia="en-US"/>
        </w:rPr>
        <w:t>района Ленинградской области</w:t>
      </w:r>
      <w:r>
        <w:rPr>
          <w:rFonts w:eastAsia="Calibri"/>
          <w:lang w:eastAsia="en-US"/>
        </w:rPr>
        <w:t>; с</w:t>
      </w:r>
      <w:r w:rsidR="007453A9" w:rsidRPr="00AA000A">
        <w:rPr>
          <w:rFonts w:eastAsia="Calibri"/>
          <w:lang w:eastAsia="en-US"/>
        </w:rPr>
        <w:t>окращенное официальное наименование муниципального образования</w:t>
      </w:r>
      <w:r>
        <w:rPr>
          <w:rFonts w:eastAsia="Calibri"/>
          <w:lang w:eastAsia="en-US"/>
        </w:rPr>
        <w:t xml:space="preserve"> – МО Тельмановское СП.</w:t>
      </w:r>
    </w:p>
    <w:p w:rsidR="004C725D" w:rsidRDefault="0003061E" w:rsidP="0003061E">
      <w:pPr>
        <w:suppressAutoHyphens/>
        <w:ind w:firstLine="709"/>
      </w:pPr>
      <w:r>
        <w:t xml:space="preserve">1.2. </w:t>
      </w:r>
      <w:r w:rsidR="007453A9">
        <w:t xml:space="preserve">Генеральный план разработан на территорию </w:t>
      </w:r>
      <w:r>
        <w:t xml:space="preserve">в границах </w:t>
      </w:r>
      <w:r w:rsidR="001D059D">
        <w:t>МО Тельмановское СП</w:t>
      </w:r>
      <w:r w:rsidR="007453A9">
        <w:t>, установленных законом Ленинградской области от 15.06.2010 № 32-оз «Об административно-территориальном устройстве Ленинградской области и порядке его изменения» (с изменениями).</w:t>
      </w:r>
    </w:p>
    <w:p w:rsidR="007453A9" w:rsidRPr="00AA000A" w:rsidRDefault="001D059D" w:rsidP="0003061E">
      <w:pPr>
        <w:pStyle w:val="ac"/>
        <w:suppressAutoHyphens/>
        <w:ind w:firstLine="709"/>
      </w:pPr>
      <w:r>
        <w:t>1.3. Этапы территориального планирования</w:t>
      </w:r>
      <w:r w:rsidR="007453A9">
        <w:t>:</w:t>
      </w:r>
    </w:p>
    <w:p w:rsidR="007453A9" w:rsidRPr="00AA000A" w:rsidRDefault="007453A9" w:rsidP="0003061E">
      <w:pPr>
        <w:pStyle w:val="ac"/>
        <w:suppressAutoHyphens/>
        <w:ind w:firstLine="709"/>
      </w:pPr>
      <w:r>
        <w:t>первая</w:t>
      </w:r>
      <w:r w:rsidRPr="00AA000A">
        <w:t xml:space="preserve"> очередь – до 202</w:t>
      </w:r>
      <w:r>
        <w:t>7</w:t>
      </w:r>
      <w:r w:rsidRPr="00AA000A">
        <w:t xml:space="preserve"> года;</w:t>
      </w:r>
    </w:p>
    <w:p w:rsidR="007453A9" w:rsidRPr="00AA000A" w:rsidRDefault="007453A9" w:rsidP="0003061E">
      <w:pPr>
        <w:pStyle w:val="ac"/>
        <w:suppressAutoHyphens/>
        <w:ind w:firstLine="709"/>
      </w:pPr>
      <w:r w:rsidRPr="00AA000A">
        <w:t>расчетный срок – до 2037 года.</w:t>
      </w:r>
    </w:p>
    <w:p w:rsidR="00E543A9" w:rsidRDefault="001D059D" w:rsidP="001D059D">
      <w:pPr>
        <w:suppressAutoHyphens/>
        <w:ind w:firstLine="709"/>
      </w:pPr>
      <w:r>
        <w:t xml:space="preserve">1.4. К </w:t>
      </w:r>
      <w:r w:rsidR="007453A9" w:rsidRPr="008C77DA">
        <w:t>кон</w:t>
      </w:r>
      <w:r>
        <w:t>цу</w:t>
      </w:r>
      <w:r w:rsidR="007453A9" w:rsidRPr="008C77DA">
        <w:t xml:space="preserve"> расчетного срока планируемая численность населения поселения </w:t>
      </w:r>
      <w:r w:rsidR="008C77DA" w:rsidRPr="008C77DA">
        <w:t>26639</w:t>
      </w:r>
      <w:r w:rsidR="00F523B7" w:rsidRPr="008C77DA">
        <w:t xml:space="preserve"> человек.</w:t>
      </w:r>
    </w:p>
    <w:p w:rsidR="001D059D" w:rsidRDefault="001D059D" w:rsidP="001D059D">
      <w:pPr>
        <w:suppressAutoHyphens/>
        <w:ind w:firstLine="709"/>
        <w:sectPr w:rsidR="001D059D" w:rsidSect="0003061E">
          <w:pgSz w:w="12240" w:h="15840"/>
          <w:pgMar w:top="1134" w:right="567" w:bottom="1134" w:left="1134" w:header="709" w:footer="709" w:gutter="0"/>
          <w:cols w:space="708"/>
          <w:titlePg/>
          <w:docGrid w:linePitch="381"/>
        </w:sectPr>
      </w:pPr>
    </w:p>
    <w:p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p w:rsidR="004C0AC2" w:rsidRDefault="004C0AC2" w:rsidP="0003061E">
      <w:pPr>
        <w:pStyle w:val="ac"/>
        <w:suppressAutoHyphens/>
        <w:ind w:left="360"/>
        <w:jc w:val="right"/>
        <w:rPr>
          <w:noProof/>
        </w:rPr>
      </w:pPr>
      <w:r w:rsidRPr="00451946">
        <w:t xml:space="preserve">Таблица </w:t>
      </w:r>
      <w:fldSimple w:instr=" SEQ Таблица \* ARABIC ">
        <w:r>
          <w:rPr>
            <w:noProof/>
          </w:rPr>
          <w:t>1</w:t>
        </w:r>
      </w:fldSimple>
    </w:p>
    <w:tbl>
      <w:tblPr>
        <w:tblW w:w="14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254"/>
        <w:gridCol w:w="2110"/>
        <w:gridCol w:w="2615"/>
        <w:gridCol w:w="2428"/>
        <w:gridCol w:w="2077"/>
        <w:gridCol w:w="2268"/>
        <w:gridCol w:w="11"/>
      </w:tblGrid>
      <w:tr w:rsidR="00B43FAA" w:rsidRPr="00676DEE" w:rsidTr="00472380">
        <w:trPr>
          <w:gridAfter w:val="1"/>
          <w:wAfter w:w="11" w:type="dxa"/>
          <w:tblHeader/>
        </w:trPr>
        <w:tc>
          <w:tcPr>
            <w:tcW w:w="516" w:type="dxa"/>
            <w:shd w:val="clear" w:color="auto" w:fill="auto"/>
          </w:tcPr>
          <w:p w:rsidR="00F523B7" w:rsidRPr="001D059D" w:rsidRDefault="001D059D" w:rsidP="001D059D">
            <w:pPr>
              <w:suppressAutoHyphens/>
              <w:jc w:val="center"/>
              <w:rPr>
                <w:rFonts w:eastAsia="Times New Roman"/>
                <w:sz w:val="24"/>
                <w:szCs w:val="24"/>
                <w:lang w:eastAsia="ru-RU"/>
              </w:rPr>
            </w:pPr>
            <w:bookmarkStart w:id="1" w:name="_Hlk500415141"/>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Вид</w:t>
            </w:r>
            <w:r>
              <w:rPr>
                <w:rFonts w:eastAsia="Times New Roman"/>
                <w:sz w:val="24"/>
                <w:szCs w:val="24"/>
                <w:lang w:eastAsia="ru-RU"/>
              </w:rPr>
              <w:t xml:space="preserve"> </w:t>
            </w:r>
            <w:r w:rsidRPr="001D059D">
              <w:rPr>
                <w:rFonts w:eastAsia="Times New Roman"/>
                <w:sz w:val="24"/>
                <w:szCs w:val="24"/>
                <w:lang w:eastAsia="ru-RU"/>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Назначение объекта</w:t>
            </w:r>
          </w:p>
        </w:tc>
        <w:tc>
          <w:tcPr>
            <w:tcW w:w="2428" w:type="dxa"/>
            <w:shd w:val="clear" w:color="auto" w:fill="auto"/>
          </w:tcPr>
          <w:p w:rsidR="00F523B7" w:rsidRPr="001D059D" w:rsidRDefault="001D059D" w:rsidP="001D059D">
            <w:pPr>
              <w:suppressAutoHyphens/>
              <w:jc w:val="center"/>
              <w:rPr>
                <w:rFonts w:eastAsia="Times New Roman"/>
                <w:sz w:val="24"/>
                <w:szCs w:val="24"/>
                <w:lang w:eastAsia="ru-RU"/>
              </w:rPr>
            </w:pPr>
            <w:r w:rsidRPr="001D059D">
              <w:rPr>
                <w:rFonts w:eastAsia="Times New Roman"/>
                <w:sz w:val="24"/>
                <w:szCs w:val="24"/>
                <w:lang w:eastAsia="ru-RU"/>
              </w:rPr>
              <w:t>Характеристика объекта</w:t>
            </w:r>
            <w:r w:rsidRPr="001D059D">
              <w:rPr>
                <w:rStyle w:val="af6"/>
                <w:rFonts w:eastAsia="Times New Roman"/>
                <w:sz w:val="24"/>
                <w:szCs w:val="24"/>
                <w:lang w:eastAsia="ru-RU"/>
              </w:rPr>
              <w:footnoteReference w:id="1"/>
            </w:r>
          </w:p>
        </w:tc>
        <w:tc>
          <w:tcPr>
            <w:tcW w:w="2077" w:type="dxa"/>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Местоположение объекта</w:t>
            </w:r>
          </w:p>
        </w:tc>
        <w:tc>
          <w:tcPr>
            <w:tcW w:w="2268" w:type="dxa"/>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Характеристика зон с особыми условиями использования территорий</w:t>
            </w:r>
            <w:r w:rsidRPr="001D059D">
              <w:rPr>
                <w:rStyle w:val="af6"/>
                <w:rFonts w:eastAsia="Times New Roman"/>
                <w:sz w:val="24"/>
                <w:szCs w:val="24"/>
                <w:lang w:eastAsia="ru-RU"/>
              </w:rPr>
              <w:footnoteReference w:id="2"/>
            </w:r>
          </w:p>
        </w:tc>
      </w:tr>
      <w:tr w:rsidR="004C0AC2" w:rsidRPr="00676DEE" w:rsidTr="00472380">
        <w:tc>
          <w:tcPr>
            <w:tcW w:w="14279" w:type="dxa"/>
            <w:gridSpan w:val="8"/>
            <w:shd w:val="clear" w:color="auto" w:fill="auto"/>
          </w:tcPr>
          <w:p w:rsidR="004C0AC2" w:rsidRPr="001D059D" w:rsidRDefault="004C0AC2" w:rsidP="001D059D">
            <w:pPr>
              <w:suppressAutoHyphens/>
              <w:jc w:val="left"/>
              <w:rPr>
                <w:rFonts w:eastAsia="Times New Roman"/>
                <w:sz w:val="24"/>
                <w:szCs w:val="24"/>
                <w:lang w:eastAsia="ru-RU"/>
              </w:rPr>
            </w:pPr>
            <w:r w:rsidRPr="001D059D">
              <w:rPr>
                <w:rFonts w:eastAsia="Times New Roman"/>
                <w:sz w:val="24"/>
                <w:szCs w:val="24"/>
                <w:lang w:eastAsia="ru-RU"/>
              </w:rPr>
              <w:t>Объекты электро- газо- и водоснабжения населения, водоотведение</w:t>
            </w:r>
          </w:p>
        </w:tc>
      </w:tr>
      <w:tr w:rsidR="00B43FAA" w:rsidRPr="00676DEE" w:rsidTr="00472380">
        <w:trPr>
          <w:gridAfter w:val="1"/>
          <w:wAfter w:w="11" w:type="dxa"/>
        </w:trPr>
        <w:tc>
          <w:tcPr>
            <w:tcW w:w="516" w:type="dxa"/>
            <w:shd w:val="clear" w:color="auto" w:fill="auto"/>
          </w:tcPr>
          <w:p w:rsidR="004C0AC2" w:rsidRPr="001D059D" w:rsidRDefault="00FF48B7" w:rsidP="001D059D">
            <w:pPr>
              <w:suppressAutoHyphens/>
              <w:jc w:val="left"/>
              <w:rPr>
                <w:rFonts w:eastAsia="Times New Roman"/>
                <w:sz w:val="24"/>
                <w:szCs w:val="24"/>
                <w:lang w:eastAsia="ru-RU"/>
              </w:rPr>
            </w:pPr>
            <w:r w:rsidRPr="001D059D">
              <w:rPr>
                <w:rFonts w:eastAsia="Times New Roman"/>
                <w:sz w:val="24"/>
                <w:szCs w:val="24"/>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4C0AC2" w:rsidRPr="001D059D" w:rsidRDefault="00BA3BF4" w:rsidP="001D059D">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Трансформаторная подстанция 10/0,4 кВ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C0AC2" w:rsidRPr="001D059D" w:rsidRDefault="000F34F0" w:rsidP="001D059D">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w:t>
            </w:r>
            <w:r w:rsidR="004C0AC2" w:rsidRPr="001D059D">
              <w:rPr>
                <w:rFonts w:eastAsia="Times New Roman"/>
                <w:sz w:val="24"/>
                <w:szCs w:val="24"/>
                <w:lang w:eastAsia="ru-RU"/>
              </w:rPr>
              <w:t xml:space="preserve"> электроснабжения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C0AC2" w:rsidRPr="001D059D" w:rsidRDefault="007932CF" w:rsidP="00B43FAA">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Электроснабжение </w:t>
            </w:r>
            <w:r w:rsidR="00BA3BF4" w:rsidRPr="001D059D">
              <w:rPr>
                <w:rFonts w:eastAsia="Times New Roman"/>
                <w:sz w:val="24"/>
                <w:szCs w:val="24"/>
                <w:lang w:eastAsia="ru-RU"/>
              </w:rPr>
              <w:t>потребителей п</w:t>
            </w:r>
            <w:r w:rsidR="00B43FAA">
              <w:rPr>
                <w:rFonts w:eastAsia="Times New Roman"/>
                <w:sz w:val="24"/>
                <w:szCs w:val="24"/>
                <w:lang w:eastAsia="ru-RU"/>
              </w:rPr>
              <w:t>ланируемой</w:t>
            </w:r>
            <w:r w:rsidR="00BA3BF4" w:rsidRPr="001D059D">
              <w:rPr>
                <w:rFonts w:eastAsia="Times New Roman"/>
                <w:sz w:val="24"/>
                <w:szCs w:val="24"/>
                <w:lang w:eastAsia="ru-RU"/>
              </w:rPr>
              <w:t xml:space="preserve"> жилой застройки</w:t>
            </w:r>
          </w:p>
        </w:tc>
        <w:tc>
          <w:tcPr>
            <w:tcW w:w="2428" w:type="dxa"/>
            <w:shd w:val="clear" w:color="auto" w:fill="auto"/>
          </w:tcPr>
          <w:p w:rsidR="001D059D" w:rsidRDefault="001D059D" w:rsidP="001D059D">
            <w:pPr>
              <w:suppressAutoHyphens/>
              <w:jc w:val="left"/>
              <w:rPr>
                <w:rFonts w:eastAsia="Times New Roman"/>
                <w:sz w:val="24"/>
                <w:szCs w:val="24"/>
                <w:lang w:eastAsia="ru-RU"/>
              </w:rPr>
            </w:pPr>
            <w:r>
              <w:rPr>
                <w:rFonts w:eastAsia="Times New Roman"/>
                <w:sz w:val="24"/>
                <w:szCs w:val="24"/>
                <w:lang w:eastAsia="ru-RU"/>
              </w:rPr>
              <w:t>П</w:t>
            </w:r>
            <w:r w:rsidR="00BF0EAF" w:rsidRPr="001D059D">
              <w:rPr>
                <w:rFonts w:eastAsia="Times New Roman"/>
                <w:sz w:val="24"/>
                <w:szCs w:val="24"/>
                <w:lang w:eastAsia="ru-RU"/>
              </w:rPr>
              <w:t>ерв</w:t>
            </w:r>
            <w:r>
              <w:rPr>
                <w:rFonts w:eastAsia="Times New Roman"/>
                <w:sz w:val="24"/>
                <w:szCs w:val="24"/>
                <w:lang w:eastAsia="ru-RU"/>
              </w:rPr>
              <w:t>ая</w:t>
            </w:r>
            <w:r w:rsidR="00BF0EAF" w:rsidRPr="001D059D">
              <w:rPr>
                <w:rFonts w:eastAsia="Times New Roman"/>
                <w:sz w:val="24"/>
                <w:szCs w:val="24"/>
                <w:lang w:eastAsia="ru-RU"/>
              </w:rPr>
              <w:t xml:space="preserve"> очередь</w:t>
            </w:r>
          </w:p>
          <w:p w:rsidR="001D059D" w:rsidRDefault="001D059D" w:rsidP="001D059D">
            <w:pPr>
              <w:suppressAutoHyphens/>
              <w:jc w:val="left"/>
              <w:rPr>
                <w:rFonts w:eastAsia="Times New Roman"/>
                <w:sz w:val="24"/>
                <w:szCs w:val="24"/>
                <w:lang w:eastAsia="ru-RU"/>
              </w:rPr>
            </w:pPr>
          </w:p>
          <w:p w:rsidR="00BA3BF4" w:rsidRPr="001D059D" w:rsidRDefault="001D059D" w:rsidP="001D059D">
            <w:pPr>
              <w:suppressAutoHyphens/>
              <w:jc w:val="left"/>
              <w:rPr>
                <w:rFonts w:eastAsia="Times New Roman"/>
                <w:sz w:val="24"/>
                <w:szCs w:val="24"/>
                <w:lang w:eastAsia="ru-RU"/>
              </w:rPr>
            </w:pPr>
            <w:r>
              <w:rPr>
                <w:rFonts w:eastAsia="Times New Roman"/>
                <w:sz w:val="24"/>
                <w:szCs w:val="24"/>
                <w:lang w:eastAsia="ru-RU"/>
              </w:rPr>
              <w:t>М</w:t>
            </w:r>
            <w:r w:rsidR="00BA3BF4" w:rsidRPr="001D059D">
              <w:rPr>
                <w:rFonts w:eastAsia="Times New Roman"/>
                <w:sz w:val="24"/>
                <w:szCs w:val="24"/>
                <w:lang w:eastAsia="ru-RU"/>
              </w:rPr>
              <w:t xml:space="preserve">ощность трансформаторной подстанции </w:t>
            </w:r>
            <w:r>
              <w:rPr>
                <w:rFonts w:eastAsia="Times New Roman"/>
                <w:sz w:val="24"/>
                <w:szCs w:val="24"/>
                <w:lang w:eastAsia="ru-RU"/>
              </w:rPr>
              <w:t xml:space="preserve">- </w:t>
            </w:r>
            <w:r w:rsidR="00BA3BF4" w:rsidRPr="001D059D">
              <w:rPr>
                <w:rFonts w:eastAsia="Times New Roman"/>
                <w:sz w:val="24"/>
                <w:szCs w:val="24"/>
                <w:lang w:eastAsia="ru-RU"/>
              </w:rPr>
              <w:t>в соответствии с расчетными нагрузками</w:t>
            </w:r>
          </w:p>
        </w:tc>
        <w:tc>
          <w:tcPr>
            <w:tcW w:w="2077" w:type="dxa"/>
            <w:shd w:val="clear" w:color="auto" w:fill="auto"/>
          </w:tcPr>
          <w:p w:rsidR="004C0AC2" w:rsidRPr="001D059D" w:rsidRDefault="004C0AC2" w:rsidP="001D059D">
            <w:pPr>
              <w:suppressAutoHyphens/>
              <w:jc w:val="left"/>
              <w:rPr>
                <w:rFonts w:eastAsia="Times New Roman"/>
                <w:sz w:val="24"/>
                <w:szCs w:val="24"/>
                <w:lang w:eastAsia="ru-RU"/>
              </w:rPr>
            </w:pPr>
          </w:p>
        </w:tc>
        <w:tc>
          <w:tcPr>
            <w:tcW w:w="2268" w:type="dxa"/>
            <w:shd w:val="clear" w:color="auto" w:fill="auto"/>
          </w:tcPr>
          <w:p w:rsidR="004C0AC2" w:rsidRPr="001D059D" w:rsidRDefault="00CA225A" w:rsidP="001D059D">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Охранная зона, размер 3 м</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2.</w:t>
            </w:r>
          </w:p>
        </w:tc>
        <w:tc>
          <w:tcPr>
            <w:tcW w:w="2254" w:type="dxa"/>
            <w:shd w:val="clear" w:color="auto" w:fill="auto"/>
          </w:tcPr>
          <w:p w:rsidR="00065145" w:rsidRPr="00065145" w:rsidRDefault="00065145" w:rsidP="00065145">
            <w:pPr>
              <w:suppressAutoHyphens/>
              <w:autoSpaceDE w:val="0"/>
              <w:autoSpaceDN w:val="0"/>
              <w:adjustRightInd w:val="0"/>
              <w:jc w:val="left"/>
              <w:rPr>
                <w:rFonts w:eastAsia="Times New Roman"/>
                <w:sz w:val="24"/>
                <w:szCs w:val="24"/>
                <w:lang w:eastAsia="ru-RU"/>
              </w:rPr>
            </w:pPr>
            <w:r w:rsidRPr="00065145">
              <w:rPr>
                <w:rFonts w:eastAsia="Times New Roman"/>
                <w:sz w:val="24"/>
                <w:szCs w:val="24"/>
                <w:lang w:eastAsia="ru-RU"/>
              </w:rPr>
              <w:t>Воздушные линии электропередачи с проектным номинальным классом напряжения 10 кВ</w:t>
            </w:r>
          </w:p>
        </w:tc>
        <w:tc>
          <w:tcPr>
            <w:tcW w:w="2110" w:type="dxa"/>
            <w:shd w:val="clear" w:color="auto" w:fill="auto"/>
          </w:tcPr>
          <w:p w:rsidR="00065145" w:rsidRPr="00065145"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электроснабжения</w:t>
            </w:r>
          </w:p>
        </w:tc>
        <w:tc>
          <w:tcPr>
            <w:tcW w:w="2615" w:type="dxa"/>
            <w:shd w:val="clear" w:color="auto" w:fill="auto"/>
          </w:tcPr>
          <w:p w:rsidR="00065145" w:rsidRPr="00065145"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Электроснабжение </w:t>
            </w:r>
            <w:r w:rsidRPr="001D059D">
              <w:rPr>
                <w:rFonts w:eastAsia="Times New Roman"/>
                <w:sz w:val="24"/>
                <w:szCs w:val="24"/>
                <w:lang w:eastAsia="ru-RU"/>
              </w:rPr>
              <w:t>потребителей п</w:t>
            </w:r>
            <w:r>
              <w:rPr>
                <w:rFonts w:eastAsia="Times New Roman"/>
                <w:sz w:val="24"/>
                <w:szCs w:val="24"/>
                <w:lang w:eastAsia="ru-RU"/>
              </w:rPr>
              <w:t>ланируемой</w:t>
            </w:r>
            <w:r w:rsidRPr="001D059D">
              <w:rPr>
                <w:rFonts w:eastAsia="Times New Roman"/>
                <w:sz w:val="24"/>
                <w:szCs w:val="24"/>
                <w:lang w:eastAsia="ru-RU"/>
              </w:rPr>
              <w:t xml:space="preserve"> жилой 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065145" w:rsidRDefault="00065145" w:rsidP="00065145">
            <w:pPr>
              <w:suppressAutoHyphens/>
              <w:jc w:val="left"/>
              <w:rPr>
                <w:rFonts w:eastAsia="Times New Roman"/>
                <w:sz w:val="24"/>
                <w:szCs w:val="24"/>
                <w:lang w:eastAsia="ar-SA"/>
              </w:rPr>
            </w:pPr>
          </w:p>
          <w:p w:rsidR="00065145" w:rsidRPr="00065145"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 xml:space="preserve">ротяженность около </w:t>
            </w:r>
            <w:r>
              <w:rPr>
                <w:rFonts w:eastAsia="Times New Roman"/>
                <w:sz w:val="24"/>
                <w:szCs w:val="24"/>
                <w:lang w:eastAsia="ar-SA"/>
              </w:rPr>
              <w:t>3,5</w:t>
            </w:r>
            <w:r w:rsidRPr="001D059D">
              <w:rPr>
                <w:rFonts w:eastAsia="Times New Roman"/>
                <w:sz w:val="24"/>
                <w:szCs w:val="24"/>
                <w:lang w:eastAsia="ar-SA"/>
              </w:rPr>
              <w:t xml:space="preserve"> км</w:t>
            </w:r>
          </w:p>
        </w:tc>
        <w:tc>
          <w:tcPr>
            <w:tcW w:w="2077"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Default="00065145" w:rsidP="00065145">
            <w:pPr>
              <w:suppressAutoHyphens/>
              <w:autoSpaceDE w:val="0"/>
              <w:autoSpaceDN w:val="0"/>
              <w:adjustRightInd w:val="0"/>
              <w:jc w:val="left"/>
              <w:rPr>
                <w:rFonts w:eastAsia="Times New Roman"/>
                <w:sz w:val="24"/>
                <w:szCs w:val="24"/>
                <w:lang w:eastAsia="ar-SA"/>
              </w:rPr>
            </w:pPr>
            <w:r w:rsidRPr="00065145">
              <w:rPr>
                <w:rFonts w:eastAsia="Times New Roman"/>
                <w:sz w:val="24"/>
                <w:szCs w:val="24"/>
                <w:lang w:eastAsia="ru-RU"/>
              </w:rPr>
              <w:t>Охранная зона, размер 10 м</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3</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Межпоселковый газопровод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Г</w:t>
            </w:r>
            <w:r w:rsidRPr="001D059D">
              <w:rPr>
                <w:rFonts w:eastAsia="Times New Roman"/>
                <w:sz w:val="24"/>
                <w:szCs w:val="24"/>
                <w:lang w:eastAsia="ar-SA"/>
              </w:rPr>
              <w:t>азоснабжени</w:t>
            </w:r>
            <w:r>
              <w:rPr>
                <w:rFonts w:eastAsia="Times New Roman"/>
                <w:sz w:val="24"/>
                <w:szCs w:val="24"/>
                <w:lang w:eastAsia="ar-SA"/>
              </w:rPr>
              <w:t>е</w:t>
            </w:r>
            <w:r w:rsidRPr="001D059D">
              <w:rPr>
                <w:rFonts w:eastAsia="Times New Roman"/>
                <w:sz w:val="24"/>
                <w:szCs w:val="24"/>
                <w:lang w:eastAsia="ar-SA"/>
              </w:rPr>
              <w:t xml:space="preserve"> потребителей существующей и </w:t>
            </w:r>
            <w:r w:rsidRPr="001D059D">
              <w:rPr>
                <w:rFonts w:eastAsia="Times New Roman"/>
                <w:sz w:val="24"/>
                <w:szCs w:val="24"/>
                <w:lang w:eastAsia="ru-RU"/>
              </w:rPr>
              <w:t>п</w:t>
            </w:r>
            <w:r>
              <w:rPr>
                <w:rFonts w:eastAsia="Times New Roman"/>
                <w:sz w:val="24"/>
                <w:szCs w:val="24"/>
                <w:lang w:eastAsia="ru-RU"/>
              </w:rPr>
              <w:t>ланируемой</w:t>
            </w:r>
            <w:r w:rsidRPr="001D059D">
              <w:rPr>
                <w:rFonts w:eastAsia="Times New Roman"/>
                <w:sz w:val="24"/>
                <w:szCs w:val="24"/>
                <w:lang w:eastAsia="ar-SA"/>
              </w:rPr>
              <w:t xml:space="preserve"> жилой 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065145" w:rsidRDefault="00065145" w:rsidP="00065145">
            <w:pPr>
              <w:suppressAutoHyphens/>
              <w:jc w:val="left"/>
              <w:rPr>
                <w:rFonts w:eastAsia="Times New Roman"/>
                <w:sz w:val="24"/>
                <w:szCs w:val="24"/>
                <w:lang w:eastAsia="ar-SA"/>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13,8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Территория МО Тельмановское </w:t>
            </w:r>
            <w:r>
              <w:rPr>
                <w:rFonts w:eastAsia="Times New Roman"/>
                <w:sz w:val="24"/>
                <w:szCs w:val="24"/>
                <w:lang w:eastAsia="ru-RU"/>
              </w:rPr>
              <w:t xml:space="preserve">СП </w:t>
            </w:r>
            <w:r w:rsidRPr="001D059D">
              <w:rPr>
                <w:rFonts w:eastAsia="Times New Roman"/>
                <w:sz w:val="24"/>
                <w:szCs w:val="24"/>
                <w:lang w:eastAsia="ru-RU"/>
              </w:rPr>
              <w:t xml:space="preserve">(к населенным пунктам: посёлок Тельмана, посёлок </w:t>
            </w:r>
            <w:r w:rsidRPr="001D059D">
              <w:rPr>
                <w:rFonts w:eastAsia="Times New Roman"/>
                <w:sz w:val="24"/>
                <w:szCs w:val="24"/>
                <w:lang w:eastAsia="ru-RU"/>
              </w:rPr>
              <w:lastRenderedPageBreak/>
              <w:t>Войскорово, деревня Ям-Ижора, деревня Пионер)</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lastRenderedPageBreak/>
              <w:t>Охранная зона, по 3 м</w:t>
            </w:r>
            <w:r w:rsidRPr="001D059D">
              <w:rPr>
                <w:rFonts w:eastAsia="Times New Roman"/>
                <w:sz w:val="24"/>
                <w:szCs w:val="24"/>
                <w:lang w:eastAsia="ar-SA"/>
              </w:rPr>
              <w:t xml:space="preserve"> с каждой стороны газопровода, вдоль трасс межпоселковых газопроводов, </w:t>
            </w:r>
            <w:r w:rsidRPr="001D059D">
              <w:rPr>
                <w:rFonts w:eastAsia="Times New Roman"/>
                <w:sz w:val="24"/>
                <w:szCs w:val="24"/>
                <w:lang w:eastAsia="ar-SA"/>
              </w:rPr>
              <w:lastRenderedPageBreak/>
              <w:t>проходящих по лесам и древесно-кустарниковой растительности</w:t>
            </w:r>
            <w:r>
              <w:rPr>
                <w:rFonts w:eastAsia="Times New Roman"/>
                <w:sz w:val="24"/>
                <w:szCs w:val="24"/>
                <w:lang w:eastAsia="ar-SA"/>
              </w:rPr>
              <w:t>,</w:t>
            </w:r>
            <w:r w:rsidRPr="001D059D">
              <w:rPr>
                <w:rFonts w:eastAsia="Times New Roman"/>
                <w:sz w:val="24"/>
                <w:szCs w:val="24"/>
                <w:lang w:eastAsia="ar-SA"/>
              </w:rPr>
              <w:t xml:space="preserve"> - в виде просек шириной 6 </w:t>
            </w:r>
            <w:r>
              <w:rPr>
                <w:rFonts w:eastAsia="Times New Roman"/>
                <w:sz w:val="24"/>
                <w:szCs w:val="24"/>
                <w:lang w:eastAsia="ar-SA"/>
              </w:rPr>
              <w:t>м</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lastRenderedPageBreak/>
              <w:t>4</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Распределительный газопровод с газорегуляторными пунктами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Газоснабжение</w:t>
            </w:r>
            <w:r w:rsidRPr="001D059D">
              <w:rPr>
                <w:rFonts w:eastAsia="Times New Roman"/>
                <w:sz w:val="24"/>
                <w:szCs w:val="24"/>
                <w:lang w:eastAsia="ru-RU"/>
              </w:rPr>
              <w:t xml:space="preserve"> потребителей существующей и п</w:t>
            </w:r>
            <w:r>
              <w:rPr>
                <w:rFonts w:eastAsia="Times New Roman"/>
                <w:sz w:val="24"/>
                <w:szCs w:val="24"/>
                <w:lang w:eastAsia="ru-RU"/>
              </w:rPr>
              <w:t>ланируемой</w:t>
            </w:r>
            <w:r w:rsidRPr="001D059D">
              <w:rPr>
                <w:rFonts w:eastAsia="Times New Roman"/>
                <w:sz w:val="24"/>
                <w:szCs w:val="24"/>
                <w:lang w:eastAsia="ru-RU"/>
              </w:rPr>
              <w:t xml:space="preserve"> жилой 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065145" w:rsidRDefault="00065145" w:rsidP="00065145">
            <w:pPr>
              <w:suppressAutoHyphens/>
              <w:jc w:val="left"/>
              <w:rPr>
                <w:rFonts w:eastAsia="Times New Roman"/>
                <w:sz w:val="24"/>
                <w:szCs w:val="24"/>
                <w:lang w:eastAsia="ar-SA"/>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1,7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Войскорово</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Охранная зона, размер 5 м (3 м от газопровода со стороны медного провода и 2 м - с противоположной сторо</w:t>
            </w:r>
            <w:r>
              <w:rPr>
                <w:rFonts w:eastAsia="Times New Roman"/>
                <w:sz w:val="24"/>
                <w:szCs w:val="24"/>
                <w:lang w:eastAsia="ar-SA"/>
              </w:rPr>
              <w:t>ны)</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5</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Распределительный газопровод с газорегуляторными пунктами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Г</w:t>
            </w:r>
            <w:r w:rsidRPr="001D059D">
              <w:rPr>
                <w:rFonts w:eastAsia="Times New Roman"/>
                <w:sz w:val="24"/>
                <w:szCs w:val="24"/>
                <w:lang w:eastAsia="ru-RU"/>
              </w:rPr>
              <w:t>азоснабжени</w:t>
            </w:r>
            <w:r>
              <w:rPr>
                <w:rFonts w:eastAsia="Times New Roman"/>
                <w:sz w:val="24"/>
                <w:szCs w:val="24"/>
                <w:lang w:eastAsia="ru-RU"/>
              </w:rPr>
              <w:t>е</w:t>
            </w:r>
            <w:r w:rsidRPr="001D059D">
              <w:rPr>
                <w:rFonts w:eastAsia="Times New Roman"/>
                <w:sz w:val="24"/>
                <w:szCs w:val="24"/>
                <w:lang w:eastAsia="ru-RU"/>
              </w:rPr>
              <w:t xml:space="preserve"> потребителей существующей и п</w:t>
            </w:r>
            <w:r>
              <w:rPr>
                <w:rFonts w:eastAsia="Times New Roman"/>
                <w:sz w:val="24"/>
                <w:szCs w:val="24"/>
                <w:lang w:eastAsia="ru-RU"/>
              </w:rPr>
              <w:t>ланируемой</w:t>
            </w:r>
            <w:r w:rsidRPr="001D059D">
              <w:rPr>
                <w:rFonts w:eastAsia="Times New Roman"/>
                <w:sz w:val="24"/>
                <w:szCs w:val="24"/>
                <w:lang w:eastAsia="ru-RU"/>
              </w:rPr>
              <w:t xml:space="preserve"> жилой 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Р</w:t>
            </w:r>
            <w:r w:rsidRPr="001D059D">
              <w:rPr>
                <w:rFonts w:eastAsia="Times New Roman"/>
                <w:sz w:val="24"/>
                <w:szCs w:val="24"/>
                <w:lang w:eastAsia="ar-SA"/>
              </w:rPr>
              <w:t>асчетный срок</w:t>
            </w:r>
          </w:p>
          <w:p w:rsidR="00065145" w:rsidRDefault="00065145" w:rsidP="00065145">
            <w:pPr>
              <w:suppressAutoHyphens/>
              <w:jc w:val="left"/>
              <w:rPr>
                <w:rFonts w:eastAsia="Times New Roman"/>
                <w:sz w:val="24"/>
                <w:szCs w:val="24"/>
                <w:lang w:eastAsia="ar-SA"/>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4,4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Охранная зона, размер 5 м (3 м от газопровода со стороны медного провода и 2 м - с противоположной сторо</w:t>
            </w:r>
            <w:r>
              <w:rPr>
                <w:rFonts w:eastAsia="Times New Roman"/>
                <w:sz w:val="24"/>
                <w:szCs w:val="24"/>
                <w:lang w:eastAsia="ar-SA"/>
              </w:rPr>
              <w:t>ны)</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6</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ar-SA"/>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В</w:t>
            </w:r>
            <w:r w:rsidRPr="001D059D">
              <w:rPr>
                <w:rFonts w:eastAsia="Times New Roman"/>
                <w:sz w:val="24"/>
                <w:szCs w:val="24"/>
                <w:lang w:eastAsia="ru-RU"/>
              </w:rPr>
              <w:t>одоснабжени</w:t>
            </w:r>
            <w:r>
              <w:rPr>
                <w:rFonts w:eastAsia="Times New Roman"/>
                <w:sz w:val="24"/>
                <w:szCs w:val="24"/>
                <w:lang w:eastAsia="ru-RU"/>
              </w:rPr>
              <w:t>е</w:t>
            </w:r>
            <w:r w:rsidRPr="001D059D">
              <w:rPr>
                <w:rFonts w:eastAsia="Times New Roman"/>
                <w:sz w:val="24"/>
                <w:szCs w:val="24"/>
                <w:lang w:eastAsia="ru-RU"/>
              </w:rPr>
              <w:t xml:space="preserve"> потребителей п</w:t>
            </w:r>
            <w:r>
              <w:rPr>
                <w:rFonts w:eastAsia="Times New Roman"/>
                <w:sz w:val="24"/>
                <w:szCs w:val="24"/>
                <w:lang w:eastAsia="ru-RU"/>
              </w:rPr>
              <w:t>ланируемой</w:t>
            </w:r>
            <w:r w:rsidRPr="001D059D">
              <w:rPr>
                <w:rFonts w:eastAsia="Times New Roman"/>
                <w:sz w:val="24"/>
                <w:szCs w:val="24"/>
                <w:lang w:eastAsia="ru-RU"/>
              </w:rPr>
              <w:t xml:space="preserve"> жилой 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065145" w:rsidRDefault="00065145" w:rsidP="00065145">
            <w:pPr>
              <w:suppressAutoHyphens/>
              <w:jc w:val="left"/>
              <w:rPr>
                <w:rFonts w:eastAsia="Times New Roman"/>
                <w:sz w:val="24"/>
                <w:szCs w:val="24"/>
                <w:lang w:eastAsia="ar-SA"/>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4,4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Санитарно-защитные полосы </w:t>
            </w:r>
            <w:r>
              <w:rPr>
                <w:rFonts w:eastAsia="Times New Roman"/>
                <w:sz w:val="24"/>
                <w:szCs w:val="24"/>
                <w:lang w:eastAsia="ru-RU"/>
              </w:rPr>
              <w:t>водоводов, размер не менее 10 м</w:t>
            </w:r>
          </w:p>
        </w:tc>
      </w:tr>
      <w:tr w:rsidR="00472380" w:rsidRPr="00676DEE" w:rsidTr="00472380">
        <w:trPr>
          <w:gridAfter w:val="1"/>
          <w:wAfter w:w="11" w:type="dxa"/>
        </w:trPr>
        <w:tc>
          <w:tcPr>
            <w:tcW w:w="516" w:type="dxa"/>
            <w:shd w:val="clear" w:color="auto" w:fill="auto"/>
          </w:tcPr>
          <w:p w:rsidR="00472380" w:rsidRDefault="00472380" w:rsidP="00065145">
            <w:pPr>
              <w:suppressAutoHyphens/>
              <w:jc w:val="left"/>
              <w:rPr>
                <w:rFonts w:eastAsia="Times New Roman"/>
                <w:sz w:val="24"/>
                <w:szCs w:val="24"/>
                <w:lang w:eastAsia="ru-RU"/>
              </w:rPr>
            </w:pPr>
            <w:r>
              <w:rPr>
                <w:rFonts w:eastAsia="Times New Roman"/>
                <w:sz w:val="24"/>
                <w:szCs w:val="24"/>
                <w:lang w:eastAsia="ru-RU"/>
              </w:rPr>
              <w:t>7</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472380" w:rsidRPr="001D059D" w:rsidRDefault="00472380" w:rsidP="00065145">
            <w:pPr>
              <w:suppressAutoHyphens/>
              <w:jc w:val="left"/>
              <w:rPr>
                <w:rFonts w:eastAsia="Times New Roman"/>
                <w:sz w:val="24"/>
                <w:szCs w:val="24"/>
                <w:lang w:eastAsia="ar-SA"/>
              </w:rPr>
            </w:pPr>
            <w:r w:rsidRPr="00472380">
              <w:rPr>
                <w:rFonts w:eastAsia="Times New Roman"/>
                <w:sz w:val="24"/>
                <w:szCs w:val="24"/>
                <w:lang w:eastAsia="ar-SA"/>
              </w:rPr>
              <w:t>Насосная станция с накопительными резервуарами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472380" w:rsidRPr="001D059D" w:rsidRDefault="00472380"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472380" w:rsidRDefault="00472380"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В</w:t>
            </w:r>
            <w:r w:rsidRPr="001D059D">
              <w:rPr>
                <w:rFonts w:eastAsia="Times New Roman"/>
                <w:sz w:val="24"/>
                <w:szCs w:val="24"/>
                <w:lang w:eastAsia="ru-RU"/>
              </w:rPr>
              <w:t>одоснабжени</w:t>
            </w:r>
            <w:r>
              <w:rPr>
                <w:rFonts w:eastAsia="Times New Roman"/>
                <w:sz w:val="24"/>
                <w:szCs w:val="24"/>
                <w:lang w:eastAsia="ru-RU"/>
              </w:rPr>
              <w:t>е</w:t>
            </w:r>
            <w:r w:rsidRPr="001D059D">
              <w:rPr>
                <w:rFonts w:eastAsia="Times New Roman"/>
                <w:sz w:val="24"/>
                <w:szCs w:val="24"/>
                <w:lang w:eastAsia="ru-RU"/>
              </w:rPr>
              <w:t xml:space="preserve"> потребителей п</w:t>
            </w:r>
            <w:r>
              <w:rPr>
                <w:rFonts w:eastAsia="Times New Roman"/>
                <w:sz w:val="24"/>
                <w:szCs w:val="24"/>
                <w:lang w:eastAsia="ru-RU"/>
              </w:rPr>
              <w:t>ланируемой</w:t>
            </w:r>
            <w:r w:rsidRPr="001D059D">
              <w:rPr>
                <w:rFonts w:eastAsia="Times New Roman"/>
                <w:sz w:val="24"/>
                <w:szCs w:val="24"/>
                <w:lang w:eastAsia="ru-RU"/>
              </w:rPr>
              <w:t xml:space="preserve"> жилой застройки</w:t>
            </w:r>
          </w:p>
        </w:tc>
        <w:tc>
          <w:tcPr>
            <w:tcW w:w="2428" w:type="dxa"/>
            <w:shd w:val="clear" w:color="auto" w:fill="auto"/>
          </w:tcPr>
          <w:p w:rsidR="00472380" w:rsidRDefault="00472380" w:rsidP="00472380">
            <w:pPr>
              <w:suppressAutoHyphens/>
              <w:jc w:val="left"/>
              <w:rPr>
                <w:rFonts w:eastAsia="Times New Roman"/>
                <w:sz w:val="24"/>
                <w:szCs w:val="24"/>
                <w:lang w:eastAsia="ar-SA"/>
              </w:rPr>
            </w:pPr>
            <w:r>
              <w:rPr>
                <w:rFonts w:eastAsia="Times New Roman"/>
                <w:sz w:val="24"/>
                <w:szCs w:val="24"/>
                <w:lang w:eastAsia="ar-SA"/>
              </w:rPr>
              <w:t>Расчетный</w:t>
            </w:r>
            <w:r w:rsidRPr="001D059D">
              <w:rPr>
                <w:rFonts w:eastAsia="Times New Roman"/>
                <w:sz w:val="24"/>
                <w:szCs w:val="24"/>
                <w:lang w:eastAsia="ar-SA"/>
              </w:rPr>
              <w:t xml:space="preserve"> </w:t>
            </w:r>
            <w:r>
              <w:rPr>
                <w:rFonts w:eastAsia="Times New Roman"/>
                <w:sz w:val="24"/>
                <w:szCs w:val="24"/>
                <w:lang w:eastAsia="ar-SA"/>
              </w:rPr>
              <w:t>срок</w:t>
            </w:r>
          </w:p>
          <w:p w:rsidR="00472380" w:rsidRDefault="00472380" w:rsidP="00065145">
            <w:pPr>
              <w:suppressAutoHyphens/>
              <w:jc w:val="left"/>
              <w:rPr>
                <w:rFonts w:eastAsia="Times New Roman"/>
                <w:sz w:val="24"/>
                <w:szCs w:val="24"/>
                <w:lang w:eastAsia="ru-RU"/>
              </w:rPr>
            </w:pPr>
          </w:p>
          <w:p w:rsidR="00472380" w:rsidRDefault="00472380" w:rsidP="00065145">
            <w:pPr>
              <w:suppressAutoHyphens/>
              <w:jc w:val="left"/>
              <w:rPr>
                <w:rFonts w:eastAsia="Times New Roman"/>
                <w:sz w:val="24"/>
                <w:szCs w:val="24"/>
                <w:lang w:eastAsia="ar-SA"/>
              </w:rPr>
            </w:pPr>
            <w:r>
              <w:rPr>
                <w:rFonts w:eastAsia="Times New Roman"/>
                <w:sz w:val="24"/>
                <w:szCs w:val="24"/>
                <w:lang w:eastAsia="ru-RU"/>
              </w:rPr>
              <w:t>Производительность</w:t>
            </w:r>
            <w:r w:rsidRPr="001D059D">
              <w:rPr>
                <w:rFonts w:eastAsia="Times New Roman"/>
                <w:sz w:val="24"/>
                <w:szCs w:val="24"/>
                <w:lang w:eastAsia="ru-RU"/>
              </w:rPr>
              <w:t xml:space="preserve"> </w:t>
            </w:r>
            <w:r>
              <w:rPr>
                <w:rFonts w:eastAsia="Times New Roman"/>
                <w:sz w:val="24"/>
                <w:szCs w:val="24"/>
                <w:lang w:eastAsia="ru-RU"/>
              </w:rPr>
              <w:t xml:space="preserve">- </w:t>
            </w:r>
            <w:r w:rsidRPr="001D059D">
              <w:rPr>
                <w:rFonts w:eastAsia="Times New Roman"/>
                <w:sz w:val="24"/>
                <w:szCs w:val="24"/>
                <w:lang w:eastAsia="ru-RU"/>
              </w:rPr>
              <w:t>в соответствии с расчетными нагрузками</w:t>
            </w:r>
          </w:p>
        </w:tc>
        <w:tc>
          <w:tcPr>
            <w:tcW w:w="2077" w:type="dxa"/>
            <w:shd w:val="clear" w:color="auto" w:fill="auto"/>
          </w:tcPr>
          <w:p w:rsidR="00472380" w:rsidRPr="001D059D" w:rsidRDefault="00472380"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472380" w:rsidRPr="001D059D" w:rsidRDefault="00472380" w:rsidP="00065145">
            <w:pPr>
              <w:suppressAutoHyphens/>
              <w:autoSpaceDE w:val="0"/>
              <w:autoSpaceDN w:val="0"/>
              <w:adjustRightInd w:val="0"/>
              <w:jc w:val="left"/>
              <w:rPr>
                <w:rFonts w:eastAsia="Times New Roman"/>
                <w:sz w:val="24"/>
                <w:szCs w:val="24"/>
                <w:lang w:eastAsia="ru-RU"/>
              </w:rPr>
            </w:pPr>
            <w:r w:rsidRPr="00472380">
              <w:rPr>
                <w:rFonts w:eastAsia="Times New Roman"/>
                <w:sz w:val="24"/>
                <w:szCs w:val="24"/>
                <w:lang w:eastAsia="ru-RU"/>
              </w:rPr>
              <w:t>Зона санитарной охраны водопроводных сооружений, размер не менее 30 м</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t>8.</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Сети хозяйственно-бытовой </w:t>
            </w:r>
            <w:r w:rsidRPr="001D059D">
              <w:rPr>
                <w:rFonts w:eastAsia="Times New Roman"/>
                <w:sz w:val="24"/>
                <w:szCs w:val="24"/>
                <w:lang w:eastAsia="ru-RU"/>
              </w:rPr>
              <w:lastRenderedPageBreak/>
              <w:t>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lastRenderedPageBreak/>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В</w:t>
            </w:r>
            <w:r w:rsidRPr="001D059D">
              <w:rPr>
                <w:rFonts w:eastAsia="Times New Roman"/>
                <w:sz w:val="24"/>
                <w:szCs w:val="24"/>
                <w:lang w:eastAsia="ar-SA"/>
              </w:rPr>
              <w:t>одоотведени</w:t>
            </w:r>
            <w:r>
              <w:rPr>
                <w:rFonts w:eastAsia="Times New Roman"/>
                <w:sz w:val="24"/>
                <w:szCs w:val="24"/>
                <w:lang w:eastAsia="ar-SA"/>
              </w:rPr>
              <w:t>е</w:t>
            </w:r>
            <w:r w:rsidRPr="001D059D">
              <w:rPr>
                <w:rFonts w:eastAsia="Times New Roman"/>
                <w:sz w:val="24"/>
                <w:szCs w:val="24"/>
                <w:lang w:eastAsia="ru-RU"/>
              </w:rPr>
              <w:t xml:space="preserve"> </w:t>
            </w:r>
            <w:r>
              <w:rPr>
                <w:rFonts w:eastAsia="Times New Roman"/>
                <w:sz w:val="24"/>
                <w:szCs w:val="24"/>
                <w:lang w:eastAsia="ru-RU"/>
              </w:rPr>
              <w:t xml:space="preserve">от </w:t>
            </w:r>
            <w:r w:rsidRPr="001D059D">
              <w:rPr>
                <w:rFonts w:eastAsia="Times New Roman"/>
                <w:sz w:val="24"/>
                <w:szCs w:val="24"/>
                <w:lang w:eastAsia="ru-RU"/>
              </w:rPr>
              <w:t>п</w:t>
            </w:r>
            <w:r>
              <w:rPr>
                <w:rFonts w:eastAsia="Times New Roman"/>
                <w:sz w:val="24"/>
                <w:szCs w:val="24"/>
                <w:lang w:eastAsia="ru-RU"/>
              </w:rPr>
              <w:t xml:space="preserve">ланируемой жилой </w:t>
            </w:r>
            <w:r>
              <w:rPr>
                <w:rFonts w:eastAsia="Times New Roman"/>
                <w:sz w:val="24"/>
                <w:szCs w:val="24"/>
                <w:lang w:eastAsia="ru-RU"/>
              </w:rPr>
              <w:lastRenderedPageBreak/>
              <w:t>застройки</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lastRenderedPageBreak/>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065145" w:rsidRDefault="00065145" w:rsidP="00065145">
            <w:pPr>
              <w:suppressAutoHyphens/>
              <w:jc w:val="left"/>
              <w:rPr>
                <w:rFonts w:eastAsia="Times New Roman"/>
                <w:sz w:val="24"/>
                <w:szCs w:val="24"/>
                <w:lang w:eastAsia="ar-SA"/>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lastRenderedPageBreak/>
              <w:t>П</w:t>
            </w:r>
            <w:r w:rsidRPr="001D059D">
              <w:rPr>
                <w:rFonts w:eastAsia="Times New Roman"/>
                <w:sz w:val="24"/>
                <w:szCs w:val="24"/>
                <w:lang w:eastAsia="ar-SA"/>
              </w:rPr>
              <w:t>ротяженность около 4,4 км</w:t>
            </w:r>
          </w:p>
        </w:tc>
        <w:tc>
          <w:tcPr>
            <w:tcW w:w="2077" w:type="dxa"/>
            <w:shd w:val="clear" w:color="auto" w:fill="auto"/>
          </w:tcPr>
          <w:p w:rsidR="00065145" w:rsidRPr="001D059D" w:rsidRDefault="00065145" w:rsidP="00065145">
            <w:pPr>
              <w:suppressAutoHyphens/>
              <w:jc w:val="left"/>
              <w:rPr>
                <w:sz w:val="24"/>
                <w:szCs w:val="24"/>
                <w:lang w:eastAsia="ru-RU"/>
              </w:rPr>
            </w:pPr>
            <w:r w:rsidRPr="001D059D">
              <w:rPr>
                <w:rFonts w:eastAsia="Times New Roman"/>
                <w:sz w:val="24"/>
                <w:szCs w:val="24"/>
                <w:lang w:eastAsia="ru-RU"/>
              </w:rPr>
              <w:lastRenderedPageBreak/>
              <w:t xml:space="preserve">Посёлок </w:t>
            </w:r>
            <w:r w:rsidRPr="001D059D">
              <w:rPr>
                <w:sz w:val="24"/>
                <w:szCs w:val="24"/>
                <w:lang w:eastAsia="ru-RU"/>
              </w:rPr>
              <w:t>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Охранная зона, размер 5 м</w:t>
            </w:r>
          </w:p>
        </w:tc>
      </w:tr>
      <w:tr w:rsidR="00EC5765" w:rsidRPr="00676DEE" w:rsidTr="00472380">
        <w:trPr>
          <w:gridAfter w:val="1"/>
          <w:wAfter w:w="11" w:type="dxa"/>
        </w:trPr>
        <w:tc>
          <w:tcPr>
            <w:tcW w:w="516" w:type="dxa"/>
            <w:shd w:val="clear" w:color="auto" w:fill="auto"/>
          </w:tcPr>
          <w:p w:rsidR="00EC5765" w:rsidRDefault="00472380" w:rsidP="00065145">
            <w:pPr>
              <w:suppressAutoHyphens/>
              <w:jc w:val="left"/>
              <w:rPr>
                <w:rFonts w:eastAsia="Times New Roman"/>
                <w:sz w:val="24"/>
                <w:szCs w:val="24"/>
                <w:lang w:eastAsia="ru-RU"/>
              </w:rPr>
            </w:pPr>
            <w:r>
              <w:rPr>
                <w:rFonts w:eastAsia="Times New Roman"/>
                <w:sz w:val="24"/>
                <w:szCs w:val="24"/>
                <w:lang w:eastAsia="ru-RU"/>
              </w:rPr>
              <w:t>9</w:t>
            </w:r>
            <w:r w:rsidR="00EC5765">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C5765" w:rsidRPr="001D059D" w:rsidRDefault="00EC5765" w:rsidP="00065145">
            <w:pPr>
              <w:suppressAutoHyphens/>
              <w:jc w:val="left"/>
              <w:rPr>
                <w:rFonts w:eastAsia="Times New Roman"/>
                <w:sz w:val="24"/>
                <w:szCs w:val="24"/>
                <w:lang w:eastAsia="ru-RU"/>
              </w:rPr>
            </w:pPr>
            <w:r w:rsidRPr="00EC5765">
              <w:rPr>
                <w:rFonts w:eastAsia="Times New Roman"/>
                <w:sz w:val="24"/>
                <w:szCs w:val="24"/>
                <w:lang w:eastAsia="ru-RU"/>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C5765" w:rsidRPr="001D059D" w:rsidRDefault="00EC5765"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C5765" w:rsidRDefault="00EC5765" w:rsidP="00065145">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В</w:t>
            </w:r>
            <w:r w:rsidRPr="001D059D">
              <w:rPr>
                <w:rFonts w:eastAsia="Times New Roman"/>
                <w:sz w:val="24"/>
                <w:szCs w:val="24"/>
                <w:lang w:eastAsia="ar-SA"/>
              </w:rPr>
              <w:t>одоотведени</w:t>
            </w:r>
            <w:r>
              <w:rPr>
                <w:rFonts w:eastAsia="Times New Roman"/>
                <w:sz w:val="24"/>
                <w:szCs w:val="24"/>
                <w:lang w:eastAsia="ar-SA"/>
              </w:rPr>
              <w:t>е</w:t>
            </w:r>
            <w:r w:rsidRPr="001D059D">
              <w:rPr>
                <w:rFonts w:eastAsia="Times New Roman"/>
                <w:sz w:val="24"/>
                <w:szCs w:val="24"/>
                <w:lang w:eastAsia="ru-RU"/>
              </w:rPr>
              <w:t xml:space="preserve"> </w:t>
            </w:r>
            <w:r>
              <w:rPr>
                <w:rFonts w:eastAsia="Times New Roman"/>
                <w:sz w:val="24"/>
                <w:szCs w:val="24"/>
                <w:lang w:eastAsia="ru-RU"/>
              </w:rPr>
              <w:t xml:space="preserve">от </w:t>
            </w:r>
            <w:r w:rsidRPr="001D059D">
              <w:rPr>
                <w:rFonts w:eastAsia="Times New Roman"/>
                <w:sz w:val="24"/>
                <w:szCs w:val="24"/>
                <w:lang w:eastAsia="ru-RU"/>
              </w:rPr>
              <w:t>п</w:t>
            </w:r>
            <w:r>
              <w:rPr>
                <w:rFonts w:eastAsia="Times New Roman"/>
                <w:sz w:val="24"/>
                <w:szCs w:val="24"/>
                <w:lang w:eastAsia="ru-RU"/>
              </w:rPr>
              <w:t>ланируемой жилой застройки</w:t>
            </w:r>
          </w:p>
        </w:tc>
        <w:tc>
          <w:tcPr>
            <w:tcW w:w="2428" w:type="dxa"/>
            <w:shd w:val="clear" w:color="auto" w:fill="auto"/>
          </w:tcPr>
          <w:p w:rsidR="00EC5765" w:rsidRDefault="00EC5765" w:rsidP="00EC5765">
            <w:pPr>
              <w:suppressAutoHyphens/>
              <w:jc w:val="left"/>
              <w:rPr>
                <w:rFonts w:eastAsia="Times New Roman"/>
                <w:sz w:val="24"/>
                <w:szCs w:val="24"/>
                <w:lang w:eastAsia="ar-SA"/>
              </w:rPr>
            </w:pPr>
            <w:r>
              <w:rPr>
                <w:rFonts w:eastAsia="Times New Roman"/>
                <w:sz w:val="24"/>
                <w:szCs w:val="24"/>
                <w:lang w:eastAsia="ar-SA"/>
              </w:rPr>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EC5765" w:rsidRDefault="00EC5765" w:rsidP="00065145">
            <w:pPr>
              <w:suppressAutoHyphens/>
              <w:jc w:val="left"/>
              <w:rPr>
                <w:rFonts w:eastAsia="Times New Roman"/>
                <w:sz w:val="24"/>
                <w:szCs w:val="24"/>
                <w:lang w:eastAsia="ru-RU"/>
              </w:rPr>
            </w:pPr>
          </w:p>
          <w:p w:rsidR="00EC5765" w:rsidRDefault="00EC5765" w:rsidP="00065145">
            <w:pPr>
              <w:suppressAutoHyphens/>
              <w:jc w:val="left"/>
              <w:rPr>
                <w:rFonts w:eastAsia="Times New Roman"/>
                <w:sz w:val="24"/>
                <w:szCs w:val="24"/>
                <w:lang w:eastAsia="ar-SA"/>
              </w:rPr>
            </w:pPr>
            <w:r>
              <w:rPr>
                <w:rFonts w:eastAsia="Times New Roman"/>
                <w:sz w:val="24"/>
                <w:szCs w:val="24"/>
                <w:lang w:eastAsia="ru-RU"/>
              </w:rPr>
              <w:t>Р</w:t>
            </w:r>
            <w:r w:rsidRPr="001D059D">
              <w:rPr>
                <w:rFonts w:eastAsia="Times New Roman"/>
                <w:sz w:val="24"/>
                <w:szCs w:val="24"/>
                <w:lang w:eastAsia="ru-RU"/>
              </w:rPr>
              <w:t xml:space="preserve">асчетная производительность очистных сооружений не менее 700 </w:t>
            </w:r>
            <w:r>
              <w:rPr>
                <w:rFonts w:eastAsia="Times New Roman"/>
                <w:sz w:val="24"/>
                <w:szCs w:val="24"/>
                <w:lang w:eastAsia="ru-RU"/>
              </w:rPr>
              <w:t xml:space="preserve">куб. </w:t>
            </w:r>
            <w:r w:rsidRPr="001D059D">
              <w:rPr>
                <w:rFonts w:eastAsia="Times New Roman"/>
                <w:sz w:val="24"/>
                <w:szCs w:val="24"/>
                <w:lang w:eastAsia="ru-RU"/>
              </w:rPr>
              <w:t>м/сут</w:t>
            </w:r>
          </w:p>
        </w:tc>
        <w:tc>
          <w:tcPr>
            <w:tcW w:w="2077" w:type="dxa"/>
            <w:shd w:val="clear" w:color="auto" w:fill="auto"/>
          </w:tcPr>
          <w:p w:rsidR="00EC5765" w:rsidRPr="001D059D" w:rsidRDefault="00EC5765" w:rsidP="00065145">
            <w:pPr>
              <w:suppressAutoHyphens/>
              <w:jc w:val="left"/>
              <w:rPr>
                <w:rFonts w:eastAsia="Times New Roman"/>
                <w:sz w:val="24"/>
                <w:szCs w:val="24"/>
                <w:lang w:eastAsia="ru-RU"/>
              </w:rPr>
            </w:pPr>
            <w:r w:rsidRPr="001D059D">
              <w:rPr>
                <w:rFonts w:eastAsia="Times New Roman"/>
                <w:sz w:val="24"/>
                <w:szCs w:val="24"/>
                <w:lang w:eastAsia="ru-RU"/>
              </w:rPr>
              <w:t xml:space="preserve">Посёлок </w:t>
            </w:r>
            <w:r>
              <w:rPr>
                <w:sz w:val="24"/>
                <w:szCs w:val="24"/>
                <w:lang w:eastAsia="ru-RU"/>
              </w:rPr>
              <w:t>Войскорово</w:t>
            </w:r>
          </w:p>
        </w:tc>
        <w:tc>
          <w:tcPr>
            <w:tcW w:w="2268" w:type="dxa"/>
            <w:shd w:val="clear" w:color="auto" w:fill="auto"/>
          </w:tcPr>
          <w:p w:rsidR="00EC5765" w:rsidRPr="001D059D" w:rsidRDefault="00EC5765" w:rsidP="00065145">
            <w:pPr>
              <w:suppressAutoHyphens/>
              <w:autoSpaceDE w:val="0"/>
              <w:autoSpaceDN w:val="0"/>
              <w:adjustRightInd w:val="0"/>
              <w:jc w:val="left"/>
              <w:rPr>
                <w:rFonts w:eastAsia="Times New Roman"/>
                <w:sz w:val="24"/>
                <w:szCs w:val="24"/>
                <w:lang w:eastAsia="ru-RU"/>
              </w:rPr>
            </w:pPr>
            <w:r w:rsidRPr="001D059D">
              <w:rPr>
                <w:sz w:val="24"/>
                <w:szCs w:val="24"/>
                <w:lang w:eastAsia="ru-RU"/>
              </w:rPr>
              <w:t xml:space="preserve">Санитарно-защитная зона, </w:t>
            </w:r>
            <w:r w:rsidRPr="001D059D">
              <w:rPr>
                <w:rFonts w:eastAsia="Times New Roman"/>
                <w:sz w:val="24"/>
                <w:szCs w:val="24"/>
                <w:lang w:eastAsia="ru-RU"/>
              </w:rPr>
              <w:t xml:space="preserve">размер </w:t>
            </w:r>
            <w:r w:rsidRPr="001D059D">
              <w:rPr>
                <w:sz w:val="24"/>
                <w:szCs w:val="24"/>
                <w:lang w:eastAsia="ru-RU"/>
              </w:rPr>
              <w:t>20 м</w:t>
            </w:r>
          </w:p>
        </w:tc>
      </w:tr>
      <w:tr w:rsidR="00EC5765" w:rsidRPr="00676DEE" w:rsidTr="00472380">
        <w:trPr>
          <w:gridAfter w:val="1"/>
          <w:wAfter w:w="11" w:type="dxa"/>
        </w:trPr>
        <w:tc>
          <w:tcPr>
            <w:tcW w:w="516" w:type="dxa"/>
            <w:shd w:val="clear" w:color="auto" w:fill="auto"/>
          </w:tcPr>
          <w:p w:rsidR="00EC5765" w:rsidRDefault="00472380" w:rsidP="00065145">
            <w:pPr>
              <w:suppressAutoHyphens/>
              <w:jc w:val="left"/>
              <w:rPr>
                <w:rFonts w:eastAsia="Times New Roman"/>
                <w:sz w:val="24"/>
                <w:szCs w:val="24"/>
                <w:lang w:eastAsia="ru-RU"/>
              </w:rPr>
            </w:pPr>
            <w:r>
              <w:rPr>
                <w:rFonts w:eastAsia="Times New Roman"/>
                <w:sz w:val="24"/>
                <w:szCs w:val="24"/>
                <w:lang w:eastAsia="ru-RU"/>
              </w:rPr>
              <w:t>10</w:t>
            </w:r>
            <w:r w:rsidR="00EC5765">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C5765" w:rsidRPr="001D059D" w:rsidRDefault="00EC5765" w:rsidP="00065145">
            <w:pPr>
              <w:suppressAutoHyphens/>
              <w:jc w:val="left"/>
              <w:rPr>
                <w:rFonts w:eastAsia="Times New Roman"/>
                <w:sz w:val="24"/>
                <w:szCs w:val="24"/>
                <w:lang w:eastAsia="ru-RU"/>
              </w:rPr>
            </w:pPr>
            <w:r w:rsidRPr="00EC5765">
              <w:rPr>
                <w:rFonts w:eastAsia="Times New Roman"/>
                <w:sz w:val="24"/>
                <w:szCs w:val="24"/>
                <w:lang w:eastAsia="ru-RU"/>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C5765" w:rsidRPr="001D059D" w:rsidRDefault="00EC5765"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C5765" w:rsidRDefault="00EC5765" w:rsidP="00065145">
            <w:pPr>
              <w:suppressAutoHyphens/>
              <w:autoSpaceDE w:val="0"/>
              <w:autoSpaceDN w:val="0"/>
              <w:adjustRightInd w:val="0"/>
              <w:jc w:val="left"/>
              <w:rPr>
                <w:rFonts w:eastAsia="Times New Roman"/>
                <w:sz w:val="24"/>
                <w:szCs w:val="24"/>
                <w:lang w:eastAsia="ar-SA"/>
              </w:rPr>
            </w:pPr>
            <w:r>
              <w:rPr>
                <w:rFonts w:eastAsia="Times New Roman"/>
                <w:sz w:val="24"/>
                <w:szCs w:val="24"/>
                <w:lang w:eastAsia="ar-SA"/>
              </w:rPr>
              <w:t>В</w:t>
            </w:r>
            <w:r w:rsidRPr="001D059D">
              <w:rPr>
                <w:rFonts w:eastAsia="Times New Roman"/>
                <w:sz w:val="24"/>
                <w:szCs w:val="24"/>
                <w:lang w:eastAsia="ar-SA"/>
              </w:rPr>
              <w:t>одоотведени</w:t>
            </w:r>
            <w:r>
              <w:rPr>
                <w:rFonts w:eastAsia="Times New Roman"/>
                <w:sz w:val="24"/>
                <w:szCs w:val="24"/>
                <w:lang w:eastAsia="ar-SA"/>
              </w:rPr>
              <w:t>е</w:t>
            </w:r>
            <w:r w:rsidRPr="001D059D">
              <w:rPr>
                <w:rFonts w:eastAsia="Times New Roman"/>
                <w:sz w:val="24"/>
                <w:szCs w:val="24"/>
                <w:lang w:eastAsia="ru-RU"/>
              </w:rPr>
              <w:t xml:space="preserve"> </w:t>
            </w:r>
            <w:r>
              <w:rPr>
                <w:rFonts w:eastAsia="Times New Roman"/>
                <w:sz w:val="24"/>
                <w:szCs w:val="24"/>
                <w:lang w:eastAsia="ru-RU"/>
              </w:rPr>
              <w:t xml:space="preserve">от </w:t>
            </w:r>
            <w:r w:rsidRPr="001D059D">
              <w:rPr>
                <w:rFonts w:eastAsia="Times New Roman"/>
                <w:sz w:val="24"/>
                <w:szCs w:val="24"/>
                <w:lang w:eastAsia="ru-RU"/>
              </w:rPr>
              <w:t>п</w:t>
            </w:r>
            <w:r>
              <w:rPr>
                <w:rFonts w:eastAsia="Times New Roman"/>
                <w:sz w:val="24"/>
                <w:szCs w:val="24"/>
                <w:lang w:eastAsia="ru-RU"/>
              </w:rPr>
              <w:t>ланируемой жилой застройки</w:t>
            </w:r>
          </w:p>
        </w:tc>
        <w:tc>
          <w:tcPr>
            <w:tcW w:w="2428" w:type="dxa"/>
            <w:shd w:val="clear" w:color="auto" w:fill="auto"/>
          </w:tcPr>
          <w:p w:rsidR="00EC5765" w:rsidRDefault="00EC5765" w:rsidP="00EC5765">
            <w:pPr>
              <w:suppressAutoHyphens/>
              <w:jc w:val="left"/>
              <w:rPr>
                <w:rFonts w:eastAsia="Times New Roman"/>
                <w:sz w:val="24"/>
                <w:szCs w:val="24"/>
                <w:lang w:eastAsia="ar-SA"/>
              </w:rPr>
            </w:pPr>
            <w:r>
              <w:rPr>
                <w:rFonts w:eastAsia="Times New Roman"/>
                <w:sz w:val="24"/>
                <w:szCs w:val="24"/>
                <w:lang w:eastAsia="ar-SA"/>
              </w:rPr>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EC5765" w:rsidRDefault="00EC5765" w:rsidP="00065145">
            <w:pPr>
              <w:suppressAutoHyphens/>
              <w:jc w:val="left"/>
              <w:rPr>
                <w:rFonts w:eastAsia="Times New Roman"/>
                <w:sz w:val="24"/>
                <w:szCs w:val="24"/>
                <w:lang w:eastAsia="ar-SA"/>
              </w:rPr>
            </w:pPr>
          </w:p>
          <w:p w:rsidR="00EC5765" w:rsidRDefault="00EC5765" w:rsidP="00065145">
            <w:pPr>
              <w:suppressAutoHyphens/>
              <w:jc w:val="left"/>
              <w:rPr>
                <w:rFonts w:eastAsia="Times New Roman"/>
                <w:sz w:val="24"/>
                <w:szCs w:val="24"/>
                <w:lang w:eastAsia="ar-SA"/>
              </w:rPr>
            </w:pPr>
            <w:r>
              <w:rPr>
                <w:rFonts w:eastAsia="Times New Roman"/>
                <w:sz w:val="24"/>
                <w:szCs w:val="24"/>
                <w:lang w:eastAsia="ru-RU"/>
              </w:rPr>
              <w:t>Р</w:t>
            </w:r>
            <w:r w:rsidRPr="001D059D">
              <w:rPr>
                <w:rFonts w:eastAsia="Times New Roman"/>
                <w:sz w:val="24"/>
                <w:szCs w:val="24"/>
                <w:lang w:eastAsia="ru-RU"/>
              </w:rPr>
              <w:t xml:space="preserve">асчетная производительность очистных сооружений не менее 700 </w:t>
            </w:r>
            <w:r>
              <w:rPr>
                <w:rFonts w:eastAsia="Times New Roman"/>
                <w:sz w:val="24"/>
                <w:szCs w:val="24"/>
                <w:lang w:eastAsia="ru-RU"/>
              </w:rPr>
              <w:t xml:space="preserve">куб. </w:t>
            </w:r>
            <w:r w:rsidRPr="001D059D">
              <w:rPr>
                <w:rFonts w:eastAsia="Times New Roman"/>
                <w:sz w:val="24"/>
                <w:szCs w:val="24"/>
                <w:lang w:eastAsia="ru-RU"/>
              </w:rPr>
              <w:t>м/сут</w:t>
            </w:r>
          </w:p>
        </w:tc>
        <w:tc>
          <w:tcPr>
            <w:tcW w:w="2077" w:type="dxa"/>
            <w:shd w:val="clear" w:color="auto" w:fill="auto"/>
          </w:tcPr>
          <w:p w:rsidR="00EC5765" w:rsidRPr="001D059D" w:rsidRDefault="00EC5765" w:rsidP="00065145">
            <w:pPr>
              <w:suppressAutoHyphens/>
              <w:jc w:val="left"/>
              <w:rPr>
                <w:rFonts w:eastAsia="Times New Roman"/>
                <w:sz w:val="24"/>
                <w:szCs w:val="24"/>
                <w:lang w:eastAsia="ru-RU"/>
              </w:rPr>
            </w:pPr>
            <w:r w:rsidRPr="001D059D">
              <w:rPr>
                <w:rFonts w:eastAsia="Times New Roman"/>
                <w:sz w:val="24"/>
                <w:szCs w:val="24"/>
                <w:lang w:eastAsia="ru-RU"/>
              </w:rPr>
              <w:t xml:space="preserve">Посёлок </w:t>
            </w:r>
            <w:r w:rsidRPr="001D059D">
              <w:rPr>
                <w:sz w:val="24"/>
                <w:szCs w:val="24"/>
                <w:lang w:eastAsia="ru-RU"/>
              </w:rPr>
              <w:t>Тельмана</w:t>
            </w:r>
          </w:p>
        </w:tc>
        <w:tc>
          <w:tcPr>
            <w:tcW w:w="2268" w:type="dxa"/>
            <w:shd w:val="clear" w:color="auto" w:fill="auto"/>
          </w:tcPr>
          <w:p w:rsidR="00EC5765" w:rsidRPr="001D059D" w:rsidRDefault="00EC5765" w:rsidP="00065145">
            <w:pPr>
              <w:suppressAutoHyphens/>
              <w:autoSpaceDE w:val="0"/>
              <w:autoSpaceDN w:val="0"/>
              <w:adjustRightInd w:val="0"/>
              <w:jc w:val="left"/>
              <w:rPr>
                <w:rFonts w:eastAsia="Times New Roman"/>
                <w:sz w:val="24"/>
                <w:szCs w:val="24"/>
                <w:lang w:eastAsia="ru-RU"/>
              </w:rPr>
            </w:pPr>
            <w:r w:rsidRPr="001D059D">
              <w:rPr>
                <w:sz w:val="24"/>
                <w:szCs w:val="24"/>
                <w:lang w:eastAsia="ru-RU"/>
              </w:rPr>
              <w:t xml:space="preserve">Санитарно-защитная зона, </w:t>
            </w:r>
            <w:r w:rsidRPr="001D059D">
              <w:rPr>
                <w:rFonts w:eastAsia="Times New Roman"/>
                <w:sz w:val="24"/>
                <w:szCs w:val="24"/>
                <w:lang w:eastAsia="ru-RU"/>
              </w:rPr>
              <w:t xml:space="preserve">размер </w:t>
            </w:r>
            <w:r w:rsidRPr="001D059D">
              <w:rPr>
                <w:sz w:val="24"/>
                <w:szCs w:val="24"/>
                <w:lang w:eastAsia="ru-RU"/>
              </w:rPr>
              <w:t>20 м</w:t>
            </w:r>
          </w:p>
        </w:tc>
      </w:tr>
      <w:tr w:rsidR="00065145" w:rsidRPr="00676DEE" w:rsidTr="00472380">
        <w:trPr>
          <w:gridAfter w:val="1"/>
          <w:wAfter w:w="11" w:type="dxa"/>
        </w:trPr>
        <w:tc>
          <w:tcPr>
            <w:tcW w:w="516" w:type="dxa"/>
            <w:shd w:val="clear" w:color="auto" w:fill="auto"/>
          </w:tcPr>
          <w:p w:rsidR="00065145" w:rsidRDefault="00EC5765" w:rsidP="00065145">
            <w:pPr>
              <w:suppressAutoHyphens/>
              <w:jc w:val="left"/>
              <w:rPr>
                <w:rFonts w:eastAsia="Times New Roman"/>
                <w:sz w:val="24"/>
                <w:szCs w:val="24"/>
                <w:lang w:eastAsia="ru-RU"/>
              </w:rPr>
            </w:pPr>
            <w:r>
              <w:rPr>
                <w:rFonts w:eastAsia="Times New Roman"/>
                <w:sz w:val="24"/>
                <w:szCs w:val="24"/>
                <w:lang w:eastAsia="ru-RU"/>
              </w:rPr>
              <w:t>1</w:t>
            </w:r>
            <w:r w:rsidR="00472380">
              <w:rPr>
                <w:rFonts w:eastAsia="Times New Roman"/>
                <w:sz w:val="24"/>
                <w:szCs w:val="24"/>
                <w:lang w:eastAsia="ru-RU"/>
              </w:rPr>
              <w:t>1</w:t>
            </w:r>
            <w:r w:rsidR="00065145">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Канализационные очистные сооружения хозяйственно-бытовых и ливневых стоков (локальные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Прием и очистка хозяйственно-бытовых и ливневых стоков до нормируемых параметров</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065145" w:rsidRDefault="00065145" w:rsidP="00065145">
            <w:pPr>
              <w:suppressAutoHyphens/>
              <w:jc w:val="left"/>
              <w:rPr>
                <w:rFonts w:eastAsia="Times New Roman"/>
                <w:sz w:val="24"/>
                <w:szCs w:val="24"/>
                <w:lang w:eastAsia="ar-SA"/>
              </w:rPr>
            </w:pPr>
          </w:p>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ar-SA"/>
              </w:rPr>
              <w:t xml:space="preserve">Биологические </w:t>
            </w:r>
            <w:r>
              <w:rPr>
                <w:rFonts w:eastAsia="Times New Roman"/>
                <w:sz w:val="24"/>
                <w:szCs w:val="24"/>
                <w:lang w:eastAsia="ru-RU"/>
              </w:rPr>
              <w:t>очистные сооружения,</w:t>
            </w:r>
          </w:p>
          <w:p w:rsidR="00065145" w:rsidRPr="001D059D" w:rsidRDefault="00EC5765" w:rsidP="00065145">
            <w:pPr>
              <w:suppressAutoHyphens/>
              <w:jc w:val="left"/>
              <w:rPr>
                <w:rFonts w:eastAsia="Times New Roman"/>
                <w:sz w:val="24"/>
                <w:szCs w:val="24"/>
                <w:lang w:eastAsia="ru-RU"/>
              </w:rPr>
            </w:pPr>
            <w:r>
              <w:rPr>
                <w:rFonts w:eastAsia="Times New Roman"/>
                <w:sz w:val="24"/>
                <w:szCs w:val="24"/>
                <w:lang w:eastAsia="ru-RU"/>
              </w:rPr>
              <w:t>р</w:t>
            </w:r>
            <w:r w:rsidR="00065145" w:rsidRPr="001D059D">
              <w:rPr>
                <w:rFonts w:eastAsia="Times New Roman"/>
                <w:sz w:val="24"/>
                <w:szCs w:val="24"/>
                <w:lang w:eastAsia="ru-RU"/>
              </w:rPr>
              <w:t xml:space="preserve">асчетная производительность очистных сооружений не менее 700 </w:t>
            </w:r>
            <w:r w:rsidR="00065145">
              <w:rPr>
                <w:rFonts w:eastAsia="Times New Roman"/>
                <w:sz w:val="24"/>
                <w:szCs w:val="24"/>
                <w:lang w:eastAsia="ru-RU"/>
              </w:rPr>
              <w:t xml:space="preserve">куб. </w:t>
            </w:r>
            <w:r w:rsidR="00065145" w:rsidRPr="001D059D">
              <w:rPr>
                <w:rFonts w:eastAsia="Times New Roman"/>
                <w:sz w:val="24"/>
                <w:szCs w:val="24"/>
                <w:lang w:eastAsia="ru-RU"/>
              </w:rPr>
              <w:t>м/сут</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Посёлок </w:t>
            </w:r>
            <w:r>
              <w:rPr>
                <w:sz w:val="24"/>
                <w:szCs w:val="24"/>
                <w:lang w:eastAsia="ru-RU"/>
              </w:rPr>
              <w:t>Войскорово</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sz w:val="24"/>
                <w:szCs w:val="24"/>
                <w:lang w:eastAsia="ru-RU"/>
              </w:rPr>
              <w:t xml:space="preserve">Санитарно-защитная зона, </w:t>
            </w:r>
            <w:r w:rsidRPr="001D059D">
              <w:rPr>
                <w:rFonts w:eastAsia="Times New Roman"/>
                <w:sz w:val="24"/>
                <w:szCs w:val="24"/>
                <w:lang w:eastAsia="ru-RU"/>
              </w:rPr>
              <w:t xml:space="preserve">размер </w:t>
            </w:r>
            <w:r w:rsidRPr="001D059D">
              <w:rPr>
                <w:sz w:val="24"/>
                <w:szCs w:val="24"/>
                <w:lang w:eastAsia="ru-RU"/>
              </w:rPr>
              <w:t>20 м</w:t>
            </w:r>
          </w:p>
        </w:tc>
      </w:tr>
      <w:tr w:rsidR="00065145" w:rsidRPr="00676DEE" w:rsidTr="00472380">
        <w:trPr>
          <w:gridAfter w:val="1"/>
          <w:wAfter w:w="11" w:type="dxa"/>
        </w:trPr>
        <w:tc>
          <w:tcPr>
            <w:tcW w:w="516" w:type="dxa"/>
            <w:shd w:val="clear" w:color="auto" w:fill="auto"/>
          </w:tcPr>
          <w:p w:rsidR="00065145" w:rsidRPr="001D059D" w:rsidRDefault="00EC5765" w:rsidP="00065145">
            <w:pPr>
              <w:suppressAutoHyphens/>
              <w:jc w:val="left"/>
              <w:rPr>
                <w:rFonts w:eastAsia="Times New Roman"/>
                <w:sz w:val="24"/>
                <w:szCs w:val="24"/>
                <w:lang w:eastAsia="ru-RU"/>
              </w:rPr>
            </w:pPr>
            <w:r>
              <w:rPr>
                <w:rFonts w:eastAsia="Times New Roman"/>
                <w:sz w:val="24"/>
                <w:szCs w:val="24"/>
                <w:lang w:eastAsia="ru-RU"/>
              </w:rPr>
              <w:t>1</w:t>
            </w:r>
            <w:r w:rsidR="00472380">
              <w:rPr>
                <w:rFonts w:eastAsia="Times New Roman"/>
                <w:sz w:val="24"/>
                <w:szCs w:val="24"/>
                <w:lang w:eastAsia="ru-RU"/>
              </w:rPr>
              <w:t>2</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Канализационные очистные сооружения хозяйственно-бытовых и ливневых стоков </w:t>
            </w:r>
            <w:r w:rsidRPr="001D059D">
              <w:rPr>
                <w:rFonts w:eastAsia="Times New Roman"/>
                <w:sz w:val="24"/>
                <w:szCs w:val="24"/>
                <w:lang w:eastAsia="ru-RU"/>
              </w:rPr>
              <w:lastRenderedPageBreak/>
              <w:t>(локальные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ar-SA"/>
              </w:rPr>
            </w:pPr>
            <w:r w:rsidRPr="001D059D">
              <w:rPr>
                <w:rFonts w:eastAsia="Times New Roman"/>
                <w:sz w:val="24"/>
                <w:szCs w:val="24"/>
                <w:lang w:eastAsia="ar-SA"/>
              </w:rPr>
              <w:lastRenderedPageBreak/>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Прием и очистка хозяйственно-бытовых и ливневых стоков до нормируемых параметров</w:t>
            </w:r>
          </w:p>
        </w:tc>
        <w:tc>
          <w:tcPr>
            <w:tcW w:w="2428" w:type="dxa"/>
            <w:shd w:val="clear" w:color="auto" w:fill="auto"/>
          </w:tcPr>
          <w:p w:rsidR="00065145" w:rsidRDefault="00065145" w:rsidP="00065145">
            <w:pPr>
              <w:suppressAutoHyphens/>
              <w:jc w:val="left"/>
              <w:rPr>
                <w:rFonts w:eastAsia="Times New Roman"/>
                <w:sz w:val="24"/>
                <w:szCs w:val="24"/>
                <w:lang w:eastAsia="ar-SA"/>
              </w:rPr>
            </w:pPr>
            <w:r>
              <w:rPr>
                <w:rFonts w:eastAsia="Times New Roman"/>
                <w:sz w:val="24"/>
                <w:szCs w:val="24"/>
                <w:lang w:eastAsia="ar-SA"/>
              </w:rPr>
              <w:t>П</w:t>
            </w:r>
            <w:r w:rsidRPr="001D059D">
              <w:rPr>
                <w:rFonts w:eastAsia="Times New Roman"/>
                <w:sz w:val="24"/>
                <w:szCs w:val="24"/>
                <w:lang w:eastAsia="ar-SA"/>
              </w:rPr>
              <w:t>ерв</w:t>
            </w:r>
            <w:r>
              <w:rPr>
                <w:rFonts w:eastAsia="Times New Roman"/>
                <w:sz w:val="24"/>
                <w:szCs w:val="24"/>
                <w:lang w:eastAsia="ar-SA"/>
              </w:rPr>
              <w:t>ая</w:t>
            </w:r>
            <w:r w:rsidRPr="001D059D">
              <w:rPr>
                <w:rFonts w:eastAsia="Times New Roman"/>
                <w:sz w:val="24"/>
                <w:szCs w:val="24"/>
                <w:lang w:eastAsia="ar-SA"/>
              </w:rPr>
              <w:t xml:space="preserve"> очередь</w:t>
            </w:r>
          </w:p>
          <w:p w:rsidR="00065145" w:rsidRDefault="00065145" w:rsidP="00065145">
            <w:pPr>
              <w:suppressAutoHyphens/>
              <w:jc w:val="left"/>
              <w:rPr>
                <w:rFonts w:eastAsia="Times New Roman"/>
                <w:sz w:val="24"/>
                <w:szCs w:val="24"/>
                <w:lang w:eastAsia="ar-SA"/>
              </w:rPr>
            </w:pPr>
          </w:p>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ar-SA"/>
              </w:rPr>
              <w:t xml:space="preserve">Биологические </w:t>
            </w:r>
            <w:r>
              <w:rPr>
                <w:rFonts w:eastAsia="Times New Roman"/>
                <w:sz w:val="24"/>
                <w:szCs w:val="24"/>
                <w:lang w:eastAsia="ru-RU"/>
              </w:rPr>
              <w:t>очистные сооружения,</w:t>
            </w:r>
          </w:p>
          <w:p w:rsidR="00065145" w:rsidRPr="001D059D" w:rsidRDefault="00EC5765" w:rsidP="00065145">
            <w:pPr>
              <w:suppressAutoHyphens/>
              <w:jc w:val="left"/>
              <w:rPr>
                <w:rFonts w:eastAsia="Times New Roman"/>
                <w:sz w:val="24"/>
                <w:szCs w:val="24"/>
                <w:lang w:eastAsia="ru-RU"/>
              </w:rPr>
            </w:pPr>
            <w:r>
              <w:rPr>
                <w:rFonts w:eastAsia="Times New Roman"/>
                <w:sz w:val="24"/>
                <w:szCs w:val="24"/>
                <w:lang w:eastAsia="ru-RU"/>
              </w:rPr>
              <w:t>р</w:t>
            </w:r>
            <w:r w:rsidR="00065145" w:rsidRPr="001D059D">
              <w:rPr>
                <w:rFonts w:eastAsia="Times New Roman"/>
                <w:sz w:val="24"/>
                <w:szCs w:val="24"/>
                <w:lang w:eastAsia="ru-RU"/>
              </w:rPr>
              <w:t xml:space="preserve">асчетная </w:t>
            </w:r>
            <w:r w:rsidR="00065145" w:rsidRPr="001D059D">
              <w:rPr>
                <w:rFonts w:eastAsia="Times New Roman"/>
                <w:sz w:val="24"/>
                <w:szCs w:val="24"/>
                <w:lang w:eastAsia="ru-RU"/>
              </w:rPr>
              <w:lastRenderedPageBreak/>
              <w:t xml:space="preserve">производительность очистных сооружений не менее 700 </w:t>
            </w:r>
            <w:r w:rsidR="00065145">
              <w:rPr>
                <w:rFonts w:eastAsia="Times New Roman"/>
                <w:sz w:val="24"/>
                <w:szCs w:val="24"/>
                <w:lang w:eastAsia="ru-RU"/>
              </w:rPr>
              <w:t xml:space="preserve">куб. </w:t>
            </w:r>
            <w:r w:rsidR="00065145" w:rsidRPr="001D059D">
              <w:rPr>
                <w:rFonts w:eastAsia="Times New Roman"/>
                <w:sz w:val="24"/>
                <w:szCs w:val="24"/>
                <w:lang w:eastAsia="ru-RU"/>
              </w:rPr>
              <w:t>м/сут</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lastRenderedPageBreak/>
              <w:t xml:space="preserve">Посёлок </w:t>
            </w:r>
            <w:r w:rsidRPr="001D059D">
              <w:rPr>
                <w:sz w:val="24"/>
                <w:szCs w:val="24"/>
                <w:lang w:eastAsia="ru-RU"/>
              </w:rPr>
              <w:t>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sz w:val="24"/>
                <w:szCs w:val="24"/>
                <w:lang w:eastAsia="ru-RU"/>
              </w:rPr>
              <w:t xml:space="preserve">Санитарно-защитная зона, </w:t>
            </w:r>
            <w:r w:rsidRPr="001D059D">
              <w:rPr>
                <w:rFonts w:eastAsia="Times New Roman"/>
                <w:sz w:val="24"/>
                <w:szCs w:val="24"/>
                <w:lang w:eastAsia="ru-RU"/>
              </w:rPr>
              <w:t xml:space="preserve">размер </w:t>
            </w:r>
            <w:r w:rsidRPr="001D059D">
              <w:rPr>
                <w:sz w:val="24"/>
                <w:szCs w:val="24"/>
                <w:lang w:eastAsia="ru-RU"/>
              </w:rPr>
              <w:t>20 м</w:t>
            </w:r>
          </w:p>
        </w:tc>
      </w:tr>
      <w:tr w:rsidR="00065145" w:rsidRPr="00676DEE" w:rsidTr="00472380">
        <w:tc>
          <w:tcPr>
            <w:tcW w:w="14279" w:type="dxa"/>
            <w:gridSpan w:val="8"/>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Автомобильные дороги местного значения, объекты транспортной инфраструктуры</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1</w:t>
            </w:r>
            <w:r w:rsidR="00472380">
              <w:rPr>
                <w:rFonts w:eastAsia="Times New Roman"/>
                <w:sz w:val="24"/>
                <w:szCs w:val="24"/>
                <w:lang w:eastAsia="ru-RU"/>
              </w:rPr>
              <w:t>3</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Улично-дорожная сеть (улицы, дороги, проезды)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Автомобильные дороги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 xml:space="preserve">Подключение </w:t>
            </w:r>
            <w:r w:rsidRPr="001D059D">
              <w:rPr>
                <w:rFonts w:eastAsia="Times New Roman"/>
                <w:sz w:val="24"/>
                <w:szCs w:val="24"/>
                <w:lang w:eastAsia="ar-SA"/>
              </w:rPr>
              <w:t>существующей и п</w:t>
            </w:r>
            <w:r>
              <w:rPr>
                <w:rFonts w:eastAsia="Times New Roman"/>
                <w:sz w:val="24"/>
                <w:szCs w:val="24"/>
                <w:lang w:eastAsia="ar-SA"/>
              </w:rPr>
              <w:t>ланируемой жилой застройки к улично-дорожной сети</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12,8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1</w:t>
            </w:r>
            <w:r w:rsidR="00472380">
              <w:rPr>
                <w:rFonts w:eastAsia="Times New Roman"/>
                <w:sz w:val="24"/>
                <w:szCs w:val="24"/>
                <w:lang w:eastAsia="ru-RU"/>
              </w:rPr>
              <w:t>4</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Парковка (стоянка транспортных средств)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Обеспечение </w:t>
            </w:r>
            <w:r w:rsidRPr="001D059D">
              <w:rPr>
                <w:rFonts w:eastAsia="Times New Roman"/>
                <w:sz w:val="24"/>
                <w:szCs w:val="24"/>
                <w:lang w:eastAsia="ru-RU"/>
              </w:rPr>
              <w:t>населения закрытыми и открытыми автостоянками для постоянного хранения индивидуальных легковых автомобилей</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 закрыты</w:t>
            </w:r>
            <w:r>
              <w:rPr>
                <w:rFonts w:eastAsia="Times New Roman"/>
                <w:sz w:val="24"/>
                <w:szCs w:val="24"/>
                <w:lang w:eastAsia="ru-RU"/>
              </w:rPr>
              <w:t>е</w:t>
            </w:r>
            <w:r w:rsidRPr="001D059D">
              <w:rPr>
                <w:rFonts w:eastAsia="Times New Roman"/>
                <w:sz w:val="24"/>
                <w:szCs w:val="24"/>
                <w:lang w:eastAsia="ru-RU"/>
              </w:rPr>
              <w:t xml:space="preserve"> и открыты</w:t>
            </w:r>
            <w:r>
              <w:rPr>
                <w:rFonts w:eastAsia="Times New Roman"/>
                <w:sz w:val="24"/>
                <w:szCs w:val="24"/>
                <w:lang w:eastAsia="ru-RU"/>
              </w:rPr>
              <w:t>е</w:t>
            </w:r>
            <w:r w:rsidRPr="001D059D">
              <w:rPr>
                <w:rFonts w:eastAsia="Times New Roman"/>
                <w:sz w:val="24"/>
                <w:szCs w:val="24"/>
                <w:lang w:eastAsia="ru-RU"/>
              </w:rPr>
              <w:t xml:space="preserve"> автостоянки </w:t>
            </w:r>
            <w:r>
              <w:rPr>
                <w:rFonts w:eastAsia="Times New Roman"/>
                <w:sz w:val="24"/>
                <w:szCs w:val="24"/>
                <w:lang w:eastAsia="ru-RU"/>
              </w:rPr>
              <w:t xml:space="preserve">- </w:t>
            </w:r>
            <w:r w:rsidRPr="001D059D">
              <w:rPr>
                <w:rFonts w:eastAsia="Times New Roman"/>
                <w:sz w:val="24"/>
                <w:szCs w:val="24"/>
                <w:lang w:eastAsia="ru-RU"/>
              </w:rPr>
              <w:t>общее количество 8270 машино-мест</w:t>
            </w:r>
          </w:p>
          <w:p w:rsidR="00065145" w:rsidRPr="001D059D"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highlight w:val="yellow"/>
                <w:lang w:eastAsia="ru-RU"/>
              </w:rPr>
            </w:pPr>
            <w:r>
              <w:rPr>
                <w:rFonts w:eastAsia="Times New Roman"/>
                <w:sz w:val="24"/>
                <w:szCs w:val="24"/>
                <w:lang w:eastAsia="ru-RU"/>
              </w:rPr>
              <w:t>Р</w:t>
            </w:r>
            <w:r w:rsidRPr="001D059D">
              <w:rPr>
                <w:rFonts w:eastAsia="Times New Roman"/>
                <w:sz w:val="24"/>
                <w:szCs w:val="24"/>
                <w:lang w:eastAsia="ru-RU"/>
              </w:rPr>
              <w:t>асчетный срок закрыты</w:t>
            </w:r>
            <w:r>
              <w:rPr>
                <w:rFonts w:eastAsia="Times New Roman"/>
                <w:sz w:val="24"/>
                <w:szCs w:val="24"/>
                <w:lang w:eastAsia="ru-RU"/>
              </w:rPr>
              <w:t>е</w:t>
            </w:r>
            <w:r w:rsidRPr="001D059D">
              <w:rPr>
                <w:rFonts w:eastAsia="Times New Roman"/>
                <w:sz w:val="24"/>
                <w:szCs w:val="24"/>
                <w:lang w:eastAsia="ru-RU"/>
              </w:rPr>
              <w:t xml:space="preserve"> и открыты</w:t>
            </w:r>
            <w:r>
              <w:rPr>
                <w:rFonts w:eastAsia="Times New Roman"/>
                <w:sz w:val="24"/>
                <w:szCs w:val="24"/>
                <w:lang w:eastAsia="ru-RU"/>
              </w:rPr>
              <w:t>е</w:t>
            </w:r>
            <w:r w:rsidRPr="001D059D">
              <w:rPr>
                <w:rFonts w:eastAsia="Times New Roman"/>
                <w:sz w:val="24"/>
                <w:szCs w:val="24"/>
                <w:lang w:eastAsia="ru-RU"/>
              </w:rPr>
              <w:t xml:space="preserve"> автостоянки </w:t>
            </w:r>
            <w:r>
              <w:rPr>
                <w:rFonts w:eastAsia="Times New Roman"/>
                <w:sz w:val="24"/>
                <w:szCs w:val="24"/>
                <w:lang w:eastAsia="ru-RU"/>
              </w:rPr>
              <w:t xml:space="preserve">- </w:t>
            </w:r>
            <w:r w:rsidRPr="001D059D">
              <w:rPr>
                <w:rFonts w:eastAsia="Times New Roman"/>
                <w:sz w:val="24"/>
                <w:szCs w:val="24"/>
                <w:lang w:eastAsia="ru-RU"/>
              </w:rPr>
              <w:t>общее количество 11737 машино-мест</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C85B7B" w:rsidRDefault="00065145" w:rsidP="00065145">
            <w:pPr>
              <w:suppressAutoHyphens/>
              <w:autoSpaceDE w:val="0"/>
              <w:autoSpaceDN w:val="0"/>
              <w:adjustRightInd w:val="0"/>
              <w:jc w:val="left"/>
              <w:rPr>
                <w:rFonts w:eastAsia="Times New Roman"/>
                <w:sz w:val="24"/>
                <w:szCs w:val="24"/>
                <w:lang w:eastAsia="ru-RU"/>
              </w:rPr>
            </w:pPr>
            <w:r w:rsidRPr="00C85B7B">
              <w:rPr>
                <w:rFonts w:eastAsia="Times New Roman"/>
                <w:sz w:val="24"/>
                <w:szCs w:val="24"/>
              </w:rPr>
              <w:t>Санитарные разрывы,</w:t>
            </w:r>
          </w:p>
          <w:p w:rsidR="00065145" w:rsidRPr="001D059D" w:rsidRDefault="00065145" w:rsidP="00065145">
            <w:pPr>
              <w:suppressAutoHyphens/>
              <w:autoSpaceDE w:val="0"/>
              <w:autoSpaceDN w:val="0"/>
              <w:adjustRightInd w:val="0"/>
              <w:jc w:val="left"/>
              <w:rPr>
                <w:rFonts w:eastAsia="Times New Roman"/>
                <w:sz w:val="24"/>
                <w:szCs w:val="24"/>
                <w:lang w:eastAsia="ru-RU"/>
              </w:rPr>
            </w:pPr>
            <w:r w:rsidRPr="00C85B7B">
              <w:rPr>
                <w:rFonts w:eastAsia="Times New Roman"/>
                <w:sz w:val="24"/>
                <w:szCs w:val="24"/>
                <w:lang w:eastAsia="ru-RU"/>
              </w:rPr>
              <w:t>размер в соответствии с действующим законодательством</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1</w:t>
            </w:r>
            <w:r w:rsidR="00472380">
              <w:rPr>
                <w:rFonts w:eastAsia="Times New Roman"/>
                <w:sz w:val="24"/>
                <w:szCs w:val="24"/>
                <w:lang w:eastAsia="ru-RU"/>
              </w:rPr>
              <w:t>5</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Тротуары и пешеходные дорожки,</w:t>
            </w:r>
            <w:r w:rsidRPr="001D059D">
              <w:rPr>
                <w:rFonts w:eastAsia="Times New Roman"/>
                <w:sz w:val="24"/>
                <w:szCs w:val="24"/>
                <w:lang w:eastAsia="ru-RU"/>
              </w:rPr>
              <w:t xml:space="preserve"> вело</w:t>
            </w:r>
            <w:r>
              <w:rPr>
                <w:rFonts w:eastAsia="Times New Roman"/>
                <w:sz w:val="24"/>
                <w:szCs w:val="24"/>
                <w:lang w:eastAsia="ru-RU"/>
              </w:rPr>
              <w:t>пешеходные дорожки</w:t>
            </w:r>
            <w:r w:rsidRPr="001D059D">
              <w:rPr>
                <w:rFonts w:eastAsia="Times New Roman"/>
                <w:sz w:val="24"/>
                <w:szCs w:val="24"/>
                <w:lang w:eastAsia="ru-RU"/>
              </w:rPr>
              <w:t xml:space="preserve"> за пределами проезжей части</w:t>
            </w:r>
            <w:r>
              <w:rPr>
                <w:rFonts w:eastAsia="Times New Roman"/>
                <w:sz w:val="24"/>
                <w:szCs w:val="24"/>
                <w:lang w:eastAsia="ru-RU"/>
              </w:rPr>
              <w:t xml:space="preserve"> улиц и дорог</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C85B7B"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Обеспечение безопасности дорожного движения, </w:t>
            </w:r>
            <w:r w:rsidRPr="00C85B7B">
              <w:rPr>
                <w:sz w:val="24"/>
                <w:szCs w:val="24"/>
              </w:rPr>
              <w:t>связ</w:t>
            </w:r>
            <w:r>
              <w:rPr>
                <w:sz w:val="24"/>
                <w:szCs w:val="24"/>
              </w:rPr>
              <w:t xml:space="preserve">ей </w:t>
            </w:r>
            <w:r w:rsidRPr="00C85B7B">
              <w:rPr>
                <w:sz w:val="24"/>
                <w:szCs w:val="24"/>
              </w:rPr>
              <w:t>жил</w:t>
            </w:r>
            <w:r>
              <w:rPr>
                <w:sz w:val="24"/>
                <w:szCs w:val="24"/>
              </w:rPr>
              <w:t xml:space="preserve">ой </w:t>
            </w:r>
            <w:r w:rsidRPr="00C85B7B">
              <w:rPr>
                <w:sz w:val="24"/>
                <w:szCs w:val="24"/>
              </w:rPr>
              <w:t>застройк</w:t>
            </w:r>
            <w:r>
              <w:rPr>
                <w:sz w:val="24"/>
                <w:szCs w:val="24"/>
              </w:rPr>
              <w:t>и</w:t>
            </w:r>
            <w:r w:rsidRPr="00C85B7B">
              <w:rPr>
                <w:sz w:val="24"/>
                <w:szCs w:val="24"/>
              </w:rPr>
              <w:t xml:space="preserve"> с объектами массового посещения</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ротяженность около 4,1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1</w:t>
            </w:r>
            <w:r w:rsidR="00472380">
              <w:rPr>
                <w:rFonts w:eastAsia="Times New Roman"/>
                <w:sz w:val="24"/>
                <w:szCs w:val="24"/>
                <w:lang w:eastAsia="ru-RU"/>
              </w:rPr>
              <w:t>6</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Тротуары и </w:t>
            </w:r>
            <w:r w:rsidRPr="001D059D">
              <w:rPr>
                <w:rFonts w:eastAsia="Times New Roman"/>
                <w:sz w:val="24"/>
                <w:szCs w:val="24"/>
                <w:lang w:eastAsia="ru-RU"/>
              </w:rPr>
              <w:lastRenderedPageBreak/>
              <w:t>пешеходные дорожки, вело</w:t>
            </w:r>
            <w:r>
              <w:rPr>
                <w:rFonts w:eastAsia="Times New Roman"/>
                <w:sz w:val="24"/>
                <w:szCs w:val="24"/>
                <w:lang w:eastAsia="ru-RU"/>
              </w:rPr>
              <w:t xml:space="preserve">пешеходные дорожки </w:t>
            </w:r>
            <w:r w:rsidRPr="001D059D">
              <w:rPr>
                <w:rFonts w:eastAsia="Times New Roman"/>
                <w:sz w:val="24"/>
                <w:szCs w:val="24"/>
                <w:lang w:eastAsia="ru-RU"/>
              </w:rPr>
              <w:t>за пределами проезжей части</w:t>
            </w:r>
            <w:r>
              <w:rPr>
                <w:rFonts w:eastAsia="Times New Roman"/>
                <w:sz w:val="24"/>
                <w:szCs w:val="24"/>
                <w:lang w:eastAsia="ru-RU"/>
              </w:rPr>
              <w:t xml:space="preserve"> улиц и дорог</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lastRenderedPageBreak/>
              <w:t xml:space="preserve">Объект </w:t>
            </w:r>
            <w:r w:rsidRPr="001D059D">
              <w:rPr>
                <w:rFonts w:eastAsia="Times New Roman"/>
                <w:sz w:val="24"/>
                <w:szCs w:val="24"/>
                <w:lang w:eastAsia="ru-RU"/>
              </w:rPr>
              <w:lastRenderedPageBreak/>
              <w:t>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C85B7B"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lastRenderedPageBreak/>
              <w:t xml:space="preserve">Обеспечение </w:t>
            </w:r>
            <w:r>
              <w:rPr>
                <w:rFonts w:eastAsia="Times New Roman"/>
                <w:sz w:val="24"/>
                <w:szCs w:val="24"/>
                <w:lang w:eastAsia="ru-RU"/>
              </w:rPr>
              <w:lastRenderedPageBreak/>
              <w:t xml:space="preserve">безопасности дорожного движения, </w:t>
            </w:r>
            <w:r w:rsidRPr="00C85B7B">
              <w:rPr>
                <w:sz w:val="24"/>
                <w:szCs w:val="24"/>
              </w:rPr>
              <w:t>связ</w:t>
            </w:r>
            <w:r>
              <w:rPr>
                <w:sz w:val="24"/>
                <w:szCs w:val="24"/>
              </w:rPr>
              <w:t xml:space="preserve">ей </w:t>
            </w:r>
            <w:r w:rsidRPr="00C85B7B">
              <w:rPr>
                <w:sz w:val="24"/>
                <w:szCs w:val="24"/>
              </w:rPr>
              <w:t>жил</w:t>
            </w:r>
            <w:r>
              <w:rPr>
                <w:sz w:val="24"/>
                <w:szCs w:val="24"/>
              </w:rPr>
              <w:t xml:space="preserve">ой </w:t>
            </w:r>
            <w:r w:rsidRPr="00C85B7B">
              <w:rPr>
                <w:sz w:val="24"/>
                <w:szCs w:val="24"/>
              </w:rPr>
              <w:t>застройк</w:t>
            </w:r>
            <w:r>
              <w:rPr>
                <w:sz w:val="24"/>
                <w:szCs w:val="24"/>
              </w:rPr>
              <w:t>и</w:t>
            </w:r>
            <w:r w:rsidRPr="00C85B7B">
              <w:rPr>
                <w:sz w:val="24"/>
                <w:szCs w:val="24"/>
              </w:rPr>
              <w:t xml:space="preserve"> с объектами массового посещения</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lastRenderedPageBreak/>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ar-SA"/>
              </w:rPr>
              <w:t>ротяженность около 1,72 км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lastRenderedPageBreak/>
              <w:t>Деревня Ям-</w:t>
            </w:r>
            <w:r w:rsidRPr="001D059D">
              <w:rPr>
                <w:rFonts w:eastAsia="Times New Roman"/>
                <w:sz w:val="24"/>
                <w:szCs w:val="24"/>
                <w:lang w:eastAsia="ru-RU"/>
              </w:rPr>
              <w:lastRenderedPageBreak/>
              <w:t>Ижора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lastRenderedPageBreak/>
              <w:t xml:space="preserve">Установление не </w:t>
            </w:r>
            <w:r w:rsidRPr="001D059D">
              <w:rPr>
                <w:rFonts w:eastAsia="Times New Roman"/>
                <w:sz w:val="24"/>
                <w:szCs w:val="24"/>
                <w:lang w:eastAsia="ru-RU"/>
              </w:rPr>
              <w:lastRenderedPageBreak/>
              <w:t>требуется</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lastRenderedPageBreak/>
              <w:t>1</w:t>
            </w:r>
            <w:r w:rsidR="00472380">
              <w:rPr>
                <w:rFonts w:eastAsia="Times New Roman"/>
                <w:sz w:val="24"/>
                <w:szCs w:val="24"/>
                <w:lang w:eastAsia="ru-RU"/>
              </w:rPr>
              <w:t>7</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Мостовое сооружение через реку Ижора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Обеспечение транспортной</w:t>
            </w:r>
            <w:r>
              <w:rPr>
                <w:rFonts w:eastAsia="Times New Roman"/>
                <w:sz w:val="24"/>
                <w:szCs w:val="24"/>
                <w:lang w:eastAsia="ar-SA"/>
              </w:rPr>
              <w:t xml:space="preserve"> </w:t>
            </w:r>
            <w:r w:rsidRPr="001D059D">
              <w:rPr>
                <w:rFonts w:eastAsia="Times New Roman"/>
                <w:sz w:val="24"/>
                <w:szCs w:val="24"/>
                <w:lang w:eastAsia="ar-SA"/>
              </w:rPr>
              <w:t>доступности существующей и п</w:t>
            </w:r>
            <w:r>
              <w:rPr>
                <w:rFonts w:eastAsia="Times New Roman"/>
                <w:sz w:val="24"/>
                <w:szCs w:val="24"/>
                <w:lang w:eastAsia="ar-SA"/>
              </w:rPr>
              <w:t>ланируемой</w:t>
            </w:r>
            <w:r w:rsidRPr="001D059D">
              <w:rPr>
                <w:rFonts w:eastAsia="Times New Roman"/>
                <w:sz w:val="24"/>
                <w:szCs w:val="24"/>
                <w:lang w:eastAsia="ar-SA"/>
              </w:rPr>
              <w:t xml:space="preserve"> жилой застройк</w:t>
            </w:r>
            <w:r>
              <w:rPr>
                <w:rFonts w:eastAsia="Times New Roman"/>
                <w:sz w:val="24"/>
                <w:szCs w:val="24"/>
                <w:lang w:eastAsia="ar-SA"/>
              </w:rPr>
              <w:t>и</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 xml:space="preserve">С </w:t>
            </w:r>
            <w:r w:rsidRPr="001D059D">
              <w:rPr>
                <w:rFonts w:eastAsia="Times New Roman"/>
                <w:sz w:val="24"/>
                <w:szCs w:val="24"/>
                <w:lang w:eastAsia="ar-SA"/>
              </w:rPr>
              <w:t>тротуаром, ширин</w:t>
            </w:r>
            <w:r>
              <w:rPr>
                <w:rFonts w:eastAsia="Times New Roman"/>
                <w:sz w:val="24"/>
                <w:szCs w:val="24"/>
                <w:lang w:eastAsia="ar-SA"/>
              </w:rPr>
              <w:t>а</w:t>
            </w:r>
            <w:r w:rsidRPr="001D059D">
              <w:rPr>
                <w:rFonts w:eastAsia="Times New Roman"/>
                <w:sz w:val="24"/>
                <w:szCs w:val="24"/>
                <w:lang w:eastAsia="ar-SA"/>
              </w:rPr>
              <w:t xml:space="preserve"> моста: Г-(12,75+С+12,75), протяженность около 60 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Войскорово</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1</w:t>
            </w:r>
            <w:r w:rsidR="00472380">
              <w:rPr>
                <w:rFonts w:eastAsia="Times New Roman"/>
                <w:sz w:val="24"/>
                <w:szCs w:val="24"/>
                <w:lang w:eastAsia="ru-RU"/>
              </w:rPr>
              <w:t>8</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Мостовое сооружение через реку Ижора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Обеспечение транспортной доступности существующей и проектируемой жилой застройк</w:t>
            </w:r>
            <w:r>
              <w:rPr>
                <w:rFonts w:eastAsia="Times New Roman"/>
                <w:sz w:val="24"/>
                <w:szCs w:val="24"/>
                <w:lang w:eastAsia="ar-SA"/>
              </w:rPr>
              <w:t>и</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Default="00065145" w:rsidP="00065145">
            <w:pPr>
              <w:suppressAutoHyphens/>
              <w:jc w:val="left"/>
              <w:rPr>
                <w:rFonts w:eastAsia="Times New Roman"/>
                <w:sz w:val="24"/>
                <w:szCs w:val="24"/>
                <w:lang w:eastAsia="ru-RU"/>
              </w:rPr>
            </w:pP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ar-SA"/>
              </w:rPr>
              <w:t>С</w:t>
            </w:r>
            <w:r w:rsidRPr="001D059D">
              <w:rPr>
                <w:rFonts w:eastAsia="Times New Roman"/>
                <w:sz w:val="24"/>
                <w:szCs w:val="24"/>
                <w:lang w:eastAsia="ar-SA"/>
              </w:rPr>
              <w:t xml:space="preserve"> тротуаром,</w:t>
            </w:r>
            <w:r>
              <w:rPr>
                <w:rFonts w:eastAsia="Times New Roman"/>
                <w:sz w:val="24"/>
                <w:szCs w:val="24"/>
                <w:lang w:eastAsia="ar-SA"/>
              </w:rPr>
              <w:t xml:space="preserve"> </w:t>
            </w:r>
            <w:r w:rsidRPr="001D059D">
              <w:rPr>
                <w:rFonts w:eastAsia="Times New Roman"/>
                <w:sz w:val="24"/>
                <w:szCs w:val="24"/>
                <w:lang w:eastAsia="ar-SA"/>
              </w:rPr>
              <w:t>ширин</w:t>
            </w:r>
            <w:r>
              <w:rPr>
                <w:rFonts w:eastAsia="Times New Roman"/>
                <w:sz w:val="24"/>
                <w:szCs w:val="24"/>
                <w:lang w:eastAsia="ar-SA"/>
              </w:rPr>
              <w:t>а</w:t>
            </w:r>
            <w:r w:rsidRPr="001D059D">
              <w:rPr>
                <w:rFonts w:eastAsia="Times New Roman"/>
                <w:sz w:val="24"/>
                <w:szCs w:val="24"/>
                <w:lang w:eastAsia="ar-SA"/>
              </w:rPr>
              <w:t xml:space="preserve"> моста: Г</w:t>
            </w:r>
            <w:r>
              <w:rPr>
                <w:rFonts w:eastAsia="Times New Roman"/>
                <w:sz w:val="24"/>
                <w:szCs w:val="24"/>
                <w:lang w:eastAsia="ar-SA"/>
              </w:rPr>
              <w:t>-(12,75+С+12,75), протяженность</w:t>
            </w:r>
            <w:r w:rsidRPr="001D059D">
              <w:rPr>
                <w:rFonts w:eastAsia="Times New Roman"/>
                <w:sz w:val="24"/>
                <w:szCs w:val="24"/>
                <w:lang w:eastAsia="ar-SA"/>
              </w:rPr>
              <w:t xml:space="preserve"> около 90 м</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c>
          <w:tcPr>
            <w:tcW w:w="14279" w:type="dxa"/>
            <w:gridSpan w:val="8"/>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Объекты физической культуры и массового спорта</w:t>
            </w:r>
          </w:p>
        </w:tc>
      </w:tr>
      <w:tr w:rsidR="00065145" w:rsidRPr="00676DEE" w:rsidTr="00472380">
        <w:trPr>
          <w:gridAfter w:val="1"/>
          <w:wAfter w:w="11" w:type="dxa"/>
        </w:trPr>
        <w:tc>
          <w:tcPr>
            <w:tcW w:w="516"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1</w:t>
            </w:r>
            <w:r w:rsidR="00472380">
              <w:rPr>
                <w:rFonts w:eastAsia="Times New Roman"/>
                <w:sz w:val="24"/>
                <w:szCs w:val="24"/>
                <w:lang w:eastAsia="ru-RU"/>
              </w:rPr>
              <w:t>9</w:t>
            </w:r>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Плоскостные спортивные сооружения с искусственным покрытием</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беспечен</w:t>
            </w:r>
            <w:r>
              <w:rPr>
                <w:rFonts w:eastAsia="Times New Roman"/>
                <w:sz w:val="24"/>
                <w:szCs w:val="24"/>
                <w:lang w:eastAsia="ru-RU"/>
              </w:rPr>
              <w:t>ие населения</w:t>
            </w:r>
            <w:r w:rsidRPr="001D059D">
              <w:rPr>
                <w:rFonts w:eastAsia="Times New Roman"/>
                <w:sz w:val="24"/>
                <w:szCs w:val="24"/>
                <w:lang w:eastAsia="ru-RU"/>
              </w:rPr>
              <w:t xml:space="preserve"> объектами физической культуры и массового спорта</w:t>
            </w:r>
          </w:p>
        </w:tc>
        <w:tc>
          <w:tcPr>
            <w:tcW w:w="2428" w:type="dxa"/>
            <w:shd w:val="clear" w:color="auto" w:fill="auto"/>
          </w:tcPr>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Плоскостные спортивные сооружения с искусственным покрытием</w:t>
            </w:r>
          </w:p>
          <w:p w:rsidR="00065145" w:rsidRPr="001D059D" w:rsidRDefault="00065145" w:rsidP="00065145">
            <w:pPr>
              <w:suppressAutoHyphens/>
              <w:jc w:val="left"/>
              <w:rPr>
                <w:rFonts w:eastAsia="Times New Roman"/>
                <w:sz w:val="24"/>
                <w:szCs w:val="24"/>
                <w:highlight w:val="yellow"/>
                <w:lang w:eastAsia="ru-RU"/>
              </w:rPr>
            </w:pP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40724 </w:t>
            </w:r>
            <w:r>
              <w:rPr>
                <w:rFonts w:eastAsia="Times New Roman"/>
                <w:sz w:val="24"/>
                <w:szCs w:val="24"/>
                <w:lang w:eastAsia="ru-RU"/>
              </w:rPr>
              <w:t xml:space="preserve">кв. </w:t>
            </w:r>
            <w:r w:rsidRPr="001D059D">
              <w:rPr>
                <w:rFonts w:eastAsia="Times New Roman"/>
                <w:sz w:val="24"/>
                <w:szCs w:val="24"/>
                <w:lang w:eastAsia="ru-RU"/>
              </w:rPr>
              <w:t>м</w:t>
            </w: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57796 </w:t>
            </w:r>
            <w:r>
              <w:rPr>
                <w:rFonts w:eastAsia="Times New Roman"/>
                <w:sz w:val="24"/>
                <w:szCs w:val="24"/>
                <w:lang w:eastAsia="ru-RU"/>
              </w:rPr>
              <w:t xml:space="preserve">кв. </w:t>
            </w:r>
            <w:r w:rsidRPr="001D059D">
              <w:rPr>
                <w:rFonts w:eastAsia="Times New Roman"/>
                <w:sz w:val="24"/>
                <w:szCs w:val="24"/>
                <w:lang w:eastAsia="ru-RU"/>
              </w:rPr>
              <w:t>м</w:t>
            </w:r>
          </w:p>
        </w:tc>
        <w:tc>
          <w:tcPr>
            <w:tcW w:w="2077"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lastRenderedPageBreak/>
              <w:t>20</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Физкультурно-оздоровительный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беспечен</w:t>
            </w:r>
            <w:r>
              <w:rPr>
                <w:rFonts w:eastAsia="Times New Roman"/>
                <w:sz w:val="24"/>
                <w:szCs w:val="24"/>
                <w:lang w:eastAsia="ru-RU"/>
              </w:rPr>
              <w:t>ие населения</w:t>
            </w:r>
            <w:r w:rsidRPr="001D059D">
              <w:rPr>
                <w:rFonts w:eastAsia="Times New Roman"/>
                <w:sz w:val="24"/>
                <w:szCs w:val="24"/>
                <w:lang w:eastAsia="ru-RU"/>
              </w:rPr>
              <w:t xml:space="preserve"> объектами физической культуры и массового спорта</w:t>
            </w:r>
            <w:r>
              <w:rPr>
                <w:rFonts w:eastAsia="Times New Roman"/>
                <w:sz w:val="24"/>
                <w:szCs w:val="24"/>
                <w:lang w:eastAsia="ru-RU"/>
              </w:rPr>
              <w:t xml:space="preserve"> </w:t>
            </w:r>
            <w:r w:rsidRPr="001D059D">
              <w:rPr>
                <w:rFonts w:eastAsia="Times New Roman"/>
                <w:sz w:val="24"/>
                <w:szCs w:val="24"/>
                <w:lang w:eastAsia="ru-RU"/>
              </w:rPr>
              <w:t>с транспортной доступностью до 30 минут</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Пе</w:t>
            </w:r>
            <w:r w:rsidRPr="001D059D">
              <w:rPr>
                <w:rFonts w:eastAsia="Times New Roman"/>
                <w:sz w:val="24"/>
                <w:szCs w:val="24"/>
                <w:lang w:eastAsia="ru-RU"/>
              </w:rPr>
              <w:t>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7309 </w:t>
            </w:r>
            <w:r>
              <w:rPr>
                <w:rFonts w:eastAsia="Times New Roman"/>
                <w:sz w:val="24"/>
                <w:szCs w:val="24"/>
                <w:lang w:eastAsia="ru-RU"/>
              </w:rPr>
              <w:t xml:space="preserve">кв. </w:t>
            </w:r>
            <w:r w:rsidRPr="001D059D">
              <w:rPr>
                <w:rFonts w:eastAsia="Times New Roman"/>
                <w:sz w:val="24"/>
                <w:szCs w:val="24"/>
                <w:lang w:eastAsia="ru-RU"/>
              </w:rPr>
              <w:t>м</w:t>
            </w:r>
            <w:r>
              <w:rPr>
                <w:rFonts w:eastAsia="Times New Roman"/>
                <w:sz w:val="24"/>
                <w:szCs w:val="24"/>
                <w:lang w:eastAsia="ru-RU"/>
              </w:rPr>
              <w:t xml:space="preserve"> пола</w:t>
            </w:r>
          </w:p>
          <w:p w:rsidR="00065145" w:rsidRPr="001D059D" w:rsidRDefault="00065145" w:rsidP="00065145">
            <w:pPr>
              <w:suppressAutoHyphens/>
              <w:jc w:val="left"/>
              <w:rPr>
                <w:rFonts w:eastAsia="Times New Roman"/>
                <w:sz w:val="24"/>
                <w:szCs w:val="24"/>
                <w:lang w:eastAsia="ru-RU"/>
              </w:rPr>
            </w:pP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10374 </w:t>
            </w:r>
            <w:r>
              <w:rPr>
                <w:rFonts w:eastAsia="Times New Roman"/>
                <w:sz w:val="24"/>
                <w:szCs w:val="24"/>
                <w:lang w:eastAsia="ru-RU"/>
              </w:rPr>
              <w:t xml:space="preserve">кв. </w:t>
            </w:r>
            <w:r w:rsidRPr="001D059D">
              <w:rPr>
                <w:rFonts w:eastAsia="Times New Roman"/>
                <w:sz w:val="24"/>
                <w:szCs w:val="24"/>
                <w:lang w:eastAsia="ru-RU"/>
              </w:rPr>
              <w:t>м</w:t>
            </w:r>
            <w:r>
              <w:rPr>
                <w:rFonts w:eastAsia="Times New Roman"/>
                <w:sz w:val="24"/>
                <w:szCs w:val="24"/>
                <w:lang w:eastAsia="ru-RU"/>
              </w:rPr>
              <w:t xml:space="preserve"> пола</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t>21</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Плавательный 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беспечен</w:t>
            </w:r>
            <w:r>
              <w:rPr>
                <w:rFonts w:eastAsia="Times New Roman"/>
                <w:sz w:val="24"/>
                <w:szCs w:val="24"/>
                <w:lang w:eastAsia="ru-RU"/>
              </w:rPr>
              <w:t>ие населения</w:t>
            </w:r>
            <w:r w:rsidRPr="001D059D">
              <w:rPr>
                <w:rFonts w:eastAsia="Times New Roman"/>
                <w:sz w:val="24"/>
                <w:szCs w:val="24"/>
                <w:lang w:eastAsia="ru-RU"/>
              </w:rPr>
              <w:t xml:space="preserve"> объектами физической культуры и массового спорта</w:t>
            </w:r>
            <w:r>
              <w:rPr>
                <w:rFonts w:eastAsia="Times New Roman"/>
                <w:sz w:val="24"/>
                <w:szCs w:val="24"/>
                <w:lang w:eastAsia="ru-RU"/>
              </w:rPr>
              <w:t xml:space="preserve"> </w:t>
            </w:r>
            <w:r w:rsidRPr="001D059D">
              <w:rPr>
                <w:rFonts w:eastAsia="Times New Roman"/>
                <w:sz w:val="24"/>
                <w:szCs w:val="24"/>
                <w:lang w:eastAsia="ru-RU"/>
              </w:rPr>
              <w:t>с транспортной доступностью до 30 минут</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1566 </w:t>
            </w:r>
            <w:r>
              <w:rPr>
                <w:rFonts w:eastAsia="Times New Roman"/>
                <w:sz w:val="24"/>
                <w:szCs w:val="24"/>
                <w:lang w:eastAsia="ru-RU"/>
              </w:rPr>
              <w:t xml:space="preserve">кв. </w:t>
            </w:r>
            <w:r w:rsidRPr="001D059D">
              <w:rPr>
                <w:rFonts w:eastAsia="Times New Roman"/>
                <w:sz w:val="24"/>
                <w:szCs w:val="24"/>
                <w:lang w:eastAsia="ru-RU"/>
              </w:rPr>
              <w:t>м</w:t>
            </w:r>
            <w:r>
              <w:rPr>
                <w:rFonts w:eastAsia="Times New Roman"/>
                <w:sz w:val="24"/>
                <w:szCs w:val="24"/>
                <w:lang w:eastAsia="ru-RU"/>
              </w:rPr>
              <w:t xml:space="preserve"> зеркала воды</w:t>
            </w:r>
          </w:p>
          <w:p w:rsidR="00065145" w:rsidRPr="001D059D" w:rsidRDefault="00065145" w:rsidP="00065145">
            <w:pPr>
              <w:suppressAutoHyphens/>
              <w:jc w:val="left"/>
              <w:rPr>
                <w:rFonts w:eastAsia="Times New Roman"/>
                <w:sz w:val="24"/>
                <w:szCs w:val="24"/>
                <w:lang w:eastAsia="ru-RU"/>
              </w:rPr>
            </w:pP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2223 </w:t>
            </w:r>
            <w:r>
              <w:rPr>
                <w:rFonts w:eastAsia="Times New Roman"/>
                <w:sz w:val="24"/>
                <w:szCs w:val="24"/>
                <w:lang w:eastAsia="ru-RU"/>
              </w:rPr>
              <w:t xml:space="preserve">кв. </w:t>
            </w:r>
            <w:r w:rsidRPr="001D059D">
              <w:rPr>
                <w:rFonts w:eastAsia="Times New Roman"/>
                <w:sz w:val="24"/>
                <w:szCs w:val="24"/>
                <w:lang w:eastAsia="ru-RU"/>
              </w:rPr>
              <w:t>м зеркала воды</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c>
          <w:tcPr>
            <w:tcW w:w="14279" w:type="dxa"/>
            <w:gridSpan w:val="8"/>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Объекты культуры и искусства</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t>22</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Дом культуры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культурно-досугового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Обеспечение населения </w:t>
            </w:r>
            <w:r w:rsidRPr="001D059D">
              <w:rPr>
                <w:rFonts w:eastAsia="Times New Roman"/>
                <w:sz w:val="24"/>
                <w:szCs w:val="24"/>
                <w:lang w:eastAsia="ru-RU"/>
              </w:rPr>
              <w:t>объектами культуры и искусства</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 xml:space="preserve">бщее количество мест </w:t>
            </w:r>
            <w:r>
              <w:rPr>
                <w:rFonts w:eastAsia="Times New Roman"/>
                <w:sz w:val="24"/>
                <w:szCs w:val="24"/>
                <w:lang w:eastAsia="ru-RU"/>
              </w:rPr>
              <w:t xml:space="preserve">- </w:t>
            </w:r>
            <w:r w:rsidRPr="001D059D">
              <w:rPr>
                <w:rFonts w:eastAsia="Times New Roman"/>
                <w:sz w:val="24"/>
                <w:szCs w:val="24"/>
                <w:lang w:eastAsia="ru-RU"/>
              </w:rPr>
              <w:t>1253 мест</w:t>
            </w:r>
          </w:p>
          <w:p w:rsidR="00065145" w:rsidRPr="001D059D" w:rsidRDefault="00065145" w:rsidP="00065145">
            <w:pPr>
              <w:suppressAutoHyphens/>
              <w:jc w:val="left"/>
              <w:rPr>
                <w:rFonts w:eastAsia="Times New Roman"/>
                <w:sz w:val="24"/>
                <w:szCs w:val="24"/>
                <w:lang w:eastAsia="ru-RU"/>
              </w:rPr>
            </w:pP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 xml:space="preserve">бщее количество мест </w:t>
            </w:r>
            <w:r>
              <w:rPr>
                <w:rFonts w:eastAsia="Times New Roman"/>
                <w:sz w:val="24"/>
                <w:szCs w:val="24"/>
                <w:lang w:eastAsia="ru-RU"/>
              </w:rPr>
              <w:t xml:space="preserve">- </w:t>
            </w:r>
            <w:r w:rsidRPr="001D059D">
              <w:rPr>
                <w:rFonts w:eastAsia="Times New Roman"/>
                <w:sz w:val="24"/>
                <w:szCs w:val="24"/>
                <w:lang w:eastAsia="ru-RU"/>
              </w:rPr>
              <w:t>1778 мест</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t>23</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Библиотека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культурно-досугового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Библиотечное обслуживание населения</w:t>
            </w:r>
          </w:p>
        </w:tc>
        <w:tc>
          <w:tcPr>
            <w:tcW w:w="2428" w:type="dxa"/>
            <w:shd w:val="clear" w:color="auto" w:fill="auto"/>
          </w:tcPr>
          <w:p w:rsidR="00065145"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065145" w:rsidRDefault="00065145" w:rsidP="00065145">
            <w:pPr>
              <w:suppressAutoHyphens/>
              <w:jc w:val="left"/>
              <w:rPr>
                <w:rFonts w:eastAsia="Times New Roman"/>
                <w:sz w:val="24"/>
                <w:szCs w:val="24"/>
                <w:lang w:eastAsia="ru-RU"/>
              </w:rPr>
            </w:pPr>
            <w:r w:rsidRPr="001D059D">
              <w:rPr>
                <w:rFonts w:eastAsia="Times New Roman"/>
                <w:sz w:val="24"/>
                <w:szCs w:val="24"/>
                <w:lang w:eastAsia="ru-RU"/>
              </w:rPr>
              <w:t xml:space="preserve">общее количество мест </w:t>
            </w:r>
            <w:r>
              <w:rPr>
                <w:rFonts w:eastAsia="Times New Roman"/>
                <w:sz w:val="24"/>
                <w:szCs w:val="24"/>
                <w:lang w:eastAsia="ru-RU"/>
              </w:rPr>
              <w:t xml:space="preserve">- </w:t>
            </w:r>
            <w:r w:rsidRPr="001D059D">
              <w:rPr>
                <w:rFonts w:eastAsia="Times New Roman"/>
                <w:sz w:val="24"/>
                <w:szCs w:val="24"/>
                <w:lang w:eastAsia="ru-RU"/>
              </w:rPr>
              <w:t>84 места</w:t>
            </w:r>
          </w:p>
          <w:p w:rsidR="00065145" w:rsidRPr="001D059D" w:rsidRDefault="00065145" w:rsidP="00065145">
            <w:pPr>
              <w:suppressAutoHyphens/>
              <w:jc w:val="left"/>
              <w:rPr>
                <w:rFonts w:eastAsia="Times New Roman"/>
                <w:sz w:val="24"/>
                <w:szCs w:val="24"/>
                <w:lang w:eastAsia="ru-RU"/>
              </w:rPr>
            </w:pPr>
          </w:p>
          <w:p w:rsidR="00065145" w:rsidRDefault="00065145" w:rsidP="00065145">
            <w:pPr>
              <w:suppressAutoHyphens/>
              <w:jc w:val="left"/>
              <w:rPr>
                <w:rFonts w:eastAsia="Times New Roman"/>
                <w:sz w:val="24"/>
                <w:szCs w:val="24"/>
                <w:lang w:eastAsia="ru-RU"/>
              </w:rPr>
            </w:pPr>
            <w:r>
              <w:rPr>
                <w:rFonts w:eastAsia="Times New Roman"/>
                <w:sz w:val="24"/>
                <w:szCs w:val="24"/>
                <w:lang w:eastAsia="ru-RU"/>
              </w:rPr>
              <w:t>Р</w:t>
            </w:r>
            <w:r w:rsidRPr="001D059D">
              <w:rPr>
                <w:rFonts w:eastAsia="Times New Roman"/>
                <w:sz w:val="24"/>
                <w:szCs w:val="24"/>
                <w:lang w:eastAsia="ru-RU"/>
              </w:rPr>
              <w:t>асчетный срок</w:t>
            </w:r>
          </w:p>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 xml:space="preserve">бщее количество мест </w:t>
            </w:r>
            <w:r>
              <w:rPr>
                <w:rFonts w:eastAsia="Times New Roman"/>
                <w:sz w:val="24"/>
                <w:szCs w:val="24"/>
                <w:lang w:eastAsia="ru-RU"/>
              </w:rPr>
              <w:t xml:space="preserve">- </w:t>
            </w:r>
            <w:r w:rsidRPr="001D059D">
              <w:rPr>
                <w:rFonts w:eastAsia="Times New Roman"/>
                <w:sz w:val="24"/>
                <w:szCs w:val="24"/>
                <w:lang w:eastAsia="ru-RU"/>
              </w:rPr>
              <w:t>119 мест</w:t>
            </w:r>
          </w:p>
        </w:tc>
        <w:tc>
          <w:tcPr>
            <w:tcW w:w="2077" w:type="dxa"/>
            <w:shd w:val="clear" w:color="auto" w:fill="auto"/>
          </w:tcPr>
          <w:p w:rsidR="00065145" w:rsidRPr="001D059D" w:rsidRDefault="00065145" w:rsidP="00065145">
            <w:pPr>
              <w:suppressAutoHyphens/>
              <w:jc w:val="left"/>
              <w:rPr>
                <w:rFonts w:eastAsia="Times New Roman"/>
                <w:sz w:val="24"/>
                <w:szCs w:val="24"/>
                <w:lang w:eastAsia="ru-RU"/>
              </w:rPr>
            </w:pPr>
            <w:r w:rsidRPr="001D059D">
              <w:rPr>
                <w:rFonts w:eastAsia="Times New Roman"/>
                <w:sz w:val="24"/>
                <w:szCs w:val="24"/>
                <w:lang w:eastAsia="ru-RU"/>
              </w:rPr>
              <w:t>Посёлок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Установление не требуется</w:t>
            </w:r>
          </w:p>
        </w:tc>
      </w:tr>
      <w:tr w:rsidR="00065145" w:rsidRPr="00676DEE" w:rsidTr="00472380">
        <w:tc>
          <w:tcPr>
            <w:tcW w:w="14279" w:type="dxa"/>
            <w:gridSpan w:val="8"/>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Объекты в области организации ритуальных услуг и содержания мест захоронения</w:t>
            </w:r>
          </w:p>
        </w:tc>
      </w:tr>
      <w:tr w:rsidR="00065145" w:rsidRPr="00676DEE" w:rsidTr="00472380">
        <w:trPr>
          <w:gridAfter w:val="1"/>
          <w:wAfter w:w="11" w:type="dxa"/>
        </w:trPr>
        <w:tc>
          <w:tcPr>
            <w:tcW w:w="516" w:type="dxa"/>
            <w:shd w:val="clear" w:color="auto" w:fill="auto"/>
          </w:tcPr>
          <w:p w:rsidR="00065145" w:rsidRPr="001D059D" w:rsidRDefault="00472380" w:rsidP="00065145">
            <w:pPr>
              <w:suppressAutoHyphens/>
              <w:jc w:val="left"/>
              <w:rPr>
                <w:rFonts w:eastAsia="Times New Roman"/>
                <w:sz w:val="24"/>
                <w:szCs w:val="24"/>
                <w:lang w:eastAsia="ru-RU"/>
              </w:rPr>
            </w:pPr>
            <w:r>
              <w:rPr>
                <w:rFonts w:eastAsia="Times New Roman"/>
                <w:sz w:val="24"/>
                <w:szCs w:val="24"/>
                <w:lang w:eastAsia="ru-RU"/>
              </w:rPr>
              <w:t>24</w:t>
            </w:r>
            <w:r w:rsidR="00065145"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Кладбище традиционного </w:t>
            </w:r>
            <w:r w:rsidRPr="001D059D">
              <w:rPr>
                <w:rFonts w:eastAsia="Times New Roman"/>
                <w:sz w:val="24"/>
                <w:szCs w:val="24"/>
                <w:lang w:eastAsia="ru-RU"/>
              </w:rPr>
              <w:lastRenderedPageBreak/>
              <w:t>захоронения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lastRenderedPageBreak/>
              <w:t xml:space="preserve">Объект в области организации </w:t>
            </w:r>
            <w:r w:rsidRPr="001D059D">
              <w:rPr>
                <w:rFonts w:eastAsia="Times New Roman"/>
                <w:sz w:val="24"/>
                <w:szCs w:val="24"/>
                <w:lang w:eastAsia="ru-RU"/>
              </w:rPr>
              <w:lastRenderedPageBreak/>
              <w:t>ритуальных услуг и содержания мест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lastRenderedPageBreak/>
              <w:t xml:space="preserve">Обеспечение </w:t>
            </w:r>
            <w:r w:rsidRPr="001D059D">
              <w:rPr>
                <w:rFonts w:eastAsia="Times New Roman"/>
                <w:sz w:val="24"/>
                <w:szCs w:val="24"/>
                <w:lang w:eastAsia="ru-RU"/>
              </w:rPr>
              <w:t>мест захоронения</w:t>
            </w:r>
          </w:p>
        </w:tc>
        <w:tc>
          <w:tcPr>
            <w:tcW w:w="2428" w:type="dxa"/>
            <w:shd w:val="clear" w:color="auto" w:fill="auto"/>
          </w:tcPr>
          <w:p w:rsidR="00065145" w:rsidRPr="001D059D" w:rsidRDefault="00065145" w:rsidP="00065145">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 xml:space="preserve">лощадь </w:t>
            </w:r>
            <w:r>
              <w:rPr>
                <w:rFonts w:eastAsia="Times New Roman"/>
                <w:sz w:val="24"/>
                <w:szCs w:val="24"/>
                <w:lang w:eastAsia="ru-RU"/>
              </w:rPr>
              <w:t xml:space="preserve">к концу </w:t>
            </w:r>
            <w:r w:rsidRPr="001D059D">
              <w:rPr>
                <w:rFonts w:eastAsia="Times New Roman"/>
                <w:sz w:val="24"/>
                <w:szCs w:val="24"/>
                <w:lang w:eastAsia="ru-RU"/>
              </w:rPr>
              <w:t>расчетн</w:t>
            </w:r>
            <w:r>
              <w:rPr>
                <w:rFonts w:eastAsia="Times New Roman"/>
                <w:sz w:val="24"/>
                <w:szCs w:val="24"/>
                <w:lang w:eastAsia="ru-RU"/>
              </w:rPr>
              <w:t>ого</w:t>
            </w:r>
            <w:r w:rsidRPr="001D059D">
              <w:rPr>
                <w:rFonts w:eastAsia="Times New Roman"/>
                <w:sz w:val="24"/>
                <w:szCs w:val="24"/>
                <w:lang w:eastAsia="ru-RU"/>
              </w:rPr>
              <w:t xml:space="preserve"> срок</w:t>
            </w:r>
            <w:r>
              <w:rPr>
                <w:rFonts w:eastAsia="Times New Roman"/>
                <w:sz w:val="24"/>
                <w:szCs w:val="24"/>
                <w:lang w:eastAsia="ru-RU"/>
              </w:rPr>
              <w:t xml:space="preserve">а </w:t>
            </w:r>
            <w:r w:rsidRPr="001D059D">
              <w:rPr>
                <w:rFonts w:eastAsia="Times New Roman"/>
                <w:sz w:val="24"/>
                <w:szCs w:val="24"/>
                <w:lang w:eastAsia="ru-RU"/>
              </w:rPr>
              <w:lastRenderedPageBreak/>
              <w:t>10,56 га</w:t>
            </w:r>
          </w:p>
        </w:tc>
        <w:tc>
          <w:tcPr>
            <w:tcW w:w="2077"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lastRenderedPageBreak/>
              <w:t xml:space="preserve">В юго-восточной части поселения, </w:t>
            </w:r>
            <w:r w:rsidRPr="001D059D">
              <w:rPr>
                <w:rFonts w:eastAsia="Times New Roman"/>
                <w:sz w:val="24"/>
                <w:szCs w:val="24"/>
                <w:lang w:eastAsia="ru-RU"/>
              </w:rPr>
              <w:lastRenderedPageBreak/>
              <w:t>вблизи посёлка Тельмана</w:t>
            </w:r>
          </w:p>
        </w:tc>
        <w:tc>
          <w:tcPr>
            <w:tcW w:w="2268" w:type="dxa"/>
            <w:shd w:val="clear" w:color="auto" w:fill="auto"/>
          </w:tcPr>
          <w:p w:rsidR="00065145" w:rsidRPr="001D059D" w:rsidRDefault="00065145" w:rsidP="00065145">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lastRenderedPageBreak/>
              <w:t>Санитарно-защитная зона</w:t>
            </w:r>
            <w:r>
              <w:rPr>
                <w:rFonts w:eastAsia="Times New Roman"/>
                <w:sz w:val="24"/>
                <w:szCs w:val="24"/>
                <w:lang w:eastAsia="ru-RU"/>
              </w:rPr>
              <w:t>,</w:t>
            </w:r>
            <w:r w:rsidRPr="001D059D">
              <w:rPr>
                <w:rFonts w:eastAsia="Times New Roman"/>
                <w:sz w:val="24"/>
                <w:szCs w:val="24"/>
                <w:lang w:eastAsia="ru-RU"/>
              </w:rPr>
              <w:t xml:space="preserve"> </w:t>
            </w:r>
            <w:r w:rsidRPr="001D059D">
              <w:rPr>
                <w:rFonts w:eastAsia="Times New Roman"/>
                <w:sz w:val="24"/>
                <w:szCs w:val="24"/>
                <w:lang w:eastAsia="ru-RU"/>
              </w:rPr>
              <w:lastRenderedPageBreak/>
              <w:t>размер 50 м</w:t>
            </w:r>
          </w:p>
        </w:tc>
      </w:tr>
      <w:bookmarkEnd w:id="1"/>
    </w:tbl>
    <w:p w:rsidR="00FF5BEB" w:rsidRPr="00451946" w:rsidRDefault="00FF5BEB" w:rsidP="0003061E">
      <w:pPr>
        <w:suppressAutoHyphens/>
        <w:rPr>
          <w:lang w:eastAsia="ru-RU"/>
        </w:rPr>
        <w:sectPr w:rsidR="00FF5BEB" w:rsidRPr="00451946" w:rsidSect="001D059D">
          <w:pgSz w:w="15840" w:h="12240" w:orient="landscape"/>
          <w:pgMar w:top="1134" w:right="1134" w:bottom="567" w:left="1134" w:header="709" w:footer="709" w:gutter="0"/>
          <w:cols w:space="708"/>
          <w:docGrid w:linePitch="381"/>
        </w:sectPr>
      </w:pPr>
    </w:p>
    <w:p w:rsidR="00E543A9" w:rsidRDefault="00E543A9" w:rsidP="0049168F">
      <w:pPr>
        <w:pStyle w:val="10"/>
        <w:keepLines w:val="0"/>
        <w:numPr>
          <w:ilvl w:val="0"/>
          <w:numId w:val="35"/>
        </w:numPr>
        <w:suppressAutoHyphens/>
        <w:spacing w:before="0" w:after="0"/>
        <w:ind w:left="0" w:firstLine="709"/>
      </w:pPr>
      <w:bookmarkStart w:id="2" w:name="_Toc431382004"/>
      <w:bookmarkStart w:id="3" w:name="_Toc468833019"/>
      <w:r>
        <w:lastRenderedPageBreak/>
        <w:t>П</w:t>
      </w:r>
      <w:r w:rsidRPr="004C725D">
        <w:t>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rsidR="00E543A9" w:rsidRDefault="00E543A9" w:rsidP="0049168F">
      <w:pPr>
        <w:pStyle w:val="ac"/>
        <w:suppressAutoHyphens/>
        <w:jc w:val="right"/>
        <w:rPr>
          <w:noProof/>
        </w:rPr>
      </w:pPr>
      <w:r w:rsidRPr="00451946">
        <w:t xml:space="preserve">Таблица </w:t>
      </w:r>
      <w:fldSimple w:instr=" SEQ Таблица \* ARABIC ">
        <w:r w:rsidR="000D3713">
          <w:rPr>
            <w:noProof/>
          </w:rPr>
          <w:t>2</w:t>
        </w:r>
      </w:fldSimple>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603"/>
        <w:gridCol w:w="1281"/>
        <w:gridCol w:w="4740"/>
        <w:gridCol w:w="4488"/>
      </w:tblGrid>
      <w:tr w:rsidR="0049168F" w:rsidRPr="0049168F" w:rsidTr="007507AA">
        <w:trPr>
          <w:trHeight w:val="192"/>
          <w:tblHeader/>
        </w:trPr>
        <w:tc>
          <w:tcPr>
            <w:tcW w:w="220" w:type="pct"/>
            <w:vMerge w:val="restart"/>
            <w:tcBorders>
              <w:top w:val="single" w:sz="4" w:space="0" w:color="auto"/>
              <w:left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r w:rsidRPr="0049168F">
              <w:rPr>
                <w:rFonts w:eastAsia="Times New Roman"/>
                <w:sz w:val="24"/>
                <w:szCs w:val="24"/>
                <w:lang w:eastAsia="ru-RU"/>
              </w:rPr>
              <w:t>№</w:t>
            </w:r>
          </w:p>
        </w:tc>
        <w:tc>
          <w:tcPr>
            <w:tcW w:w="949" w:type="pct"/>
            <w:vMerge w:val="restart"/>
            <w:tcBorders>
              <w:top w:val="single" w:sz="4" w:space="0" w:color="auto"/>
              <w:left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r w:rsidRPr="0049168F">
              <w:rPr>
                <w:rFonts w:eastAsia="Times New Roman"/>
                <w:sz w:val="24"/>
                <w:szCs w:val="24"/>
                <w:lang w:eastAsia="ru-RU"/>
              </w:rPr>
              <w:t>Наименование функциональной зоны</w:t>
            </w:r>
          </w:p>
        </w:tc>
        <w:tc>
          <w:tcPr>
            <w:tcW w:w="2195" w:type="pct"/>
            <w:gridSpan w:val="2"/>
            <w:tcBorders>
              <w:top w:val="single" w:sz="4" w:space="0" w:color="auto"/>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sz w:val="24"/>
                <w:szCs w:val="24"/>
                <w:lang w:eastAsia="ru-RU"/>
              </w:rPr>
            </w:pPr>
            <w:r w:rsidRPr="0049168F">
              <w:rPr>
                <w:rFonts w:eastAsia="Times New Roman"/>
                <w:sz w:val="24"/>
                <w:szCs w:val="24"/>
                <w:lang w:eastAsia="ru-RU"/>
              </w:rPr>
              <w:t>Параметры функциональных зон</w:t>
            </w:r>
          </w:p>
        </w:tc>
        <w:tc>
          <w:tcPr>
            <w:tcW w:w="1637" w:type="pct"/>
            <w:vMerge w:val="restart"/>
            <w:tcBorders>
              <w:top w:val="single" w:sz="4" w:space="0" w:color="auto"/>
              <w:left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r w:rsidRPr="0049168F">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w:t>
            </w:r>
            <w:r>
              <w:rPr>
                <w:rFonts w:eastAsia="Times New Roman"/>
                <w:sz w:val="24"/>
                <w:szCs w:val="24"/>
                <w:lang w:eastAsia="ru-RU"/>
              </w:rPr>
              <w:t xml:space="preserve"> *</w:t>
            </w:r>
          </w:p>
        </w:tc>
      </w:tr>
      <w:tr w:rsidR="0049168F" w:rsidRPr="0049168F" w:rsidTr="007507AA">
        <w:trPr>
          <w:trHeight w:val="192"/>
          <w:tblHeader/>
        </w:trPr>
        <w:tc>
          <w:tcPr>
            <w:tcW w:w="220" w:type="pct"/>
            <w:vMerge/>
            <w:tcBorders>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p>
        </w:tc>
        <w:tc>
          <w:tcPr>
            <w:tcW w:w="949" w:type="pct"/>
            <w:vMerge/>
            <w:tcBorders>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r w:rsidRPr="0049168F">
              <w:rPr>
                <w:rFonts w:eastAsia="Times New Roman"/>
                <w:sz w:val="24"/>
                <w:szCs w:val="24"/>
                <w:lang w:eastAsia="ru-RU"/>
              </w:rPr>
              <w:t>площадь зоны, га</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sz w:val="24"/>
                <w:szCs w:val="24"/>
                <w:lang w:eastAsia="ru-RU"/>
              </w:rPr>
            </w:pPr>
            <w:r w:rsidRPr="0049168F">
              <w:rPr>
                <w:rFonts w:eastAsia="Times New Roman"/>
                <w:sz w:val="24"/>
                <w:szCs w:val="24"/>
                <w:lang w:eastAsia="ru-RU"/>
              </w:rPr>
              <w:t>иные параметры</w:t>
            </w:r>
          </w:p>
        </w:tc>
        <w:tc>
          <w:tcPr>
            <w:tcW w:w="1637" w:type="pct"/>
            <w:vMerge/>
            <w:tcBorders>
              <w:left w:val="single" w:sz="4" w:space="0" w:color="auto"/>
              <w:bottom w:val="single" w:sz="4" w:space="0" w:color="auto"/>
              <w:right w:val="single" w:sz="4" w:space="0" w:color="auto"/>
            </w:tcBorders>
            <w:shd w:val="clear" w:color="auto" w:fill="auto"/>
          </w:tcPr>
          <w:p w:rsidR="0049168F" w:rsidRPr="0049168F" w:rsidRDefault="0049168F" w:rsidP="0049168F">
            <w:pPr>
              <w:suppressAutoHyphens/>
              <w:jc w:val="center"/>
              <w:rPr>
                <w:rFonts w:eastAsia="Times New Roman"/>
                <w:sz w:val="24"/>
                <w:szCs w:val="24"/>
                <w:lang w:eastAsia="ru-RU"/>
              </w:rPr>
            </w:pPr>
          </w:p>
        </w:tc>
      </w:tr>
      <w:tr w:rsidR="0003061E" w:rsidRPr="0049168F" w:rsidTr="007507AA">
        <w:trPr>
          <w:trHeight w:val="192"/>
          <w:tblHeader/>
        </w:trPr>
        <w:tc>
          <w:tcPr>
            <w:tcW w:w="220" w:type="pct"/>
            <w:tcBorders>
              <w:top w:val="single" w:sz="4" w:space="0" w:color="auto"/>
              <w:left w:val="single" w:sz="4" w:space="0" w:color="auto"/>
              <w:bottom w:val="single" w:sz="4" w:space="0" w:color="auto"/>
              <w:right w:val="single" w:sz="4" w:space="0" w:color="auto"/>
            </w:tcBorders>
            <w:shd w:val="clear" w:color="auto" w:fill="auto"/>
          </w:tcPr>
          <w:p w:rsidR="00E7596F" w:rsidRPr="0049168F" w:rsidRDefault="00E7596F" w:rsidP="0049168F">
            <w:pPr>
              <w:suppressAutoHyphens/>
              <w:jc w:val="center"/>
              <w:rPr>
                <w:rFonts w:eastAsia="Times New Roman"/>
                <w:sz w:val="24"/>
                <w:szCs w:val="24"/>
                <w:lang w:eastAsia="ru-RU"/>
              </w:rPr>
            </w:pPr>
            <w:r w:rsidRPr="0049168F">
              <w:rPr>
                <w:rFonts w:eastAsia="Times New Roman"/>
                <w:sz w:val="24"/>
                <w:szCs w:val="24"/>
                <w:lang w:eastAsia="ru-RU"/>
              </w:rPr>
              <w:t>1</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E7596F" w:rsidRPr="0049168F" w:rsidRDefault="00E7596F" w:rsidP="0049168F">
            <w:pPr>
              <w:suppressAutoHyphens/>
              <w:jc w:val="center"/>
              <w:rPr>
                <w:rFonts w:eastAsia="Times New Roman"/>
                <w:sz w:val="24"/>
                <w:szCs w:val="24"/>
                <w:lang w:eastAsia="ru-RU"/>
              </w:rPr>
            </w:pPr>
            <w:r w:rsidRPr="0049168F">
              <w:rPr>
                <w:rFonts w:eastAsia="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7596F" w:rsidRPr="0049168F" w:rsidRDefault="00E7596F" w:rsidP="0049168F">
            <w:pPr>
              <w:suppressAutoHyphens/>
              <w:jc w:val="center"/>
              <w:rPr>
                <w:rFonts w:eastAsia="Times New Roman"/>
                <w:sz w:val="24"/>
                <w:szCs w:val="24"/>
                <w:lang w:eastAsia="ru-RU"/>
              </w:rPr>
            </w:pPr>
            <w:r w:rsidRPr="0049168F">
              <w:rPr>
                <w:rFonts w:eastAsia="Times New Roman"/>
                <w:sz w:val="24"/>
                <w:szCs w:val="24"/>
                <w:lang w:eastAsia="ru-RU"/>
              </w:rPr>
              <w:t>3</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E7596F" w:rsidRPr="0049168F" w:rsidRDefault="00E7596F" w:rsidP="0049168F">
            <w:pPr>
              <w:suppressAutoHyphens/>
              <w:jc w:val="center"/>
              <w:rPr>
                <w:sz w:val="24"/>
                <w:szCs w:val="24"/>
                <w:lang w:eastAsia="ru-RU"/>
              </w:rPr>
            </w:pPr>
            <w:r w:rsidRPr="0049168F">
              <w:rPr>
                <w:sz w:val="24"/>
                <w:szCs w:val="24"/>
                <w:lang w:eastAsia="ru-RU"/>
              </w:rPr>
              <w:t>4</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E7596F" w:rsidRPr="0049168F" w:rsidRDefault="00E7596F" w:rsidP="0049168F">
            <w:pPr>
              <w:suppressAutoHyphens/>
              <w:jc w:val="center"/>
              <w:rPr>
                <w:rFonts w:eastAsia="Times New Roman"/>
                <w:sz w:val="24"/>
                <w:szCs w:val="24"/>
                <w:lang w:eastAsia="ru-RU"/>
              </w:rPr>
            </w:pPr>
            <w:r w:rsidRPr="0049168F">
              <w:rPr>
                <w:rFonts w:eastAsia="Times New Roman"/>
                <w:sz w:val="24"/>
                <w:szCs w:val="24"/>
                <w:lang w:eastAsia="ru-RU"/>
              </w:rPr>
              <w:t>5</w:t>
            </w:r>
          </w:p>
        </w:tc>
      </w:tr>
      <w:tr w:rsidR="0003061E" w:rsidRPr="0049168F" w:rsidTr="007507AA">
        <w:trPr>
          <w:trHeight w:val="192"/>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индивидуальными жилыми домами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137,2769</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3</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A5E06" w:rsidP="0049168F">
            <w:pPr>
              <w:suppressAutoHyphens/>
              <w:jc w:val="left"/>
              <w:rPr>
                <w:rFonts w:eastAsia="Times New Roman"/>
                <w:sz w:val="24"/>
                <w:szCs w:val="24"/>
                <w:lang w:eastAsia="ru-RU"/>
              </w:rPr>
            </w:pPr>
            <w:r>
              <w:rPr>
                <w:rFonts w:eastAsia="Times New Roman"/>
                <w:sz w:val="24"/>
                <w:szCs w:val="24"/>
                <w:lang w:eastAsia="ru-RU"/>
              </w:rPr>
              <w:t>-</w:t>
            </w:r>
          </w:p>
        </w:tc>
      </w:tr>
      <w:tr w:rsidR="0003061E" w:rsidRPr="0049168F" w:rsidTr="007507AA">
        <w:trPr>
          <w:trHeight w:val="192"/>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12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92"/>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2.</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малоэтажными жилыми домами</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A22208" w:rsidP="0049168F">
            <w:pPr>
              <w:suppressAutoHyphens/>
              <w:jc w:val="left"/>
              <w:rPr>
                <w:rFonts w:eastAsia="Times New Roman"/>
                <w:color w:val="000000"/>
                <w:sz w:val="24"/>
                <w:szCs w:val="24"/>
                <w:lang w:eastAsia="ru-RU"/>
              </w:rPr>
            </w:pPr>
            <w:r w:rsidRPr="00A22208">
              <w:rPr>
                <w:rFonts w:eastAsia="Times New Roman"/>
                <w:color w:val="000000"/>
                <w:sz w:val="24"/>
                <w:szCs w:val="24"/>
                <w:lang w:eastAsia="ru-RU"/>
              </w:rPr>
              <w:t>56,8589</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4</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A5E06" w:rsidRDefault="001B55F8" w:rsidP="0049168F">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поселения: </w:t>
            </w:r>
          </w:p>
          <w:p w:rsidR="001A5E06" w:rsidRDefault="001B55F8" w:rsidP="0049168F">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sidR="00E356DA">
              <w:rPr>
                <w:rFonts w:eastAsia="Times New Roman"/>
                <w:sz w:val="24"/>
                <w:szCs w:val="24"/>
                <w:lang w:eastAsia="ru-RU"/>
              </w:rPr>
              <w:t>ной инфраструктуры</w:t>
            </w:r>
            <w:r w:rsidR="001A5E06">
              <w:rPr>
                <w:rFonts w:eastAsia="Times New Roman"/>
                <w:sz w:val="24"/>
                <w:szCs w:val="24"/>
                <w:lang w:eastAsia="ru-RU"/>
              </w:rPr>
              <w:t>:</w:t>
            </w:r>
          </w:p>
          <w:p w:rsidR="001A5E06" w:rsidRDefault="001A5E06" w:rsidP="0049168F">
            <w:pPr>
              <w:suppressAutoHyphens/>
              <w:jc w:val="left"/>
              <w:rPr>
                <w:rFonts w:eastAsia="Times New Roman"/>
                <w:sz w:val="24"/>
                <w:szCs w:val="24"/>
                <w:lang w:eastAsia="ru-RU"/>
              </w:rPr>
            </w:pPr>
            <w:r>
              <w:rPr>
                <w:rFonts w:eastAsia="Times New Roman"/>
                <w:sz w:val="24"/>
                <w:szCs w:val="24"/>
                <w:lang w:eastAsia="ru-RU"/>
              </w:rPr>
              <w:t>т</w:t>
            </w:r>
            <w:r w:rsidRPr="001D059D">
              <w:rPr>
                <w:rFonts w:eastAsia="Times New Roman"/>
                <w:sz w:val="24"/>
                <w:szCs w:val="24"/>
                <w:lang w:eastAsia="ru-RU"/>
              </w:rPr>
              <w:t>рансформаторная подстанция 10/0,4 кВ</w:t>
            </w:r>
            <w:r>
              <w:rPr>
                <w:rFonts w:eastAsia="Times New Roman"/>
                <w:sz w:val="24"/>
                <w:szCs w:val="24"/>
                <w:lang w:eastAsia="ru-RU"/>
              </w:rPr>
              <w:t xml:space="preserve"> </w:t>
            </w:r>
            <w:r w:rsidRPr="001A5E06">
              <w:rPr>
                <w:rFonts w:eastAsia="Times New Roman"/>
                <w:sz w:val="24"/>
                <w:szCs w:val="24"/>
                <w:lang w:eastAsia="ru-RU"/>
              </w:rPr>
              <w:t>(этап реализации: первая очередь</w:t>
            </w:r>
            <w:r>
              <w:rPr>
                <w:rFonts w:eastAsia="Times New Roman"/>
                <w:sz w:val="24"/>
                <w:szCs w:val="24"/>
                <w:lang w:eastAsia="ru-RU"/>
              </w:rPr>
              <w:t>)</w:t>
            </w:r>
          </w:p>
          <w:p w:rsidR="001B55F8" w:rsidRDefault="001A5E06" w:rsidP="0049168F">
            <w:pPr>
              <w:suppressAutoHyphens/>
              <w:jc w:val="left"/>
              <w:rPr>
                <w:sz w:val="24"/>
                <w:szCs w:val="24"/>
                <w:lang w:eastAsia="ru-RU"/>
              </w:rPr>
            </w:pPr>
            <w:r w:rsidRPr="0049168F">
              <w:rPr>
                <w:rFonts w:eastAsia="Times New Roman"/>
                <w:sz w:val="24"/>
                <w:szCs w:val="24"/>
                <w:lang w:eastAsia="ru-RU"/>
              </w:rPr>
              <w:t xml:space="preserve">Объекты местного значения муниципального района </w:t>
            </w:r>
            <w:r w:rsidRPr="0049168F">
              <w:rPr>
                <w:sz w:val="24"/>
                <w:szCs w:val="24"/>
                <w:lang w:eastAsia="ru-RU"/>
              </w:rPr>
              <w:t>в области образования:</w:t>
            </w:r>
          </w:p>
          <w:p w:rsidR="001A5E06" w:rsidRPr="0049168F" w:rsidRDefault="001A5E06" w:rsidP="0049168F">
            <w:pPr>
              <w:suppressAutoHyphens/>
              <w:jc w:val="left"/>
              <w:rPr>
                <w:rFonts w:eastAsia="Times New Roman"/>
                <w:sz w:val="24"/>
                <w:szCs w:val="24"/>
                <w:lang w:eastAsia="ru-RU"/>
              </w:rPr>
            </w:pPr>
            <w:r w:rsidRPr="001A5E06">
              <w:rPr>
                <w:rFonts w:eastAsia="Times New Roman"/>
                <w:sz w:val="24"/>
                <w:szCs w:val="24"/>
                <w:lang w:eastAsia="ru-RU"/>
              </w:rPr>
              <w:t>строительство дошкольного учреждения (детский сад) на 220 мест, п. Тельмана (этап реализации: первая очередь</w:t>
            </w:r>
            <w:r>
              <w:rPr>
                <w:rFonts w:eastAsia="Times New Roman"/>
                <w:sz w:val="24"/>
                <w:szCs w:val="24"/>
                <w:lang w:eastAsia="ru-RU"/>
              </w:rPr>
              <w:t>)</w:t>
            </w: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16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rFonts w:eastAsia="Times New Roman"/>
                <w:sz w:val="24"/>
                <w:szCs w:val="24"/>
                <w:lang w:eastAsia="ru-RU"/>
              </w:rPr>
              <w:t xml:space="preserve">Минимально допустимый уровень обеспеченности территорией для размещения жилой застройки, </w:t>
            </w:r>
            <w:r w:rsidR="0049168F">
              <w:rPr>
                <w:rFonts w:eastAsia="Times New Roman"/>
                <w:sz w:val="24"/>
                <w:szCs w:val="24"/>
                <w:lang w:eastAsia="ru-RU"/>
              </w:rPr>
              <w:t xml:space="preserve">кв. </w:t>
            </w:r>
            <w:r w:rsidRPr="0049168F">
              <w:rPr>
                <w:rFonts w:eastAsia="Times New Roman"/>
                <w:sz w:val="24"/>
                <w:szCs w:val="24"/>
                <w:lang w:eastAsia="ru-RU"/>
              </w:rPr>
              <w:t xml:space="preserve">м территории на 1 </w:t>
            </w:r>
            <w:r w:rsidR="0049168F">
              <w:rPr>
                <w:rFonts w:eastAsia="Times New Roman"/>
                <w:sz w:val="24"/>
                <w:szCs w:val="24"/>
                <w:lang w:eastAsia="ru-RU"/>
              </w:rPr>
              <w:t xml:space="preserve">кв. </w:t>
            </w:r>
            <w:r w:rsidRPr="0049168F">
              <w:rPr>
                <w:rFonts w:eastAsia="Times New Roman"/>
                <w:sz w:val="24"/>
                <w:szCs w:val="24"/>
                <w:lang w:eastAsia="ru-RU"/>
              </w:rPr>
              <w:t>м жилого фонда: 5</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3.</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среднеэтажными жилыми домами</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A22208" w:rsidP="0049168F">
            <w:pPr>
              <w:suppressAutoHyphens/>
              <w:jc w:val="left"/>
              <w:rPr>
                <w:rFonts w:eastAsia="Times New Roman"/>
                <w:color w:val="000000"/>
                <w:sz w:val="24"/>
                <w:szCs w:val="24"/>
                <w:lang w:eastAsia="ru-RU"/>
              </w:rPr>
            </w:pPr>
            <w:r w:rsidRPr="00A22208">
              <w:rPr>
                <w:rFonts w:eastAsia="Times New Roman"/>
                <w:color w:val="000000"/>
                <w:sz w:val="24"/>
                <w:szCs w:val="24"/>
                <w:lang w:eastAsia="ru-RU"/>
              </w:rPr>
              <w:t>156,8296</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8</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A5E06" w:rsidRDefault="001A5E06" w:rsidP="001A5E06">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поселения: </w:t>
            </w:r>
          </w:p>
          <w:p w:rsidR="001A5E06" w:rsidRDefault="001A5E06" w:rsidP="001A5E06">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w:t>
            </w:r>
          </w:p>
          <w:p w:rsidR="001A5E06" w:rsidRDefault="001A5E06" w:rsidP="001A5E06">
            <w:pPr>
              <w:suppressAutoHyphens/>
              <w:jc w:val="left"/>
              <w:rPr>
                <w:rFonts w:eastAsia="Times New Roman"/>
                <w:sz w:val="24"/>
                <w:szCs w:val="24"/>
                <w:lang w:eastAsia="ru-RU"/>
              </w:rPr>
            </w:pPr>
            <w:r>
              <w:rPr>
                <w:rFonts w:eastAsia="Times New Roman"/>
                <w:sz w:val="24"/>
                <w:szCs w:val="24"/>
                <w:lang w:eastAsia="ru-RU"/>
              </w:rPr>
              <w:t>т</w:t>
            </w:r>
            <w:r w:rsidRPr="001D059D">
              <w:rPr>
                <w:rFonts w:eastAsia="Times New Roman"/>
                <w:sz w:val="24"/>
                <w:szCs w:val="24"/>
                <w:lang w:eastAsia="ru-RU"/>
              </w:rPr>
              <w:t>рансформаторная подстанция 10/0,4 кВ</w:t>
            </w:r>
            <w:r>
              <w:rPr>
                <w:rFonts w:eastAsia="Times New Roman"/>
                <w:sz w:val="24"/>
                <w:szCs w:val="24"/>
                <w:lang w:eastAsia="ru-RU"/>
              </w:rPr>
              <w:t xml:space="preserve"> </w:t>
            </w:r>
            <w:r w:rsidRPr="001A5E06">
              <w:rPr>
                <w:rFonts w:eastAsia="Times New Roman"/>
                <w:sz w:val="24"/>
                <w:szCs w:val="24"/>
                <w:lang w:eastAsia="ru-RU"/>
              </w:rPr>
              <w:t>(этап реализации: первая очередь</w:t>
            </w:r>
            <w:r>
              <w:rPr>
                <w:rFonts w:eastAsia="Times New Roman"/>
                <w:sz w:val="24"/>
                <w:szCs w:val="24"/>
                <w:lang w:eastAsia="ru-RU"/>
              </w:rPr>
              <w:t>)</w:t>
            </w:r>
          </w:p>
          <w:p w:rsidR="001A5E06" w:rsidRDefault="001A5E06" w:rsidP="001A5E06">
            <w:pPr>
              <w:suppressAutoHyphens/>
              <w:jc w:val="left"/>
              <w:rPr>
                <w:sz w:val="24"/>
                <w:szCs w:val="24"/>
                <w:lang w:eastAsia="ru-RU"/>
              </w:rPr>
            </w:pPr>
            <w:r w:rsidRPr="0049168F">
              <w:rPr>
                <w:rFonts w:eastAsia="Times New Roman"/>
                <w:sz w:val="24"/>
                <w:szCs w:val="24"/>
                <w:lang w:eastAsia="ru-RU"/>
              </w:rPr>
              <w:t xml:space="preserve">Объекты местного значения муниципального района </w:t>
            </w:r>
            <w:r w:rsidRPr="0049168F">
              <w:rPr>
                <w:sz w:val="24"/>
                <w:szCs w:val="24"/>
                <w:lang w:eastAsia="ru-RU"/>
              </w:rPr>
              <w:t>в области образования:</w:t>
            </w:r>
          </w:p>
          <w:p w:rsidR="001B55F8" w:rsidRDefault="001A5E06" w:rsidP="001A5E06">
            <w:pPr>
              <w:suppressAutoHyphens/>
              <w:jc w:val="left"/>
              <w:rPr>
                <w:rFonts w:eastAsia="Times New Roman"/>
                <w:sz w:val="24"/>
                <w:szCs w:val="24"/>
                <w:lang w:eastAsia="ru-RU"/>
              </w:rPr>
            </w:pPr>
            <w:r w:rsidRPr="001A5E06">
              <w:rPr>
                <w:rFonts w:eastAsia="Times New Roman"/>
                <w:sz w:val="24"/>
                <w:szCs w:val="24"/>
                <w:lang w:eastAsia="ru-RU"/>
              </w:rPr>
              <w:t>строительство дошкольного учреждения (детский сад) на 220 мест, п. Тельмана (этап реализации: первая очередь</w:t>
            </w:r>
            <w:r>
              <w:rPr>
                <w:rFonts w:eastAsia="Times New Roman"/>
                <w:sz w:val="24"/>
                <w:szCs w:val="24"/>
                <w:lang w:eastAsia="ru-RU"/>
              </w:rPr>
              <w:t>)</w:t>
            </w:r>
          </w:p>
          <w:p w:rsidR="001A5E06" w:rsidRP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 xml:space="preserve">строительство дошкольного учреждения </w:t>
            </w:r>
            <w:r w:rsidRPr="001A5E06">
              <w:rPr>
                <w:rFonts w:eastAsia="Times New Roman"/>
                <w:sz w:val="24"/>
                <w:szCs w:val="24"/>
                <w:lang w:eastAsia="ru-RU"/>
              </w:rPr>
              <w:lastRenderedPageBreak/>
              <w:t>(детский сад) на 220 мест, п. Тельмана (этап реализации: первая очередь)</w:t>
            </w:r>
          </w:p>
          <w:p w:rsidR="001A5E06" w:rsidRP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строительство дошкольного учреждения (детский сад) на 220 мест, п. Тельмана (этап реализации: первая очередь)</w:t>
            </w:r>
          </w:p>
          <w:p w:rsid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строительство дошкольного учреждения (детский сад) на 220 мест, п. Тельмана (этап реализации: первая очередь)</w:t>
            </w:r>
          </w:p>
          <w:p w:rsid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строительство общеобразовательного учреждения (начальная школа) на 300 мест, посёлок Тельмана (этап реализации: первая очередь)</w:t>
            </w:r>
          </w:p>
          <w:p w:rsidR="009464FE" w:rsidRPr="0049168F" w:rsidRDefault="009464FE" w:rsidP="001A5E06">
            <w:pPr>
              <w:suppressAutoHyphens/>
              <w:jc w:val="left"/>
              <w:rPr>
                <w:rFonts w:eastAsia="Times New Roman"/>
                <w:sz w:val="24"/>
                <w:szCs w:val="24"/>
                <w:lang w:eastAsia="ru-RU"/>
              </w:rPr>
            </w:pPr>
            <w:r w:rsidRPr="009464FE">
              <w:rPr>
                <w:rFonts w:eastAsia="Times New Roman"/>
                <w:sz w:val="24"/>
                <w:szCs w:val="24"/>
                <w:lang w:eastAsia="ru-RU"/>
              </w:rPr>
              <w:t>строительство объекта дополнительного образования МОУ ДОД «Тельмановская детская школа искусств» на 320 мест, ежедневная посещаемость 60 человек, п. Тельмана (этап реализации: расч</w:t>
            </w:r>
            <w:r>
              <w:rPr>
                <w:rFonts w:eastAsia="Times New Roman"/>
                <w:sz w:val="24"/>
                <w:szCs w:val="24"/>
                <w:lang w:eastAsia="ru-RU"/>
              </w:rPr>
              <w:t>ё</w:t>
            </w:r>
            <w:r w:rsidRPr="009464FE">
              <w:rPr>
                <w:rFonts w:eastAsia="Times New Roman"/>
                <w:sz w:val="24"/>
                <w:szCs w:val="24"/>
                <w:lang w:eastAsia="ru-RU"/>
              </w:rPr>
              <w:t>тный срок)</w:t>
            </w: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25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rFonts w:eastAsia="Times New Roman"/>
                <w:sz w:val="24"/>
                <w:szCs w:val="24"/>
                <w:lang w:eastAsia="ru-RU"/>
              </w:rPr>
              <w:t xml:space="preserve">Минимально допустимый уровень обеспеченности территорией для размещения жилой застройки, </w:t>
            </w:r>
            <w:r w:rsidR="0049168F">
              <w:rPr>
                <w:rFonts w:eastAsia="Times New Roman"/>
                <w:sz w:val="24"/>
                <w:szCs w:val="24"/>
                <w:lang w:eastAsia="ru-RU"/>
              </w:rPr>
              <w:t xml:space="preserve">кв. </w:t>
            </w:r>
            <w:r w:rsidRPr="0049168F">
              <w:rPr>
                <w:rFonts w:eastAsia="Times New Roman"/>
                <w:sz w:val="24"/>
                <w:szCs w:val="24"/>
                <w:lang w:eastAsia="ru-RU"/>
              </w:rPr>
              <w:t xml:space="preserve">м территории на 1 </w:t>
            </w:r>
            <w:r w:rsidR="0049168F">
              <w:rPr>
                <w:rFonts w:eastAsia="Times New Roman"/>
                <w:sz w:val="24"/>
                <w:szCs w:val="24"/>
                <w:lang w:eastAsia="ru-RU"/>
              </w:rPr>
              <w:t xml:space="preserve">кв. </w:t>
            </w:r>
            <w:r w:rsidRPr="0049168F">
              <w:rPr>
                <w:rFonts w:eastAsia="Times New Roman"/>
                <w:sz w:val="24"/>
                <w:szCs w:val="24"/>
                <w:lang w:eastAsia="ru-RU"/>
              </w:rPr>
              <w:t>м жилого фонда: 2,5</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4.</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многоэтажными жилыми домами</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60,9136</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12</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A5E06" w:rsidRDefault="001A5E06" w:rsidP="001A5E06">
            <w:pPr>
              <w:suppressAutoHyphens/>
              <w:jc w:val="left"/>
              <w:rPr>
                <w:sz w:val="24"/>
                <w:szCs w:val="24"/>
                <w:lang w:eastAsia="ru-RU"/>
              </w:rPr>
            </w:pPr>
            <w:r w:rsidRPr="0049168F">
              <w:rPr>
                <w:rFonts w:eastAsia="Times New Roman"/>
                <w:sz w:val="24"/>
                <w:szCs w:val="24"/>
                <w:lang w:eastAsia="ru-RU"/>
              </w:rPr>
              <w:t xml:space="preserve">Объекты местного значения муниципального района </w:t>
            </w:r>
            <w:r w:rsidRPr="0049168F">
              <w:rPr>
                <w:sz w:val="24"/>
                <w:szCs w:val="24"/>
                <w:lang w:eastAsia="ru-RU"/>
              </w:rPr>
              <w:t>в области образования:</w:t>
            </w:r>
          </w:p>
          <w:p w:rsidR="001A5E06" w:rsidRP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 xml:space="preserve">строительство дошкольного учреждения (детский сад) на </w:t>
            </w:r>
            <w:r>
              <w:rPr>
                <w:rFonts w:eastAsia="Times New Roman"/>
                <w:sz w:val="24"/>
                <w:szCs w:val="24"/>
                <w:lang w:eastAsia="ru-RU"/>
              </w:rPr>
              <w:t>190</w:t>
            </w:r>
            <w:r w:rsidRPr="001A5E06">
              <w:rPr>
                <w:rFonts w:eastAsia="Times New Roman"/>
                <w:sz w:val="24"/>
                <w:szCs w:val="24"/>
                <w:lang w:eastAsia="ru-RU"/>
              </w:rPr>
              <w:t xml:space="preserve"> мест, п. Тельмана (этап реализации: первая очередь)</w:t>
            </w:r>
          </w:p>
          <w:p w:rsidR="001A5E06" w:rsidRDefault="001A5E06" w:rsidP="001A5E06">
            <w:pPr>
              <w:suppressAutoHyphens/>
              <w:jc w:val="left"/>
              <w:rPr>
                <w:rFonts w:eastAsia="Times New Roman"/>
                <w:sz w:val="24"/>
                <w:szCs w:val="24"/>
                <w:lang w:eastAsia="ru-RU"/>
              </w:rPr>
            </w:pPr>
            <w:r w:rsidRPr="001A5E06">
              <w:rPr>
                <w:rFonts w:eastAsia="Times New Roman"/>
                <w:sz w:val="24"/>
                <w:szCs w:val="24"/>
                <w:lang w:eastAsia="ru-RU"/>
              </w:rPr>
              <w:t xml:space="preserve">строительство дошкольного учреждения (детский сад) на </w:t>
            </w:r>
            <w:r>
              <w:rPr>
                <w:rFonts w:eastAsia="Times New Roman"/>
                <w:sz w:val="24"/>
                <w:szCs w:val="24"/>
                <w:lang w:eastAsia="ru-RU"/>
              </w:rPr>
              <w:t>200</w:t>
            </w:r>
            <w:r w:rsidRPr="001A5E06">
              <w:rPr>
                <w:rFonts w:eastAsia="Times New Roman"/>
                <w:sz w:val="24"/>
                <w:szCs w:val="24"/>
                <w:lang w:eastAsia="ru-RU"/>
              </w:rPr>
              <w:t xml:space="preserve"> мест, п. Тельмана (этап реализации: первая очередь)</w:t>
            </w:r>
          </w:p>
          <w:p w:rsidR="001B55F8" w:rsidRPr="0049168F" w:rsidRDefault="001A5E06" w:rsidP="0049168F">
            <w:pPr>
              <w:suppressAutoHyphens/>
              <w:jc w:val="left"/>
              <w:rPr>
                <w:rFonts w:eastAsia="Times New Roman"/>
                <w:sz w:val="24"/>
                <w:szCs w:val="24"/>
                <w:lang w:eastAsia="ru-RU"/>
              </w:rPr>
            </w:pPr>
            <w:r w:rsidRPr="001A5E06">
              <w:rPr>
                <w:rFonts w:eastAsia="Times New Roman"/>
                <w:sz w:val="24"/>
                <w:szCs w:val="24"/>
                <w:lang w:eastAsia="ru-RU"/>
              </w:rPr>
              <w:t>строительство общеобразовательного учреждения (школа) на 820 мест, посёлок Тельмана (этап реализации: расчётный срок)</w:t>
            </w: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37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29"/>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E356DA">
            <w:pPr>
              <w:suppressAutoHyphens/>
              <w:jc w:val="left"/>
              <w:rPr>
                <w:sz w:val="24"/>
                <w:szCs w:val="24"/>
                <w:lang w:eastAsia="ru-RU"/>
              </w:rPr>
            </w:pPr>
            <w:r w:rsidRPr="0049168F">
              <w:rPr>
                <w:rFonts w:eastAsia="Times New Roman"/>
                <w:sz w:val="24"/>
                <w:szCs w:val="24"/>
                <w:lang w:eastAsia="ru-RU"/>
              </w:rPr>
              <w:t xml:space="preserve">Минимально допустимый уровень обеспеченности территорией для размещения жилой застройки, </w:t>
            </w:r>
            <w:r w:rsidR="00E356DA">
              <w:rPr>
                <w:rFonts w:eastAsia="Times New Roman"/>
                <w:sz w:val="24"/>
                <w:szCs w:val="24"/>
                <w:lang w:eastAsia="ru-RU"/>
              </w:rPr>
              <w:t xml:space="preserve">кв. </w:t>
            </w:r>
            <w:r w:rsidRPr="0049168F">
              <w:rPr>
                <w:rFonts w:eastAsia="Times New Roman"/>
                <w:sz w:val="24"/>
                <w:szCs w:val="24"/>
                <w:lang w:eastAsia="ru-RU"/>
              </w:rPr>
              <w:t xml:space="preserve">м территории на 1 </w:t>
            </w:r>
            <w:r w:rsidR="00E356DA">
              <w:rPr>
                <w:rFonts w:eastAsia="Times New Roman"/>
                <w:sz w:val="24"/>
                <w:szCs w:val="24"/>
                <w:lang w:eastAsia="ru-RU"/>
              </w:rPr>
              <w:t xml:space="preserve">кв. </w:t>
            </w:r>
            <w:r w:rsidRPr="0049168F">
              <w:rPr>
                <w:rFonts w:eastAsia="Times New Roman"/>
                <w:sz w:val="24"/>
                <w:szCs w:val="24"/>
                <w:lang w:eastAsia="ru-RU"/>
              </w:rPr>
              <w:t>м жилого фонда: 1,6</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321"/>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5.</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 xml:space="preserve">Зона размещения </w:t>
            </w:r>
            <w:r w:rsidRPr="0049168F">
              <w:rPr>
                <w:rFonts w:eastAsia="Times New Roman"/>
                <w:sz w:val="24"/>
                <w:szCs w:val="24"/>
                <w:lang w:eastAsia="ru-RU"/>
              </w:rPr>
              <w:lastRenderedPageBreak/>
              <w:t>объектов социального и коммунально-бытового назначения</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D96C26" w:rsidP="0049168F">
            <w:pPr>
              <w:suppressAutoHyphens/>
              <w:jc w:val="left"/>
              <w:rPr>
                <w:rFonts w:eastAsia="Times New Roman"/>
                <w:color w:val="000000"/>
                <w:sz w:val="24"/>
                <w:szCs w:val="24"/>
                <w:lang w:eastAsia="ru-RU"/>
              </w:rPr>
            </w:pPr>
            <w:r>
              <w:rPr>
                <w:rFonts w:eastAsia="Times New Roman"/>
                <w:color w:val="000000"/>
                <w:sz w:val="24"/>
                <w:szCs w:val="24"/>
                <w:lang w:eastAsia="ru-RU"/>
              </w:rPr>
              <w:lastRenderedPageBreak/>
              <w:t>45,1005</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6</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7507AA" w:rsidRPr="007507AA" w:rsidRDefault="001B55F8" w:rsidP="0049168F">
            <w:pPr>
              <w:suppressAutoHyphens/>
              <w:jc w:val="left"/>
              <w:rPr>
                <w:rFonts w:eastAsia="Times New Roman"/>
                <w:sz w:val="24"/>
                <w:szCs w:val="24"/>
                <w:u w:val="single"/>
                <w:lang w:eastAsia="ru-RU"/>
              </w:rPr>
            </w:pPr>
            <w:r w:rsidRPr="007507AA">
              <w:rPr>
                <w:rFonts w:eastAsia="Times New Roman"/>
                <w:sz w:val="24"/>
                <w:szCs w:val="24"/>
                <w:u w:val="single"/>
                <w:lang w:eastAsia="ru-RU"/>
              </w:rPr>
              <w:t xml:space="preserve">Объекты здравоохранения </w:t>
            </w:r>
            <w:r w:rsidRPr="007507AA">
              <w:rPr>
                <w:rFonts w:eastAsia="Times New Roman"/>
                <w:sz w:val="24"/>
                <w:szCs w:val="24"/>
                <w:u w:val="single"/>
                <w:lang w:eastAsia="ru-RU"/>
              </w:rPr>
              <w:lastRenderedPageBreak/>
              <w:t xml:space="preserve">регионального значения: </w:t>
            </w:r>
          </w:p>
          <w:p w:rsidR="007507AA" w:rsidRDefault="007507AA" w:rsidP="0049168F">
            <w:pPr>
              <w:suppressAutoHyphens/>
              <w:jc w:val="left"/>
              <w:rPr>
                <w:rFonts w:eastAsia="Times New Roman"/>
                <w:sz w:val="24"/>
                <w:szCs w:val="24"/>
                <w:lang w:eastAsia="ru-RU"/>
              </w:rPr>
            </w:pPr>
            <w:r>
              <w:rPr>
                <w:rFonts w:eastAsia="Times New Roman"/>
                <w:sz w:val="24"/>
                <w:szCs w:val="24"/>
                <w:lang w:eastAsia="ru-RU"/>
              </w:rPr>
              <w:t>Первая очередь</w:t>
            </w:r>
          </w:p>
          <w:p w:rsidR="007507AA" w:rsidRDefault="007507AA" w:rsidP="0049168F">
            <w:pPr>
              <w:suppressAutoHyphens/>
              <w:jc w:val="left"/>
              <w:rPr>
                <w:rFonts w:eastAsia="Times New Roman"/>
                <w:sz w:val="24"/>
                <w:szCs w:val="24"/>
                <w:lang w:eastAsia="ru-RU"/>
              </w:rPr>
            </w:pPr>
            <w:r>
              <w:rPr>
                <w:rFonts w:eastAsia="Times New Roman"/>
                <w:sz w:val="24"/>
                <w:szCs w:val="24"/>
                <w:lang w:eastAsia="ru-RU"/>
              </w:rPr>
              <w:t>П</w:t>
            </w:r>
            <w:r w:rsidR="001B55F8" w:rsidRPr="0049168F">
              <w:rPr>
                <w:rFonts w:eastAsia="Times New Roman"/>
                <w:sz w:val="24"/>
                <w:szCs w:val="24"/>
                <w:lang w:eastAsia="ru-RU"/>
              </w:rPr>
              <w:t xml:space="preserve">оликлиника </w:t>
            </w:r>
          </w:p>
          <w:p w:rsidR="007507AA" w:rsidRPr="007507AA" w:rsidRDefault="007507AA" w:rsidP="0049168F">
            <w:pPr>
              <w:suppressAutoHyphens/>
              <w:jc w:val="left"/>
              <w:rPr>
                <w:rFonts w:eastAsia="Times New Roman"/>
                <w:sz w:val="24"/>
                <w:szCs w:val="24"/>
                <w:u w:val="single"/>
                <w:lang w:eastAsia="ru-RU"/>
              </w:rPr>
            </w:pPr>
            <w:r w:rsidRPr="007507AA">
              <w:rPr>
                <w:rFonts w:eastAsia="Times New Roman"/>
                <w:sz w:val="24"/>
                <w:szCs w:val="24"/>
                <w:u w:val="single"/>
                <w:lang w:eastAsia="ru-RU"/>
              </w:rPr>
              <w:t>Основные характеристики:</w:t>
            </w:r>
          </w:p>
          <w:p w:rsidR="007507AA" w:rsidRDefault="001B55F8" w:rsidP="0049168F">
            <w:pPr>
              <w:suppressAutoHyphens/>
              <w:jc w:val="left"/>
              <w:rPr>
                <w:rFonts w:eastAsia="Times New Roman"/>
                <w:sz w:val="24"/>
                <w:szCs w:val="24"/>
                <w:lang w:eastAsia="ru-RU"/>
              </w:rPr>
            </w:pPr>
            <w:r w:rsidRPr="0049168F">
              <w:rPr>
                <w:rFonts w:eastAsia="Times New Roman"/>
                <w:sz w:val="24"/>
                <w:szCs w:val="24"/>
                <w:lang w:eastAsia="ru-RU"/>
              </w:rPr>
              <w:t>400 посещений</w:t>
            </w:r>
            <w:r w:rsidR="00E356DA">
              <w:rPr>
                <w:rFonts w:eastAsia="Times New Roman"/>
                <w:sz w:val="24"/>
                <w:szCs w:val="24"/>
                <w:lang w:eastAsia="ru-RU"/>
              </w:rPr>
              <w:t xml:space="preserve"> в смену</w:t>
            </w:r>
            <w:r w:rsidR="007507AA">
              <w:rPr>
                <w:rFonts w:eastAsia="Times New Roman"/>
                <w:sz w:val="24"/>
                <w:szCs w:val="24"/>
                <w:lang w:eastAsia="ru-RU"/>
              </w:rPr>
              <w:t>.</w:t>
            </w:r>
          </w:p>
          <w:p w:rsidR="007507AA" w:rsidRDefault="007507AA" w:rsidP="0049168F">
            <w:pPr>
              <w:suppressAutoHyphens/>
              <w:jc w:val="left"/>
              <w:rPr>
                <w:rFonts w:eastAsia="Times New Roman"/>
                <w:sz w:val="24"/>
                <w:szCs w:val="24"/>
                <w:lang w:eastAsia="ru-RU"/>
              </w:rPr>
            </w:pPr>
            <w:r>
              <w:rPr>
                <w:rFonts w:eastAsia="Times New Roman"/>
                <w:sz w:val="24"/>
                <w:szCs w:val="24"/>
                <w:lang w:eastAsia="ru-RU"/>
              </w:rPr>
              <w:t xml:space="preserve">Назначение: </w:t>
            </w:r>
            <w:r w:rsidRPr="0049168F">
              <w:rPr>
                <w:rFonts w:eastAsia="Times New Roman"/>
                <w:sz w:val="24"/>
                <w:szCs w:val="24"/>
                <w:lang w:eastAsia="ru-RU"/>
              </w:rPr>
              <w:t>оказания медицинской помощи взрослому и детскому населению</w:t>
            </w:r>
            <w:r>
              <w:rPr>
                <w:rFonts w:eastAsia="Times New Roman"/>
                <w:sz w:val="24"/>
                <w:szCs w:val="24"/>
                <w:lang w:eastAsia="ru-RU"/>
              </w:rPr>
              <w:t>.</w:t>
            </w:r>
          </w:p>
          <w:p w:rsidR="007507AA" w:rsidRDefault="007507AA" w:rsidP="0049168F">
            <w:pPr>
              <w:suppressAutoHyphens/>
              <w:jc w:val="left"/>
              <w:rPr>
                <w:rFonts w:eastAsia="Times New Roman"/>
                <w:sz w:val="24"/>
                <w:szCs w:val="24"/>
                <w:lang w:eastAsia="ru-RU"/>
              </w:rPr>
            </w:pPr>
            <w:r w:rsidRPr="007507AA">
              <w:rPr>
                <w:rFonts w:eastAsia="Times New Roman"/>
                <w:sz w:val="24"/>
                <w:szCs w:val="24"/>
                <w:u w:val="single"/>
                <w:lang w:eastAsia="ru-RU"/>
              </w:rPr>
              <w:t xml:space="preserve">Характеристики зон с особыми условиями использования территории: </w:t>
            </w:r>
            <w:r>
              <w:rPr>
                <w:rFonts w:eastAsia="Times New Roman"/>
                <w:sz w:val="24"/>
                <w:szCs w:val="24"/>
                <w:lang w:eastAsia="ru-RU"/>
              </w:rPr>
              <w:t>зоны с особыми условиями использования территории</w:t>
            </w:r>
            <w:r w:rsidRPr="0049168F">
              <w:rPr>
                <w:rFonts w:eastAsia="Times New Roman"/>
                <w:sz w:val="24"/>
                <w:szCs w:val="24"/>
                <w:lang w:eastAsia="ru-RU"/>
              </w:rPr>
              <w:t xml:space="preserve"> </w:t>
            </w:r>
            <w:r>
              <w:rPr>
                <w:rFonts w:eastAsia="Times New Roman"/>
                <w:sz w:val="24"/>
                <w:szCs w:val="24"/>
                <w:lang w:eastAsia="ru-RU"/>
              </w:rPr>
              <w:t>не устанавливаются.</w:t>
            </w:r>
          </w:p>
          <w:p w:rsidR="007507AA" w:rsidRDefault="007507AA" w:rsidP="0049168F">
            <w:pPr>
              <w:suppressAutoHyphens/>
              <w:jc w:val="left"/>
              <w:rPr>
                <w:rFonts w:eastAsia="Times New Roman"/>
                <w:sz w:val="24"/>
                <w:szCs w:val="24"/>
                <w:lang w:eastAsia="ru-RU"/>
              </w:rPr>
            </w:pPr>
            <w:r w:rsidRPr="004C38D1">
              <w:rPr>
                <w:rFonts w:eastAsia="Times New Roman"/>
                <w:sz w:val="24"/>
                <w:szCs w:val="24"/>
                <w:lang w:eastAsia="ru-RU"/>
              </w:rPr>
              <w:t>Местоположение:</w:t>
            </w:r>
            <w:r w:rsidRPr="0049168F">
              <w:rPr>
                <w:rFonts w:eastAsia="Times New Roman"/>
                <w:sz w:val="24"/>
                <w:szCs w:val="24"/>
                <w:lang w:eastAsia="ru-RU"/>
              </w:rPr>
              <w:t xml:space="preserve"> </w:t>
            </w:r>
            <w:r w:rsidR="001B55F8" w:rsidRPr="0049168F">
              <w:rPr>
                <w:rFonts w:eastAsia="Times New Roman"/>
                <w:sz w:val="24"/>
                <w:szCs w:val="24"/>
                <w:lang w:eastAsia="ru-RU"/>
              </w:rPr>
              <w:t>посёлок Тельмана</w:t>
            </w:r>
            <w:r>
              <w:rPr>
                <w:rFonts w:eastAsia="Times New Roman"/>
                <w:sz w:val="24"/>
                <w:szCs w:val="24"/>
                <w:lang w:eastAsia="ru-RU"/>
              </w:rPr>
              <w:t>.</w:t>
            </w:r>
            <w:r w:rsidR="001A5E06">
              <w:rPr>
                <w:rFonts w:eastAsia="Times New Roman"/>
                <w:sz w:val="24"/>
                <w:szCs w:val="24"/>
                <w:lang w:eastAsia="ru-RU"/>
              </w:rPr>
              <w:t xml:space="preserve"> </w:t>
            </w:r>
          </w:p>
          <w:p w:rsidR="007507AA" w:rsidRDefault="001B55F8" w:rsidP="0049168F">
            <w:pPr>
              <w:suppressAutoHyphens/>
              <w:jc w:val="left"/>
              <w:rPr>
                <w:sz w:val="24"/>
                <w:szCs w:val="24"/>
                <w:lang w:eastAsia="ru-RU"/>
              </w:rPr>
            </w:pPr>
            <w:r w:rsidRPr="007507AA">
              <w:rPr>
                <w:rFonts w:eastAsia="Times New Roman"/>
                <w:sz w:val="24"/>
                <w:szCs w:val="24"/>
                <w:u w:val="single"/>
                <w:lang w:eastAsia="ru-RU"/>
              </w:rPr>
              <w:t>Объекты местного значения муниципального р</w:t>
            </w:r>
            <w:bookmarkStart w:id="4" w:name="_GoBack"/>
            <w:bookmarkEnd w:id="4"/>
            <w:r w:rsidRPr="007507AA">
              <w:rPr>
                <w:rFonts w:eastAsia="Times New Roman"/>
                <w:sz w:val="24"/>
                <w:szCs w:val="24"/>
                <w:u w:val="single"/>
                <w:lang w:eastAsia="ru-RU"/>
              </w:rPr>
              <w:t xml:space="preserve">айона </w:t>
            </w:r>
            <w:r w:rsidRPr="007507AA">
              <w:rPr>
                <w:sz w:val="24"/>
                <w:szCs w:val="24"/>
                <w:u w:val="single"/>
                <w:lang w:eastAsia="ru-RU"/>
              </w:rPr>
              <w:t>в сфере социальной защиты населения:</w:t>
            </w:r>
            <w:r w:rsidRPr="0049168F">
              <w:rPr>
                <w:sz w:val="24"/>
                <w:szCs w:val="24"/>
                <w:lang w:eastAsia="ru-RU"/>
              </w:rPr>
              <w:t xml:space="preserve"> </w:t>
            </w:r>
          </w:p>
          <w:p w:rsidR="007507AA" w:rsidRDefault="007507AA" w:rsidP="0049168F">
            <w:pPr>
              <w:suppressAutoHyphens/>
              <w:jc w:val="left"/>
              <w:rPr>
                <w:sz w:val="24"/>
                <w:szCs w:val="24"/>
                <w:lang w:eastAsia="ru-RU"/>
              </w:rPr>
            </w:pPr>
            <w:r>
              <w:rPr>
                <w:sz w:val="24"/>
                <w:szCs w:val="24"/>
                <w:lang w:eastAsia="ru-RU"/>
              </w:rPr>
              <w:t>Расчетный срок</w:t>
            </w:r>
          </w:p>
          <w:p w:rsidR="007507AA" w:rsidRPr="004C38D1" w:rsidRDefault="007507AA" w:rsidP="007507AA">
            <w:pPr>
              <w:suppressAutoHyphens/>
              <w:jc w:val="left"/>
              <w:rPr>
                <w:sz w:val="24"/>
                <w:szCs w:val="24"/>
                <w:lang w:eastAsia="ru-RU"/>
              </w:rPr>
            </w:pPr>
            <w:r>
              <w:rPr>
                <w:sz w:val="24"/>
                <w:szCs w:val="24"/>
                <w:lang w:eastAsia="ru-RU"/>
              </w:rPr>
              <w:t>С</w:t>
            </w:r>
            <w:r w:rsidR="001B55F8" w:rsidRPr="0049168F">
              <w:rPr>
                <w:sz w:val="24"/>
                <w:szCs w:val="24"/>
                <w:lang w:eastAsia="ru-RU"/>
              </w:rPr>
              <w:t>оздание центра (отделение) социальной помощи на дому</w:t>
            </w:r>
            <w:r w:rsidR="004C38D1">
              <w:rPr>
                <w:sz w:val="24"/>
                <w:szCs w:val="24"/>
                <w:lang w:eastAsia="ru-RU"/>
              </w:rPr>
              <w:t xml:space="preserve">, </w:t>
            </w:r>
            <w:r w:rsidRPr="0049168F">
              <w:rPr>
                <w:rFonts w:eastAsia="Times New Roman"/>
                <w:sz w:val="24"/>
                <w:szCs w:val="24"/>
                <w:lang w:eastAsia="ru-RU"/>
              </w:rPr>
              <w:t>посёлок Тельмана</w:t>
            </w:r>
            <w:r>
              <w:rPr>
                <w:rFonts w:eastAsia="Times New Roman"/>
                <w:sz w:val="24"/>
                <w:szCs w:val="24"/>
                <w:lang w:eastAsia="ru-RU"/>
              </w:rPr>
              <w:t xml:space="preserve">. </w:t>
            </w:r>
          </w:p>
          <w:p w:rsidR="009464FE" w:rsidRPr="007507AA" w:rsidRDefault="001B55F8" w:rsidP="0049168F">
            <w:pPr>
              <w:suppressAutoHyphens/>
              <w:jc w:val="left"/>
              <w:rPr>
                <w:sz w:val="24"/>
                <w:szCs w:val="24"/>
                <w:u w:val="single"/>
                <w:lang w:eastAsia="ru-RU"/>
              </w:rPr>
            </w:pPr>
            <w:r w:rsidRPr="007507AA">
              <w:rPr>
                <w:rFonts w:eastAsia="Times New Roman"/>
                <w:sz w:val="24"/>
                <w:szCs w:val="24"/>
                <w:u w:val="single"/>
                <w:lang w:eastAsia="ru-RU"/>
              </w:rPr>
              <w:t xml:space="preserve">Объекты местного значения муниципального района </w:t>
            </w:r>
            <w:r w:rsidRPr="007507AA">
              <w:rPr>
                <w:sz w:val="24"/>
                <w:szCs w:val="24"/>
                <w:u w:val="single"/>
                <w:lang w:eastAsia="ru-RU"/>
              </w:rPr>
              <w:t xml:space="preserve">в области образования: </w:t>
            </w:r>
          </w:p>
          <w:p w:rsidR="007507AA" w:rsidRDefault="007507AA" w:rsidP="0049168F">
            <w:pPr>
              <w:suppressAutoHyphens/>
              <w:jc w:val="left"/>
              <w:rPr>
                <w:rFonts w:eastAsia="Times New Roman"/>
                <w:sz w:val="24"/>
                <w:szCs w:val="24"/>
                <w:lang w:eastAsia="ru-RU"/>
              </w:rPr>
            </w:pPr>
            <w:r>
              <w:rPr>
                <w:rFonts w:eastAsia="Times New Roman"/>
                <w:sz w:val="24"/>
                <w:szCs w:val="24"/>
                <w:lang w:eastAsia="ru-RU"/>
              </w:rPr>
              <w:t>Первая очередь</w:t>
            </w:r>
          </w:p>
          <w:p w:rsidR="004C38D1" w:rsidRPr="009464FE" w:rsidRDefault="007507AA" w:rsidP="0049168F">
            <w:pPr>
              <w:suppressAutoHyphens/>
              <w:jc w:val="left"/>
              <w:rPr>
                <w:rFonts w:eastAsia="Times New Roman"/>
                <w:sz w:val="24"/>
                <w:szCs w:val="24"/>
                <w:lang w:eastAsia="ru-RU"/>
              </w:rPr>
            </w:pPr>
            <w:r>
              <w:rPr>
                <w:rFonts w:eastAsia="Times New Roman"/>
                <w:sz w:val="24"/>
                <w:szCs w:val="24"/>
                <w:lang w:eastAsia="ru-RU"/>
              </w:rPr>
              <w:t>С</w:t>
            </w:r>
            <w:r w:rsidR="009464FE" w:rsidRPr="001A5E06">
              <w:rPr>
                <w:rFonts w:eastAsia="Times New Roman"/>
                <w:sz w:val="24"/>
                <w:szCs w:val="24"/>
                <w:lang w:eastAsia="ru-RU"/>
              </w:rPr>
              <w:t>троительство общеобразовательного учреждения (школа) на 825 мест</w:t>
            </w:r>
            <w:r w:rsidR="004C38D1">
              <w:rPr>
                <w:rFonts w:eastAsia="Times New Roman"/>
                <w:sz w:val="24"/>
                <w:szCs w:val="24"/>
                <w:lang w:eastAsia="ru-RU"/>
              </w:rPr>
              <w:t xml:space="preserve">, </w:t>
            </w:r>
            <w:r w:rsidRPr="0049168F">
              <w:rPr>
                <w:rFonts w:eastAsia="Times New Roman"/>
                <w:sz w:val="24"/>
                <w:szCs w:val="24"/>
                <w:lang w:eastAsia="ru-RU"/>
              </w:rPr>
              <w:t>посёлок Тельмана</w:t>
            </w:r>
          </w:p>
        </w:tc>
      </w:tr>
      <w:tr w:rsidR="0003061E" w:rsidRPr="0049168F" w:rsidTr="007507AA">
        <w:trPr>
          <w:trHeight w:val="321"/>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24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321"/>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321"/>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застройки: 0,8</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321"/>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плотности застройки: 2,4</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258"/>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6.</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9464FE" w:rsidRDefault="001B55F8" w:rsidP="0049168F">
            <w:pPr>
              <w:suppressAutoHyphens/>
              <w:jc w:val="left"/>
              <w:rPr>
                <w:rFonts w:eastAsia="Times New Roman"/>
                <w:sz w:val="24"/>
                <w:szCs w:val="24"/>
                <w:lang w:eastAsia="ru-RU"/>
              </w:rPr>
            </w:pPr>
            <w:r w:rsidRPr="009464FE">
              <w:rPr>
                <w:rFonts w:eastAsia="Times New Roman"/>
                <w:sz w:val="24"/>
                <w:szCs w:val="24"/>
                <w:lang w:eastAsia="ru-RU"/>
              </w:rPr>
              <w:t>Зона делового, общественного и коммерческого назначения</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D96C26" w:rsidP="0049168F">
            <w:pPr>
              <w:suppressAutoHyphens/>
              <w:jc w:val="left"/>
              <w:rPr>
                <w:rFonts w:eastAsia="Times New Roman"/>
                <w:color w:val="000000"/>
                <w:sz w:val="24"/>
                <w:szCs w:val="24"/>
                <w:lang w:eastAsia="ru-RU"/>
              </w:rPr>
            </w:pPr>
            <w:r>
              <w:rPr>
                <w:rFonts w:eastAsia="Times New Roman"/>
                <w:color w:val="000000"/>
                <w:sz w:val="24"/>
                <w:szCs w:val="24"/>
                <w:lang w:eastAsia="ru-RU"/>
              </w:rPr>
              <w:t>51,470</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6</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Default="00FC2B85" w:rsidP="00E356DA">
            <w:pPr>
              <w:suppressAutoHyphens/>
              <w:jc w:val="left"/>
              <w:rPr>
                <w:rFonts w:eastAsia="Times New Roman"/>
                <w:sz w:val="24"/>
                <w:szCs w:val="24"/>
                <w:lang w:eastAsia="ru-RU"/>
              </w:rPr>
            </w:pPr>
            <w:r>
              <w:rPr>
                <w:rFonts w:eastAsia="Times New Roman"/>
                <w:sz w:val="24"/>
                <w:szCs w:val="24"/>
                <w:lang w:eastAsia="ru-RU"/>
              </w:rPr>
              <w:t>Объекты обеспечения пожарной безопасности регионального значения:</w:t>
            </w:r>
          </w:p>
          <w:p w:rsidR="00FC2B85" w:rsidRDefault="00FC2B85" w:rsidP="00E356DA">
            <w:pPr>
              <w:suppressAutoHyphens/>
              <w:jc w:val="left"/>
              <w:rPr>
                <w:rFonts w:eastAsia="Times New Roman"/>
                <w:sz w:val="24"/>
                <w:szCs w:val="24"/>
                <w:lang w:eastAsia="ru-RU"/>
              </w:rPr>
            </w:pPr>
            <w:r>
              <w:rPr>
                <w:rFonts w:eastAsia="Times New Roman"/>
                <w:sz w:val="24"/>
                <w:szCs w:val="24"/>
                <w:lang w:eastAsia="ru-RU"/>
              </w:rPr>
              <w:t>Пожарное депо</w:t>
            </w:r>
          </w:p>
          <w:p w:rsidR="00FC2B85" w:rsidRPr="00FC2B85" w:rsidRDefault="00FC2B85" w:rsidP="00E356DA">
            <w:pPr>
              <w:suppressAutoHyphens/>
              <w:jc w:val="left"/>
              <w:rPr>
                <w:rFonts w:eastAsia="Times New Roman"/>
                <w:sz w:val="24"/>
                <w:szCs w:val="24"/>
                <w:u w:val="single"/>
                <w:lang w:eastAsia="ru-RU"/>
              </w:rPr>
            </w:pPr>
            <w:r w:rsidRPr="00FC2B85">
              <w:rPr>
                <w:rFonts w:eastAsia="Times New Roman"/>
                <w:sz w:val="24"/>
                <w:szCs w:val="24"/>
                <w:u w:val="single"/>
                <w:lang w:eastAsia="ru-RU"/>
              </w:rPr>
              <w:t>Основные характеристики:</w:t>
            </w:r>
          </w:p>
          <w:p w:rsidR="00FC2B85" w:rsidRDefault="00FC2B85" w:rsidP="00E356DA">
            <w:pPr>
              <w:suppressAutoHyphens/>
              <w:jc w:val="left"/>
              <w:rPr>
                <w:rFonts w:eastAsia="Times New Roman"/>
                <w:sz w:val="24"/>
                <w:szCs w:val="24"/>
                <w:lang w:eastAsia="ru-RU"/>
              </w:rPr>
            </w:pPr>
            <w:r>
              <w:rPr>
                <w:rFonts w:eastAsia="Times New Roman"/>
                <w:sz w:val="24"/>
                <w:szCs w:val="24"/>
                <w:lang w:val="en-US" w:eastAsia="ru-RU"/>
              </w:rPr>
              <w:t>III</w:t>
            </w:r>
            <w:r w:rsidRPr="00FC2B85">
              <w:rPr>
                <w:rFonts w:eastAsia="Times New Roman"/>
                <w:sz w:val="24"/>
                <w:szCs w:val="24"/>
                <w:lang w:eastAsia="ru-RU"/>
              </w:rPr>
              <w:t xml:space="preserve"> – </w:t>
            </w:r>
            <w:r>
              <w:rPr>
                <w:rFonts w:eastAsia="Times New Roman"/>
                <w:sz w:val="24"/>
                <w:szCs w:val="24"/>
                <w:lang w:val="en-US" w:eastAsia="ru-RU"/>
              </w:rPr>
              <w:t>IV</w:t>
            </w:r>
            <w:r>
              <w:rPr>
                <w:rFonts w:eastAsia="Times New Roman"/>
                <w:sz w:val="24"/>
                <w:szCs w:val="24"/>
                <w:lang w:eastAsia="ru-RU"/>
              </w:rPr>
              <w:t xml:space="preserve"> типов площадь территории 1 га;</w:t>
            </w:r>
          </w:p>
          <w:p w:rsidR="00FC2B85" w:rsidRDefault="00FC2B85" w:rsidP="00E356DA">
            <w:pPr>
              <w:suppressAutoHyphens/>
              <w:jc w:val="left"/>
              <w:rPr>
                <w:rFonts w:eastAsia="Times New Roman"/>
                <w:sz w:val="24"/>
                <w:szCs w:val="24"/>
                <w:lang w:eastAsia="ru-RU"/>
              </w:rPr>
            </w:pPr>
            <w:r w:rsidRPr="00FC2B85">
              <w:rPr>
                <w:rFonts w:eastAsia="Times New Roman"/>
                <w:sz w:val="24"/>
                <w:szCs w:val="24"/>
                <w:u w:val="single"/>
                <w:lang w:eastAsia="ru-RU"/>
              </w:rPr>
              <w:lastRenderedPageBreak/>
              <w:t>Назначение:</w:t>
            </w:r>
            <w:r>
              <w:rPr>
                <w:rFonts w:eastAsia="Times New Roman"/>
                <w:sz w:val="24"/>
                <w:szCs w:val="24"/>
                <w:lang w:eastAsia="ru-RU"/>
              </w:rPr>
              <w:t xml:space="preserve"> обеспечение пожарной безопасности.</w:t>
            </w:r>
          </w:p>
          <w:p w:rsidR="00FC2B85" w:rsidRPr="00FC2B85" w:rsidRDefault="00FC2B85" w:rsidP="00E356DA">
            <w:pPr>
              <w:suppressAutoHyphens/>
              <w:jc w:val="left"/>
              <w:rPr>
                <w:rFonts w:eastAsia="Times New Roman"/>
                <w:sz w:val="24"/>
                <w:szCs w:val="24"/>
                <w:lang w:eastAsia="ru-RU"/>
              </w:rPr>
            </w:pPr>
            <w:r w:rsidRPr="007507AA">
              <w:rPr>
                <w:rFonts w:eastAsia="Times New Roman"/>
                <w:sz w:val="24"/>
                <w:szCs w:val="24"/>
                <w:u w:val="single"/>
                <w:lang w:eastAsia="ru-RU"/>
              </w:rPr>
              <w:t xml:space="preserve">Характеристики зон с особыми условиями использования территории: </w:t>
            </w:r>
            <w:r>
              <w:rPr>
                <w:rFonts w:eastAsia="Times New Roman"/>
                <w:sz w:val="24"/>
                <w:szCs w:val="24"/>
                <w:lang w:eastAsia="ru-RU"/>
              </w:rPr>
              <w:t>зоны с особыми условиями использования территории</w:t>
            </w:r>
            <w:r w:rsidRPr="0049168F">
              <w:rPr>
                <w:rFonts w:eastAsia="Times New Roman"/>
                <w:sz w:val="24"/>
                <w:szCs w:val="24"/>
                <w:lang w:eastAsia="ru-RU"/>
              </w:rPr>
              <w:t xml:space="preserve"> </w:t>
            </w:r>
            <w:r>
              <w:rPr>
                <w:rFonts w:eastAsia="Times New Roman"/>
                <w:sz w:val="24"/>
                <w:szCs w:val="24"/>
                <w:lang w:eastAsia="ru-RU"/>
              </w:rPr>
              <w:t>не устанавливаются</w:t>
            </w:r>
          </w:p>
        </w:tc>
      </w:tr>
      <w:tr w:rsidR="0003061E" w:rsidRPr="0049168F" w:rsidTr="007507AA">
        <w:trPr>
          <w:trHeight w:val="258"/>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24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258"/>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258"/>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застройки: 1,0</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258"/>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плотности застройки: 3,0</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7.</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инженерной инфраструктуры</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13,1431</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7507AA" w:rsidRDefault="007507AA" w:rsidP="007507AA">
            <w:pPr>
              <w:suppressAutoHyphens/>
              <w:jc w:val="left"/>
              <w:rPr>
                <w:rFonts w:eastAsia="Times New Roman"/>
                <w:sz w:val="24"/>
                <w:szCs w:val="24"/>
                <w:lang w:eastAsia="ru-RU"/>
              </w:rPr>
            </w:pPr>
            <w:r>
              <w:rPr>
                <w:rFonts w:eastAsia="Times New Roman"/>
                <w:sz w:val="24"/>
                <w:szCs w:val="24"/>
                <w:lang w:eastAsia="ru-RU"/>
              </w:rPr>
              <w:t xml:space="preserve">Объекты </w:t>
            </w:r>
            <w:r w:rsidR="00681EA9">
              <w:rPr>
                <w:rFonts w:eastAsia="Times New Roman"/>
                <w:sz w:val="24"/>
                <w:szCs w:val="24"/>
                <w:lang w:eastAsia="ru-RU"/>
              </w:rPr>
              <w:t xml:space="preserve">электроэнергетических систем </w:t>
            </w:r>
            <w:r>
              <w:rPr>
                <w:rFonts w:eastAsia="Times New Roman"/>
                <w:sz w:val="24"/>
                <w:szCs w:val="24"/>
                <w:lang w:eastAsia="ru-RU"/>
              </w:rPr>
              <w:t>регионального значения:</w:t>
            </w:r>
          </w:p>
          <w:p w:rsidR="00681EA9" w:rsidRDefault="00681EA9" w:rsidP="007507AA">
            <w:pPr>
              <w:suppressAutoHyphens/>
              <w:jc w:val="left"/>
              <w:rPr>
                <w:rFonts w:eastAsia="Times New Roman"/>
                <w:sz w:val="24"/>
                <w:szCs w:val="24"/>
                <w:lang w:eastAsia="ru-RU"/>
              </w:rPr>
            </w:pPr>
            <w:r>
              <w:rPr>
                <w:rFonts w:eastAsia="Times New Roman"/>
                <w:sz w:val="24"/>
                <w:szCs w:val="24"/>
                <w:lang w:eastAsia="ru-RU"/>
              </w:rPr>
              <w:t>Первая очередь</w:t>
            </w:r>
          </w:p>
          <w:p w:rsidR="001B55F8" w:rsidRDefault="001B55F8" w:rsidP="00026636">
            <w:pPr>
              <w:suppressAutoHyphens/>
              <w:jc w:val="left"/>
              <w:rPr>
                <w:rFonts w:eastAsia="Times New Roman"/>
                <w:sz w:val="24"/>
                <w:szCs w:val="24"/>
                <w:lang w:eastAsia="ru-RU"/>
              </w:rPr>
            </w:pPr>
            <w:r w:rsidRPr="0049168F">
              <w:rPr>
                <w:rFonts w:eastAsia="Times New Roman"/>
                <w:sz w:val="24"/>
                <w:szCs w:val="24"/>
                <w:lang w:eastAsia="ru-RU"/>
              </w:rPr>
              <w:t>ПС 35/10 кВ № 715 «Тельмана» (реконструкция)</w:t>
            </w:r>
          </w:p>
          <w:p w:rsidR="00681EA9" w:rsidRPr="00681EA9" w:rsidRDefault="00681EA9" w:rsidP="00026636">
            <w:pPr>
              <w:suppressAutoHyphens/>
              <w:jc w:val="left"/>
              <w:rPr>
                <w:rFonts w:eastAsia="Times New Roman"/>
                <w:sz w:val="24"/>
                <w:szCs w:val="24"/>
                <w:u w:val="single"/>
                <w:lang w:eastAsia="ru-RU"/>
              </w:rPr>
            </w:pPr>
            <w:r w:rsidRPr="00681EA9">
              <w:rPr>
                <w:rFonts w:eastAsia="Times New Roman"/>
                <w:sz w:val="24"/>
                <w:szCs w:val="24"/>
                <w:u w:val="single"/>
                <w:lang w:eastAsia="ru-RU"/>
              </w:rPr>
              <w:t>Основные характеристики:</w:t>
            </w:r>
          </w:p>
          <w:p w:rsidR="00681EA9" w:rsidRDefault="00681EA9" w:rsidP="00026636">
            <w:pPr>
              <w:suppressAutoHyphens/>
              <w:jc w:val="left"/>
              <w:rPr>
                <w:rFonts w:eastAsia="Times New Roman"/>
                <w:sz w:val="24"/>
                <w:szCs w:val="24"/>
                <w:lang w:eastAsia="ru-RU"/>
              </w:rPr>
            </w:pPr>
            <w:r>
              <w:rPr>
                <w:rFonts w:eastAsia="Times New Roman"/>
                <w:sz w:val="24"/>
                <w:szCs w:val="24"/>
                <w:lang w:eastAsia="ru-RU"/>
              </w:rPr>
              <w:t>ЗРУ 35 кВ, 5 ячеек 35 кВ.</w:t>
            </w:r>
          </w:p>
          <w:p w:rsidR="00681EA9" w:rsidRPr="00681EA9" w:rsidRDefault="00681EA9" w:rsidP="00026636">
            <w:pPr>
              <w:suppressAutoHyphens/>
              <w:jc w:val="left"/>
              <w:rPr>
                <w:rFonts w:eastAsia="Times New Roman"/>
                <w:sz w:val="24"/>
                <w:szCs w:val="24"/>
                <w:u w:val="single"/>
                <w:lang w:eastAsia="ru-RU"/>
              </w:rPr>
            </w:pPr>
            <w:r w:rsidRPr="00681EA9">
              <w:rPr>
                <w:rFonts w:eastAsia="Times New Roman"/>
                <w:sz w:val="24"/>
                <w:szCs w:val="24"/>
                <w:u w:val="single"/>
                <w:lang w:eastAsia="ru-RU"/>
              </w:rPr>
              <w:t>Назначение:</w:t>
            </w:r>
          </w:p>
          <w:p w:rsidR="00681EA9" w:rsidRDefault="00681EA9" w:rsidP="00026636">
            <w:pPr>
              <w:suppressAutoHyphens/>
              <w:jc w:val="left"/>
              <w:rPr>
                <w:rFonts w:eastAsia="Times New Roman"/>
                <w:sz w:val="24"/>
                <w:szCs w:val="24"/>
                <w:lang w:eastAsia="ru-RU"/>
              </w:rPr>
            </w:pPr>
            <w:r>
              <w:rPr>
                <w:rFonts w:eastAsia="Times New Roman"/>
                <w:sz w:val="24"/>
                <w:szCs w:val="24"/>
                <w:lang w:eastAsia="ru-RU"/>
              </w:rPr>
              <w:t>повышение надежности;</w:t>
            </w:r>
          </w:p>
          <w:p w:rsidR="00681EA9" w:rsidRDefault="00681EA9" w:rsidP="00026636">
            <w:pPr>
              <w:suppressAutoHyphens/>
              <w:jc w:val="left"/>
              <w:rPr>
                <w:rFonts w:eastAsia="Times New Roman"/>
                <w:sz w:val="24"/>
                <w:szCs w:val="24"/>
                <w:lang w:eastAsia="ru-RU"/>
              </w:rPr>
            </w:pPr>
            <w:r>
              <w:rPr>
                <w:rFonts w:eastAsia="Times New Roman"/>
                <w:sz w:val="24"/>
                <w:szCs w:val="24"/>
                <w:lang w:eastAsia="ru-RU"/>
              </w:rPr>
              <w:t>электроснабжения потребителей района;</w:t>
            </w:r>
          </w:p>
          <w:p w:rsidR="00681EA9" w:rsidRDefault="00681EA9" w:rsidP="00026636">
            <w:pPr>
              <w:suppressAutoHyphens/>
              <w:jc w:val="left"/>
              <w:rPr>
                <w:rFonts w:eastAsia="Times New Roman"/>
                <w:sz w:val="24"/>
                <w:szCs w:val="24"/>
                <w:lang w:eastAsia="ru-RU"/>
              </w:rPr>
            </w:pPr>
            <w:r w:rsidRPr="00681EA9">
              <w:rPr>
                <w:rFonts w:eastAsia="Times New Roman"/>
                <w:sz w:val="24"/>
                <w:szCs w:val="24"/>
                <w:lang w:eastAsia="ru-RU"/>
              </w:rPr>
              <w:t>техническое переоснащение в связи со сроками амортизации</w:t>
            </w:r>
            <w:r>
              <w:rPr>
                <w:rFonts w:eastAsia="Times New Roman"/>
                <w:sz w:val="24"/>
                <w:szCs w:val="24"/>
                <w:lang w:eastAsia="ru-RU"/>
              </w:rPr>
              <w:t>.</w:t>
            </w:r>
          </w:p>
          <w:p w:rsidR="00681EA9" w:rsidRDefault="00681EA9" w:rsidP="00026636">
            <w:pPr>
              <w:suppressAutoHyphens/>
              <w:jc w:val="left"/>
              <w:rPr>
                <w:rFonts w:eastAsia="Times New Roman"/>
                <w:sz w:val="24"/>
                <w:szCs w:val="24"/>
                <w:u w:val="single"/>
                <w:lang w:eastAsia="ru-RU"/>
              </w:rPr>
            </w:pPr>
            <w:r w:rsidRPr="007507AA">
              <w:rPr>
                <w:rFonts w:eastAsia="Times New Roman"/>
                <w:sz w:val="24"/>
                <w:szCs w:val="24"/>
                <w:u w:val="single"/>
                <w:lang w:eastAsia="ru-RU"/>
              </w:rPr>
              <w:t>Характеристики зон с особыми условиями использования территории:</w:t>
            </w:r>
          </w:p>
          <w:p w:rsidR="00681EA9" w:rsidRDefault="00681EA9" w:rsidP="00026636">
            <w:pPr>
              <w:suppressAutoHyphens/>
              <w:jc w:val="left"/>
              <w:rPr>
                <w:rFonts w:eastAsia="Times New Roman"/>
                <w:sz w:val="24"/>
                <w:szCs w:val="24"/>
                <w:lang w:eastAsia="ru-RU"/>
              </w:rPr>
            </w:pPr>
            <w:r w:rsidRPr="00681EA9">
              <w:rPr>
                <w:rFonts w:eastAsia="Times New Roman"/>
                <w:sz w:val="24"/>
                <w:szCs w:val="24"/>
                <w:lang w:eastAsia="ru-RU"/>
              </w:rPr>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СанПиНом 2.2.1/2.1.1.1200-03 (новая редакция)</w:t>
            </w:r>
            <w:r>
              <w:rPr>
                <w:rFonts w:eastAsia="Times New Roman"/>
                <w:sz w:val="24"/>
                <w:szCs w:val="24"/>
                <w:lang w:eastAsia="ru-RU"/>
              </w:rPr>
              <w:t>.</w:t>
            </w:r>
          </w:p>
          <w:p w:rsidR="00946869" w:rsidRDefault="00946869" w:rsidP="00946869">
            <w:pPr>
              <w:suppressAutoHyphens/>
              <w:jc w:val="left"/>
              <w:rPr>
                <w:rFonts w:eastAsia="Times New Roman"/>
                <w:sz w:val="24"/>
                <w:szCs w:val="24"/>
                <w:lang w:eastAsia="ru-RU"/>
              </w:rPr>
            </w:pP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lastRenderedPageBreak/>
              <w:t>ПС 110/10 кВ № 510 «Колпино-правобережная» (реконструкция).</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Основные характеристики:</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установка 2 трансформаторов по 40 МВ·А взамен существующих;</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замена ячеек.</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 xml:space="preserve">Назначение: повышение надёжности электроснабжения потребителей района; </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техническое переоснащение в связи со сроками амортизации.</w:t>
            </w:r>
          </w:p>
          <w:p w:rsid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Характеристики зон с особыми условиями использования территории: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p w:rsidR="00946869" w:rsidRDefault="00946869" w:rsidP="00946869">
            <w:pPr>
              <w:suppressAutoHyphens/>
              <w:jc w:val="left"/>
              <w:rPr>
                <w:rFonts w:eastAsia="Times New Roman"/>
                <w:sz w:val="24"/>
                <w:szCs w:val="24"/>
                <w:lang w:eastAsia="ru-RU"/>
              </w:rPr>
            </w:pP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ПС 110/10 кВ ИП «М10».</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Основные характеристики:</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установка 2 трансформаторов по 63 МВ·А;</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замена ячеек.</w:t>
            </w:r>
          </w:p>
          <w:p w:rsidR="00946869" w:rsidRP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Назначение: обеспечение электроснабжения индустриального парка.</w:t>
            </w:r>
          </w:p>
          <w:p w:rsidR="00946869" w:rsidRDefault="00946869" w:rsidP="00946869">
            <w:pPr>
              <w:suppressAutoHyphens/>
              <w:jc w:val="left"/>
              <w:rPr>
                <w:rFonts w:eastAsia="Times New Roman"/>
                <w:sz w:val="24"/>
                <w:szCs w:val="24"/>
                <w:lang w:eastAsia="ru-RU"/>
              </w:rPr>
            </w:pPr>
            <w:r w:rsidRPr="00946869">
              <w:rPr>
                <w:rFonts w:eastAsia="Times New Roman"/>
                <w:sz w:val="24"/>
                <w:szCs w:val="24"/>
                <w:lang w:eastAsia="ru-RU"/>
              </w:rPr>
              <w:t xml:space="preserve">Характеристики зон с особыми </w:t>
            </w:r>
            <w:r w:rsidRPr="00946869">
              <w:rPr>
                <w:rFonts w:eastAsia="Times New Roman"/>
                <w:sz w:val="24"/>
                <w:szCs w:val="24"/>
                <w:lang w:eastAsia="ru-RU"/>
              </w:rPr>
              <w:lastRenderedPageBreak/>
              <w:t>условиями использования территории: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в соответствии с СанПиН 2.2.1/2.1.1.1200-03 (новая редакция).</w:t>
            </w:r>
          </w:p>
          <w:p w:rsidR="00946869" w:rsidRDefault="00946869" w:rsidP="00681EA9">
            <w:pPr>
              <w:suppressAutoHyphens/>
              <w:jc w:val="left"/>
              <w:rPr>
                <w:rFonts w:eastAsia="Times New Roman"/>
                <w:sz w:val="24"/>
                <w:szCs w:val="24"/>
                <w:lang w:eastAsia="ru-RU"/>
              </w:rPr>
            </w:pPr>
          </w:p>
          <w:p w:rsidR="00681EA9" w:rsidRDefault="00681EA9" w:rsidP="00681EA9">
            <w:pPr>
              <w:suppressAutoHyphens/>
              <w:jc w:val="left"/>
              <w:rPr>
                <w:rFonts w:eastAsia="Times New Roman"/>
                <w:sz w:val="24"/>
                <w:szCs w:val="24"/>
                <w:lang w:eastAsia="ru-RU"/>
              </w:rPr>
            </w:pPr>
            <w:r>
              <w:rPr>
                <w:rFonts w:eastAsia="Times New Roman"/>
                <w:sz w:val="24"/>
                <w:szCs w:val="24"/>
                <w:lang w:eastAsia="ru-RU"/>
              </w:rPr>
              <w:t>Расчетный срок</w:t>
            </w:r>
          </w:p>
          <w:p w:rsidR="00946869" w:rsidRDefault="00946869" w:rsidP="00681EA9">
            <w:pPr>
              <w:suppressAutoHyphens/>
              <w:jc w:val="left"/>
              <w:rPr>
                <w:rFonts w:eastAsia="Times New Roman"/>
                <w:sz w:val="24"/>
                <w:szCs w:val="24"/>
                <w:lang w:eastAsia="ru-RU"/>
              </w:rPr>
            </w:pPr>
          </w:p>
          <w:p w:rsidR="00681EA9" w:rsidRDefault="00681EA9" w:rsidP="00681EA9">
            <w:pPr>
              <w:suppressAutoHyphens/>
              <w:jc w:val="left"/>
              <w:rPr>
                <w:rFonts w:eastAsia="Times New Roman"/>
                <w:sz w:val="24"/>
                <w:szCs w:val="24"/>
                <w:lang w:eastAsia="ru-RU"/>
              </w:rPr>
            </w:pPr>
            <w:r w:rsidRPr="0049168F">
              <w:rPr>
                <w:rFonts w:eastAsia="Times New Roman"/>
                <w:sz w:val="24"/>
                <w:szCs w:val="24"/>
                <w:lang w:eastAsia="ru-RU"/>
              </w:rPr>
              <w:t>ПС 35/10 кВ № 715 «Тельмана» (реконструкция</w:t>
            </w:r>
            <w:r>
              <w:rPr>
                <w:rFonts w:eastAsia="Times New Roman"/>
                <w:sz w:val="24"/>
                <w:szCs w:val="24"/>
                <w:lang w:eastAsia="ru-RU"/>
              </w:rPr>
              <w:t xml:space="preserve"> с переводом на 110 кВ</w:t>
            </w:r>
            <w:r w:rsidRPr="0049168F">
              <w:rPr>
                <w:rFonts w:eastAsia="Times New Roman"/>
                <w:sz w:val="24"/>
                <w:szCs w:val="24"/>
                <w:lang w:eastAsia="ru-RU"/>
              </w:rPr>
              <w:t>)</w:t>
            </w:r>
          </w:p>
          <w:p w:rsidR="00681EA9" w:rsidRPr="00681EA9" w:rsidRDefault="00681EA9" w:rsidP="00681EA9">
            <w:pPr>
              <w:suppressAutoHyphens/>
              <w:jc w:val="left"/>
              <w:rPr>
                <w:rFonts w:eastAsia="Times New Roman"/>
                <w:sz w:val="24"/>
                <w:szCs w:val="24"/>
                <w:u w:val="single"/>
                <w:lang w:eastAsia="ru-RU"/>
              </w:rPr>
            </w:pPr>
            <w:r w:rsidRPr="00681EA9">
              <w:rPr>
                <w:rFonts w:eastAsia="Times New Roman"/>
                <w:sz w:val="24"/>
                <w:szCs w:val="24"/>
                <w:u w:val="single"/>
                <w:lang w:eastAsia="ru-RU"/>
              </w:rPr>
              <w:t>Основные характеристики:</w:t>
            </w:r>
          </w:p>
          <w:p w:rsidR="00681EA9" w:rsidRDefault="00681EA9" w:rsidP="00681EA9">
            <w:pPr>
              <w:suppressAutoHyphens/>
              <w:jc w:val="left"/>
              <w:rPr>
                <w:rFonts w:eastAsia="Times New Roman"/>
                <w:sz w:val="24"/>
                <w:szCs w:val="24"/>
                <w:lang w:eastAsia="ru-RU"/>
              </w:rPr>
            </w:pPr>
            <w:r>
              <w:rPr>
                <w:rFonts w:eastAsia="Times New Roman"/>
                <w:sz w:val="24"/>
                <w:szCs w:val="24"/>
                <w:lang w:eastAsia="ru-RU"/>
              </w:rPr>
              <w:t>перевод на напряжение 110 кВ.</w:t>
            </w:r>
          </w:p>
          <w:p w:rsidR="00681EA9" w:rsidRPr="00681EA9" w:rsidRDefault="00681EA9" w:rsidP="00681EA9">
            <w:pPr>
              <w:suppressAutoHyphens/>
              <w:jc w:val="left"/>
              <w:rPr>
                <w:rFonts w:eastAsia="Times New Roman"/>
                <w:sz w:val="24"/>
                <w:szCs w:val="24"/>
                <w:u w:val="single"/>
                <w:lang w:eastAsia="ru-RU"/>
              </w:rPr>
            </w:pPr>
            <w:r w:rsidRPr="00681EA9">
              <w:rPr>
                <w:rFonts w:eastAsia="Times New Roman"/>
                <w:sz w:val="24"/>
                <w:szCs w:val="24"/>
                <w:u w:val="single"/>
                <w:lang w:eastAsia="ru-RU"/>
              </w:rPr>
              <w:t>Назначение:</w:t>
            </w:r>
          </w:p>
          <w:p w:rsidR="00681EA9" w:rsidRDefault="00681EA9" w:rsidP="00681EA9">
            <w:pPr>
              <w:suppressAutoHyphens/>
              <w:jc w:val="left"/>
              <w:rPr>
                <w:rFonts w:eastAsia="Times New Roman"/>
                <w:sz w:val="24"/>
                <w:szCs w:val="24"/>
                <w:lang w:eastAsia="ru-RU"/>
              </w:rPr>
            </w:pPr>
            <w:r>
              <w:rPr>
                <w:rFonts w:eastAsia="Times New Roman"/>
                <w:sz w:val="24"/>
                <w:szCs w:val="24"/>
                <w:lang w:eastAsia="ru-RU"/>
              </w:rPr>
              <w:t>повышение надежности;</w:t>
            </w:r>
          </w:p>
          <w:p w:rsidR="00681EA9" w:rsidRDefault="00681EA9" w:rsidP="00681EA9">
            <w:pPr>
              <w:suppressAutoHyphens/>
              <w:jc w:val="left"/>
              <w:rPr>
                <w:rFonts w:eastAsia="Times New Roman"/>
                <w:sz w:val="24"/>
                <w:szCs w:val="24"/>
                <w:lang w:eastAsia="ru-RU"/>
              </w:rPr>
            </w:pPr>
            <w:r>
              <w:rPr>
                <w:rFonts w:eastAsia="Times New Roman"/>
                <w:sz w:val="24"/>
                <w:szCs w:val="24"/>
                <w:lang w:eastAsia="ru-RU"/>
              </w:rPr>
              <w:t>электроснабжения потребителей района;</w:t>
            </w:r>
          </w:p>
          <w:p w:rsidR="00681EA9" w:rsidRDefault="00681EA9" w:rsidP="00681EA9">
            <w:pPr>
              <w:suppressAutoHyphens/>
              <w:jc w:val="left"/>
              <w:rPr>
                <w:rFonts w:eastAsia="Times New Roman"/>
                <w:sz w:val="24"/>
                <w:szCs w:val="24"/>
                <w:lang w:eastAsia="ru-RU"/>
              </w:rPr>
            </w:pPr>
            <w:r w:rsidRPr="00681EA9">
              <w:rPr>
                <w:rFonts w:eastAsia="Times New Roman"/>
                <w:sz w:val="24"/>
                <w:szCs w:val="24"/>
                <w:lang w:eastAsia="ru-RU"/>
              </w:rPr>
              <w:t>техническое переоснащение в связи со сроками амортизации</w:t>
            </w:r>
            <w:r>
              <w:rPr>
                <w:rFonts w:eastAsia="Times New Roman"/>
                <w:sz w:val="24"/>
                <w:szCs w:val="24"/>
                <w:lang w:eastAsia="ru-RU"/>
              </w:rPr>
              <w:t>.</w:t>
            </w:r>
          </w:p>
          <w:p w:rsidR="00681EA9" w:rsidRDefault="00681EA9" w:rsidP="00681EA9">
            <w:pPr>
              <w:suppressAutoHyphens/>
              <w:jc w:val="left"/>
              <w:rPr>
                <w:rFonts w:eastAsia="Times New Roman"/>
                <w:sz w:val="24"/>
                <w:szCs w:val="24"/>
                <w:u w:val="single"/>
                <w:lang w:eastAsia="ru-RU"/>
              </w:rPr>
            </w:pPr>
            <w:bookmarkStart w:id="5" w:name="_Hlk500419922"/>
            <w:r w:rsidRPr="007507AA">
              <w:rPr>
                <w:rFonts w:eastAsia="Times New Roman"/>
                <w:sz w:val="24"/>
                <w:szCs w:val="24"/>
                <w:u w:val="single"/>
                <w:lang w:eastAsia="ru-RU"/>
              </w:rPr>
              <w:t>Характеристики зон с особыми условиями использования территории:</w:t>
            </w:r>
          </w:p>
          <w:p w:rsidR="00E75B0D" w:rsidRPr="0049168F" w:rsidRDefault="00681EA9" w:rsidP="00B67D7C">
            <w:pPr>
              <w:suppressAutoHyphens/>
              <w:jc w:val="left"/>
              <w:rPr>
                <w:rFonts w:eastAsia="Times New Roman"/>
                <w:sz w:val="24"/>
                <w:szCs w:val="24"/>
                <w:lang w:eastAsia="ru-RU"/>
              </w:rPr>
            </w:pPr>
            <w:r>
              <w:rPr>
                <w:rFonts w:eastAsia="Times New Roman"/>
                <w:sz w:val="24"/>
                <w:szCs w:val="24"/>
                <w:lang w:eastAsia="ru-RU"/>
              </w:rPr>
              <w:t xml:space="preserve">в соответствии с разработанным </w:t>
            </w:r>
            <w:r w:rsidR="00B67D7C">
              <w:rPr>
                <w:rFonts w:eastAsia="Times New Roman"/>
                <w:sz w:val="24"/>
                <w:szCs w:val="24"/>
                <w:lang w:eastAsia="ru-RU"/>
              </w:rPr>
              <w:t xml:space="preserve">проектом </w:t>
            </w:r>
            <w:r w:rsidRPr="00681EA9">
              <w:rPr>
                <w:rFonts w:eastAsia="Times New Roman"/>
                <w:sz w:val="24"/>
                <w:szCs w:val="24"/>
                <w:lang w:eastAsia="ru-RU"/>
              </w:rPr>
              <w:t>санитарно-защитн</w:t>
            </w:r>
            <w:r w:rsidR="00B67D7C">
              <w:rPr>
                <w:rFonts w:eastAsia="Times New Roman"/>
                <w:sz w:val="24"/>
                <w:szCs w:val="24"/>
                <w:lang w:eastAsia="ru-RU"/>
              </w:rPr>
              <w:t>ой</w:t>
            </w:r>
            <w:r w:rsidRPr="00681EA9">
              <w:rPr>
                <w:rFonts w:eastAsia="Times New Roman"/>
                <w:sz w:val="24"/>
                <w:szCs w:val="24"/>
                <w:lang w:eastAsia="ru-RU"/>
              </w:rPr>
              <w:t xml:space="preserve"> зон</w:t>
            </w:r>
            <w:r w:rsidR="00B67D7C">
              <w:rPr>
                <w:rFonts w:eastAsia="Times New Roman"/>
                <w:sz w:val="24"/>
                <w:szCs w:val="24"/>
                <w:lang w:eastAsia="ru-RU"/>
              </w:rPr>
              <w:t>ы.</w:t>
            </w:r>
            <w:bookmarkEnd w:id="5"/>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bookmarkStart w:id="6" w:name="_Hlk500420741"/>
            <w:r w:rsidRPr="0049168F">
              <w:rPr>
                <w:rFonts w:eastAsia="Times New Roman"/>
                <w:sz w:val="24"/>
                <w:szCs w:val="24"/>
                <w:lang w:eastAsia="ru-RU"/>
              </w:rPr>
              <w:lastRenderedPageBreak/>
              <w:t>8.</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транспортной инфраструктуры</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190,0291</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Default="007507AA" w:rsidP="0049168F">
            <w:pPr>
              <w:suppressAutoHyphens/>
              <w:jc w:val="left"/>
              <w:rPr>
                <w:rFonts w:eastAsia="Times New Roman"/>
                <w:sz w:val="24"/>
                <w:szCs w:val="24"/>
                <w:lang w:eastAsia="ru-RU"/>
              </w:rPr>
            </w:pPr>
            <w:r>
              <w:rPr>
                <w:rFonts w:eastAsia="Times New Roman"/>
                <w:sz w:val="24"/>
                <w:szCs w:val="24"/>
                <w:lang w:eastAsia="ru-RU"/>
              </w:rPr>
              <w:t>Объекты транспортной и дорожной инфраструктуры регионального значения:</w:t>
            </w:r>
          </w:p>
          <w:p w:rsidR="007507AA" w:rsidRDefault="007507AA" w:rsidP="0049168F">
            <w:pPr>
              <w:suppressAutoHyphens/>
              <w:jc w:val="left"/>
              <w:rPr>
                <w:rFonts w:eastAsia="Times New Roman"/>
                <w:sz w:val="24"/>
                <w:szCs w:val="24"/>
                <w:lang w:eastAsia="ru-RU"/>
              </w:rPr>
            </w:pPr>
            <w:r>
              <w:rPr>
                <w:rFonts w:eastAsia="Times New Roman"/>
                <w:sz w:val="24"/>
                <w:szCs w:val="24"/>
                <w:lang w:eastAsia="ru-RU"/>
              </w:rPr>
              <w:t xml:space="preserve">Объект дорожного сервиса на территории Тельмановского сельского </w:t>
            </w:r>
            <w:r>
              <w:rPr>
                <w:rFonts w:eastAsia="Times New Roman"/>
                <w:sz w:val="24"/>
                <w:szCs w:val="24"/>
                <w:lang w:eastAsia="ru-RU"/>
              </w:rPr>
              <w:lastRenderedPageBreak/>
              <w:t>поселения близ автомобильной дороги федерального значения М-10 «Россия»</w:t>
            </w:r>
          </w:p>
          <w:p w:rsidR="007507AA" w:rsidRPr="007507AA" w:rsidRDefault="007507AA" w:rsidP="0049168F">
            <w:pPr>
              <w:suppressAutoHyphens/>
              <w:jc w:val="left"/>
              <w:rPr>
                <w:rFonts w:eastAsia="Times New Roman"/>
                <w:sz w:val="24"/>
                <w:szCs w:val="24"/>
                <w:u w:val="single"/>
                <w:lang w:eastAsia="ru-RU"/>
              </w:rPr>
            </w:pPr>
            <w:r w:rsidRPr="007507AA">
              <w:rPr>
                <w:rFonts w:eastAsia="Times New Roman"/>
                <w:sz w:val="24"/>
                <w:szCs w:val="24"/>
                <w:u w:val="single"/>
                <w:lang w:eastAsia="ru-RU"/>
              </w:rPr>
              <w:t>Назначение:</w:t>
            </w:r>
          </w:p>
          <w:p w:rsidR="007507AA" w:rsidRDefault="004C38D1" w:rsidP="0049168F">
            <w:pPr>
              <w:suppressAutoHyphens/>
              <w:jc w:val="left"/>
              <w:rPr>
                <w:rFonts w:eastAsia="Times New Roman"/>
                <w:sz w:val="24"/>
                <w:szCs w:val="24"/>
                <w:lang w:eastAsia="ru-RU"/>
              </w:rPr>
            </w:pPr>
            <w:r>
              <w:rPr>
                <w:rFonts w:eastAsia="Times New Roman"/>
                <w:sz w:val="24"/>
                <w:szCs w:val="24"/>
                <w:lang w:eastAsia="ru-RU"/>
              </w:rPr>
              <w:t>совершенствование сервисного обслуживания автотранспорта и населения в южных районах Ленинградской области.</w:t>
            </w:r>
          </w:p>
          <w:p w:rsidR="0097093D" w:rsidRPr="0049168F" w:rsidRDefault="004C38D1" w:rsidP="0049168F">
            <w:pPr>
              <w:suppressAutoHyphens/>
              <w:jc w:val="left"/>
              <w:rPr>
                <w:rFonts w:eastAsia="Times New Roman"/>
                <w:sz w:val="24"/>
                <w:szCs w:val="24"/>
                <w:lang w:eastAsia="ru-RU"/>
              </w:rPr>
            </w:pPr>
            <w:r w:rsidRPr="007507AA">
              <w:rPr>
                <w:rFonts w:eastAsia="Times New Roman"/>
                <w:sz w:val="24"/>
                <w:szCs w:val="24"/>
                <w:u w:val="single"/>
                <w:lang w:eastAsia="ru-RU"/>
              </w:rPr>
              <w:t xml:space="preserve">Характеристики зон с особыми условиями использования территории: </w:t>
            </w:r>
            <w:r>
              <w:rPr>
                <w:rFonts w:eastAsia="Times New Roman"/>
                <w:sz w:val="24"/>
                <w:szCs w:val="24"/>
                <w:lang w:eastAsia="ru-RU"/>
              </w:rPr>
              <w:t>в соответствии с разработанным проектом санитарно-защитной зоны (ориентировочный разрыв: 100 м)</w:t>
            </w:r>
          </w:p>
        </w:tc>
      </w:tr>
      <w:bookmarkEnd w:id="6"/>
      <w:tr w:rsidR="0003061E" w:rsidRPr="0049168F" w:rsidTr="007507AA">
        <w:trPr>
          <w:trHeight w:val="110"/>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4C38D1" w:rsidP="0049168F">
            <w:pPr>
              <w:suppressAutoHyphens/>
              <w:jc w:val="left"/>
              <w:rPr>
                <w:rFonts w:eastAsia="Times New Roman"/>
                <w:sz w:val="24"/>
                <w:szCs w:val="24"/>
                <w:lang w:eastAsia="ru-RU"/>
              </w:rPr>
            </w:pPr>
            <w:r>
              <w:rPr>
                <w:rFonts w:eastAsia="Times New Roman"/>
                <w:sz w:val="24"/>
                <w:szCs w:val="24"/>
                <w:lang w:eastAsia="ru-RU"/>
              </w:rPr>
              <w:lastRenderedPageBreak/>
              <w:t xml:space="preserve">9. </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Производственная зона</w:t>
            </w:r>
          </w:p>
        </w:tc>
        <w:tc>
          <w:tcPr>
            <w:tcW w:w="467" w:type="pct"/>
            <w:vMerge w:val="restart"/>
            <w:tcBorders>
              <w:top w:val="nil"/>
              <w:left w:val="single" w:sz="4" w:space="0" w:color="auto"/>
              <w:bottom w:val="single" w:sz="4" w:space="0" w:color="auto"/>
              <w:right w:val="single" w:sz="4" w:space="0" w:color="auto"/>
            </w:tcBorders>
            <w:shd w:val="clear" w:color="auto" w:fill="auto"/>
          </w:tcPr>
          <w:p w:rsidR="001B55F8" w:rsidRPr="0049168F" w:rsidRDefault="00BF0EAF" w:rsidP="00026636">
            <w:pPr>
              <w:suppressAutoHyphens/>
              <w:jc w:val="left"/>
              <w:rPr>
                <w:rFonts w:eastAsia="Times New Roman"/>
                <w:color w:val="000000"/>
                <w:sz w:val="24"/>
                <w:szCs w:val="24"/>
                <w:lang w:eastAsia="ru-RU"/>
              </w:rPr>
            </w:pPr>
            <w:r w:rsidRPr="0049168F">
              <w:rPr>
                <w:rFonts w:eastAsia="Times New Roman"/>
                <w:color w:val="000000"/>
                <w:sz w:val="24"/>
                <w:szCs w:val="24"/>
                <w:lang w:eastAsia="ru-RU"/>
              </w:rPr>
              <w:t>852,1389</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Предельное количество этажей: 6</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tcPr>
          <w:p w:rsidR="001B55F8" w:rsidRDefault="00766BF1" w:rsidP="00766BF1">
            <w:pPr>
              <w:suppressAutoHyphens/>
              <w:jc w:val="left"/>
              <w:rPr>
                <w:rFonts w:eastAsia="Times New Roman"/>
                <w:sz w:val="24"/>
                <w:szCs w:val="24"/>
                <w:lang w:eastAsia="ru-RU"/>
              </w:rPr>
            </w:pPr>
            <w:r w:rsidRPr="0049168F">
              <w:rPr>
                <w:rFonts w:eastAsia="Times New Roman"/>
                <w:sz w:val="24"/>
                <w:szCs w:val="24"/>
                <w:lang w:eastAsia="ru-RU"/>
              </w:rPr>
              <w:t>Объекты регионального значения</w:t>
            </w:r>
            <w:r>
              <w:rPr>
                <w:rFonts w:eastAsia="Times New Roman"/>
                <w:sz w:val="24"/>
                <w:szCs w:val="24"/>
                <w:lang w:eastAsia="ru-RU"/>
              </w:rPr>
              <w:t>: и</w:t>
            </w:r>
            <w:r w:rsidR="001B55F8" w:rsidRPr="0049168F">
              <w:rPr>
                <w:rFonts w:eastAsia="Times New Roman"/>
                <w:sz w:val="24"/>
                <w:szCs w:val="24"/>
                <w:lang w:eastAsia="ru-RU"/>
              </w:rPr>
              <w:t>ндустриальный парк «М10»</w:t>
            </w:r>
            <w:r w:rsidR="00C30618">
              <w:rPr>
                <w:rFonts w:eastAsia="Times New Roman"/>
                <w:sz w:val="24"/>
                <w:szCs w:val="24"/>
                <w:lang w:eastAsia="ru-RU"/>
              </w:rPr>
              <w:t xml:space="preserve"> «Тельмана»</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Основные характеристики:</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площадь территории: 195,4 га;</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класс опасности: IV–V</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 xml:space="preserve">Назначение: промышленное </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 xml:space="preserve">Инженерные нагрузки: </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электроснабжение: 10 МВт;</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 xml:space="preserve">газоснабжение: 17 млн. м3/год; </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 xml:space="preserve">водоснабжение: 250 м3/сут </w:t>
            </w:r>
          </w:p>
          <w:p w:rsid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Характеристики зон с особыми условиями использования территории: санитарно-защитная зона, ориентировочный размер 100 м, режим территории санитарно-защитной зоны в соответствии с СанПиНом 2.2.1/2.1.1.1200-03 (новая редакция)</w:t>
            </w:r>
          </w:p>
          <w:p w:rsidR="00C30618" w:rsidRDefault="00C30618" w:rsidP="00766BF1">
            <w:pPr>
              <w:suppressAutoHyphens/>
              <w:jc w:val="left"/>
              <w:rPr>
                <w:rFonts w:eastAsia="Times New Roman"/>
                <w:sz w:val="24"/>
                <w:szCs w:val="24"/>
                <w:lang w:eastAsia="ru-RU"/>
              </w:rPr>
            </w:pPr>
            <w:r>
              <w:rPr>
                <w:rFonts w:eastAsia="Times New Roman"/>
                <w:sz w:val="24"/>
                <w:szCs w:val="24"/>
                <w:lang w:eastAsia="ru-RU"/>
              </w:rPr>
              <w:t>и</w:t>
            </w:r>
            <w:r w:rsidRPr="0049168F">
              <w:rPr>
                <w:rFonts w:eastAsia="Times New Roman"/>
                <w:sz w:val="24"/>
                <w:szCs w:val="24"/>
                <w:lang w:eastAsia="ru-RU"/>
              </w:rPr>
              <w:t>ндустриальный парк «М10»</w:t>
            </w:r>
            <w:r>
              <w:rPr>
                <w:rFonts w:eastAsia="Times New Roman"/>
                <w:sz w:val="24"/>
                <w:szCs w:val="24"/>
                <w:lang w:eastAsia="ru-RU"/>
              </w:rPr>
              <w:t xml:space="preserve"> «Пионер»</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Основные характеристики:</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lastRenderedPageBreak/>
              <w:t>площадь территории: 190,2 га;</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класс опасности: II–V</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Назначение: промышленное</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Инженерные нагрузки:</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электроснабжение: 5 МВт;</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газоснабжение: 8 млн. м3/год;</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водоснабжение: 250 м3/сут</w:t>
            </w:r>
          </w:p>
          <w:p w:rsidR="00C30618" w:rsidRDefault="00C30618" w:rsidP="00C30618">
            <w:pPr>
              <w:suppressAutoHyphens/>
              <w:jc w:val="left"/>
              <w:rPr>
                <w:rFonts w:eastAsia="Times New Roman"/>
                <w:sz w:val="24"/>
                <w:szCs w:val="24"/>
                <w:lang w:eastAsia="ru-RU"/>
              </w:rPr>
            </w:pPr>
            <w:r w:rsidRPr="004C38D1">
              <w:rPr>
                <w:rFonts w:eastAsia="Times New Roman"/>
                <w:sz w:val="24"/>
                <w:szCs w:val="24"/>
                <w:u w:val="single"/>
                <w:lang w:eastAsia="ru-RU"/>
              </w:rPr>
              <w:t>Характеристики зон с особыми условиями использования территории:</w:t>
            </w:r>
            <w:r w:rsidRPr="00C30618">
              <w:rPr>
                <w:rFonts w:eastAsia="Times New Roman"/>
                <w:sz w:val="24"/>
                <w:szCs w:val="24"/>
                <w:lang w:eastAsia="ru-RU"/>
              </w:rPr>
              <w:t xml:space="preserve"> санитарно-защитная зона, ориентировочный размер 500 м, режим территории санитарно-защитной зоны в соответствии с СанПиНом 2.2.1/2.1.1.1200-03 (новая редакция)</w:t>
            </w:r>
          </w:p>
          <w:p w:rsidR="00C30618" w:rsidRDefault="00C30618" w:rsidP="00766BF1">
            <w:pPr>
              <w:suppressAutoHyphens/>
              <w:jc w:val="left"/>
              <w:rPr>
                <w:rFonts w:eastAsia="Times New Roman"/>
                <w:sz w:val="24"/>
                <w:szCs w:val="24"/>
                <w:lang w:eastAsia="ru-RU"/>
              </w:rPr>
            </w:pPr>
            <w:r>
              <w:rPr>
                <w:rFonts w:eastAsia="Times New Roman"/>
                <w:sz w:val="24"/>
                <w:szCs w:val="24"/>
                <w:lang w:eastAsia="ru-RU"/>
              </w:rPr>
              <w:t>и</w:t>
            </w:r>
            <w:r w:rsidRPr="0049168F">
              <w:rPr>
                <w:rFonts w:eastAsia="Times New Roman"/>
                <w:sz w:val="24"/>
                <w:szCs w:val="24"/>
                <w:lang w:eastAsia="ru-RU"/>
              </w:rPr>
              <w:t>ндустриальный парк «М10»</w:t>
            </w:r>
            <w:r>
              <w:rPr>
                <w:rFonts w:eastAsia="Times New Roman"/>
                <w:sz w:val="24"/>
                <w:szCs w:val="24"/>
                <w:lang w:eastAsia="ru-RU"/>
              </w:rPr>
              <w:t xml:space="preserve"> «Ям-Ижора»</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Основные характеристики:</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площадь территории: 187,5 га;</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класс опасности: IV–V</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Назначение: промышленное, транспортно-логистическое</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Инженерные нагрузки:</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электроснабжение: 10 МВт;</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газоснабжение: 17 млн. м3/год;</w:t>
            </w:r>
          </w:p>
          <w:p w:rsidR="00C30618" w:rsidRPr="00C30618" w:rsidRDefault="00C30618" w:rsidP="00C30618">
            <w:pPr>
              <w:suppressAutoHyphens/>
              <w:jc w:val="left"/>
              <w:rPr>
                <w:rFonts w:eastAsia="Times New Roman"/>
                <w:sz w:val="24"/>
                <w:szCs w:val="24"/>
                <w:lang w:eastAsia="ru-RU"/>
              </w:rPr>
            </w:pPr>
            <w:r w:rsidRPr="00C30618">
              <w:rPr>
                <w:rFonts w:eastAsia="Times New Roman"/>
                <w:sz w:val="24"/>
                <w:szCs w:val="24"/>
                <w:lang w:eastAsia="ru-RU"/>
              </w:rPr>
              <w:t>водоснабжение: 250 м3/сут</w:t>
            </w:r>
          </w:p>
          <w:p w:rsidR="00C30618" w:rsidRPr="0049168F" w:rsidRDefault="00C30618" w:rsidP="00C30618">
            <w:pPr>
              <w:suppressAutoHyphens/>
              <w:jc w:val="left"/>
              <w:rPr>
                <w:rFonts w:eastAsia="Times New Roman"/>
                <w:sz w:val="24"/>
                <w:szCs w:val="24"/>
                <w:lang w:eastAsia="ru-RU"/>
              </w:rPr>
            </w:pPr>
            <w:r w:rsidRPr="004C38D1">
              <w:rPr>
                <w:rFonts w:eastAsia="Times New Roman"/>
                <w:sz w:val="24"/>
                <w:szCs w:val="24"/>
                <w:u w:val="single"/>
                <w:lang w:eastAsia="ru-RU"/>
              </w:rPr>
              <w:t>Характеристики зон с особыми условиями использования территории:</w:t>
            </w:r>
            <w:r w:rsidRPr="00C30618">
              <w:rPr>
                <w:rFonts w:eastAsia="Times New Roman"/>
                <w:sz w:val="24"/>
                <w:szCs w:val="24"/>
                <w:lang w:eastAsia="ru-RU"/>
              </w:rPr>
              <w:t xml:space="preserve"> санитарно-защитная зона, ориентировочный размер 100 м, режим территории санитарно-защитной зоны в соответствии с СанПиНом 2.2.1/2.1.1.1200-03 (новая редакция)</w:t>
            </w:r>
          </w:p>
        </w:tc>
      </w:tr>
      <w:tr w:rsidR="0003061E" w:rsidRPr="0049168F" w:rsidTr="007507AA">
        <w:trPr>
          <w:trHeight w:val="107"/>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Предельная высота зданий, строений, сооружений: 24 м</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07"/>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07"/>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застройки: 0,8</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07"/>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sz w:val="24"/>
                <w:szCs w:val="24"/>
                <w:lang w:eastAsia="ru-RU"/>
              </w:rPr>
            </w:pPr>
            <w:r w:rsidRPr="0049168F">
              <w:rPr>
                <w:sz w:val="24"/>
                <w:szCs w:val="24"/>
                <w:lang w:eastAsia="ru-RU"/>
              </w:rPr>
              <w:t>Коэффициент плотности застройки: 2,4</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rPr>
          <w:trHeight w:val="107"/>
        </w:trPr>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949"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467" w:type="pct"/>
            <w:vMerge/>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766BF1">
            <w:pPr>
              <w:suppressAutoHyphens/>
              <w:jc w:val="left"/>
              <w:rPr>
                <w:rFonts w:eastAsia="Times New Roman"/>
                <w:sz w:val="24"/>
                <w:szCs w:val="24"/>
                <w:lang w:eastAsia="ru-RU"/>
              </w:rPr>
            </w:pPr>
            <w:r w:rsidRPr="0049168F">
              <w:rPr>
                <w:sz w:val="24"/>
                <w:szCs w:val="24"/>
                <w:lang w:eastAsia="ru-RU"/>
              </w:rPr>
              <w:t>Класс опасности объектов</w:t>
            </w:r>
            <w:r w:rsidR="00766BF1">
              <w:rPr>
                <w:sz w:val="24"/>
                <w:szCs w:val="24"/>
                <w:lang w:eastAsia="ru-RU"/>
              </w:rPr>
              <w:t xml:space="preserve"> в соответствии санитарной классификацией</w:t>
            </w:r>
            <w:r w:rsidRPr="0049168F">
              <w:rPr>
                <w:sz w:val="24"/>
                <w:szCs w:val="24"/>
                <w:lang w:eastAsia="ru-RU"/>
              </w:rPr>
              <w:t xml:space="preserve">: </w:t>
            </w:r>
            <w:r w:rsidRPr="0049168F">
              <w:rPr>
                <w:sz w:val="24"/>
                <w:szCs w:val="24"/>
                <w:lang w:val="en-US" w:eastAsia="ru-RU"/>
              </w:rPr>
              <w:t>IV</w:t>
            </w:r>
            <w:r w:rsidRPr="0049168F">
              <w:rPr>
                <w:sz w:val="24"/>
                <w:szCs w:val="24"/>
                <w:lang w:eastAsia="ru-RU"/>
              </w:rPr>
              <w:t xml:space="preserve"> – </w:t>
            </w:r>
            <w:r w:rsidRPr="0049168F">
              <w:rPr>
                <w:sz w:val="24"/>
                <w:szCs w:val="24"/>
                <w:lang w:val="en-US" w:eastAsia="ru-RU"/>
              </w:rPr>
              <w:t>V</w:t>
            </w:r>
            <w:r w:rsidRPr="0049168F">
              <w:rPr>
                <w:sz w:val="24"/>
                <w:szCs w:val="24"/>
                <w:lang w:eastAsia="ru-RU"/>
              </w:rPr>
              <w:t xml:space="preserve"> класс опасности</w:t>
            </w:r>
          </w:p>
        </w:tc>
        <w:tc>
          <w:tcPr>
            <w:tcW w:w="1637" w:type="pct"/>
            <w:vMerge/>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lastRenderedPageBreak/>
              <w:t>10.</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рекреационного назначения</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81,4597</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766BF1" w:rsidRPr="009464FE" w:rsidRDefault="00766BF1" w:rsidP="0049168F">
            <w:pPr>
              <w:suppressAutoHyphens/>
              <w:jc w:val="left"/>
              <w:rPr>
                <w:rFonts w:eastAsia="Times New Roman"/>
                <w:sz w:val="24"/>
                <w:szCs w:val="24"/>
                <w:lang w:eastAsia="ru-RU"/>
              </w:rPr>
            </w:pPr>
            <w:r w:rsidRPr="009464FE">
              <w:rPr>
                <w:rFonts w:eastAsia="Times New Roman"/>
                <w:sz w:val="24"/>
                <w:szCs w:val="24"/>
                <w:lang w:eastAsia="ru-RU"/>
              </w:rPr>
              <w:t>Размещение объектов капитального строительства</w:t>
            </w:r>
            <w:r w:rsidR="009464FE" w:rsidRPr="009464FE">
              <w:rPr>
                <w:sz w:val="24"/>
                <w:szCs w:val="24"/>
                <w:lang w:eastAsia="ru-RU"/>
              </w:rPr>
              <w:t xml:space="preserve"> в области физкультуры и спорта, объектов озеленения</w:t>
            </w:r>
            <w:r w:rsidR="009464FE" w:rsidRPr="009464FE">
              <w:rPr>
                <w:rFonts w:eastAsia="Times New Roman"/>
                <w:sz w:val="24"/>
                <w:szCs w:val="24"/>
                <w:lang w:eastAsia="ru-RU"/>
              </w:rPr>
              <w:t xml:space="preserve"> общего пользования</w:t>
            </w:r>
          </w:p>
          <w:p w:rsidR="001B55F8" w:rsidRPr="00766BF1" w:rsidRDefault="001B55F8" w:rsidP="00766BF1">
            <w:pPr>
              <w:suppressAutoHyphens/>
              <w:jc w:val="left"/>
              <w:rPr>
                <w:rFonts w:eastAsia="Times New Roman"/>
                <w:color w:val="FF0000"/>
                <w:sz w:val="24"/>
                <w:szCs w:val="24"/>
                <w:lang w:eastAsia="ru-RU"/>
              </w:rPr>
            </w:pPr>
            <w:r w:rsidRPr="009464FE">
              <w:rPr>
                <w:rFonts w:eastAsia="Times New Roman"/>
                <w:sz w:val="24"/>
                <w:szCs w:val="24"/>
                <w:lang w:eastAsia="ru-RU"/>
              </w:rPr>
              <w:t xml:space="preserve">Минимально допустимый уровень обеспеченности населения озелененными территориями общего пользования: не менее 10 </w:t>
            </w:r>
            <w:r w:rsidR="00766BF1" w:rsidRPr="009464FE">
              <w:rPr>
                <w:rFonts w:eastAsia="Times New Roman"/>
                <w:sz w:val="24"/>
                <w:szCs w:val="24"/>
                <w:lang w:eastAsia="ru-RU"/>
              </w:rPr>
              <w:t xml:space="preserve">кв. </w:t>
            </w:r>
            <w:r w:rsidRPr="009464FE">
              <w:rPr>
                <w:rFonts w:eastAsia="Times New Roman"/>
                <w:sz w:val="24"/>
                <w:szCs w:val="24"/>
                <w:lang w:eastAsia="ru-RU"/>
              </w:rPr>
              <w:t>м на одного жителя</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9464FE" w:rsidRDefault="001B55F8" w:rsidP="0049168F">
            <w:pPr>
              <w:suppressAutoHyphens/>
              <w:jc w:val="left"/>
              <w:rPr>
                <w:sz w:val="24"/>
                <w:szCs w:val="24"/>
                <w:lang w:eastAsia="ru-RU"/>
              </w:rPr>
            </w:pPr>
            <w:r w:rsidRPr="009464FE">
              <w:rPr>
                <w:rFonts w:eastAsia="Times New Roman"/>
                <w:sz w:val="24"/>
                <w:szCs w:val="24"/>
                <w:lang w:eastAsia="ru-RU"/>
              </w:rPr>
              <w:t xml:space="preserve">Объекты местного значения муниципального района </w:t>
            </w:r>
            <w:r w:rsidRPr="009464FE">
              <w:rPr>
                <w:sz w:val="24"/>
                <w:szCs w:val="24"/>
                <w:lang w:eastAsia="ru-RU"/>
              </w:rPr>
              <w:t>в области физкультуры и спорта:</w:t>
            </w:r>
          </w:p>
          <w:p w:rsidR="001B55F8" w:rsidRPr="009464FE" w:rsidRDefault="001B55F8" w:rsidP="0049168F">
            <w:pPr>
              <w:suppressAutoHyphens/>
              <w:jc w:val="left"/>
              <w:rPr>
                <w:rFonts w:eastAsia="Times New Roman"/>
                <w:sz w:val="24"/>
                <w:szCs w:val="24"/>
                <w:lang w:eastAsia="ru-RU"/>
              </w:rPr>
            </w:pPr>
            <w:r w:rsidRPr="009464FE">
              <w:rPr>
                <w:rFonts w:eastAsia="Times New Roman"/>
                <w:sz w:val="24"/>
                <w:szCs w:val="24"/>
                <w:lang w:eastAsia="ru-RU"/>
              </w:rPr>
              <w:t>спортивный центр с универсальным игровым залом и плоскостными сооружениями</w:t>
            </w:r>
            <w:r w:rsidRPr="009464FE">
              <w:rPr>
                <w:rFonts w:eastAsia="Times New Roman"/>
                <w:bCs/>
                <w:sz w:val="24"/>
                <w:szCs w:val="24"/>
                <w:lang w:eastAsia="ru-RU"/>
              </w:rPr>
              <w:t xml:space="preserve"> на 60 посещений в смену</w:t>
            </w:r>
            <w:r w:rsidRPr="009464FE">
              <w:rPr>
                <w:rFonts w:eastAsia="Times New Roman"/>
                <w:sz w:val="24"/>
                <w:szCs w:val="24"/>
                <w:lang w:eastAsia="ru-RU"/>
              </w:rPr>
              <w:t>, посёлок Тельмана</w:t>
            </w:r>
            <w:r w:rsidR="009464FE" w:rsidRPr="009464FE">
              <w:rPr>
                <w:rFonts w:eastAsia="Times New Roman"/>
                <w:sz w:val="24"/>
                <w:szCs w:val="24"/>
                <w:lang w:eastAsia="ru-RU"/>
              </w:rPr>
              <w:t xml:space="preserve"> (этап реализации: расчётный срок)</w:t>
            </w:r>
            <w:r w:rsidRPr="009464FE">
              <w:rPr>
                <w:rFonts w:eastAsia="Times New Roman"/>
                <w:sz w:val="24"/>
                <w:szCs w:val="24"/>
                <w:lang w:eastAsia="ru-RU"/>
              </w:rPr>
              <w:t>;</w:t>
            </w:r>
          </w:p>
          <w:p w:rsidR="001B55F8" w:rsidRPr="009464FE" w:rsidRDefault="001B55F8" w:rsidP="0049168F">
            <w:pPr>
              <w:suppressAutoHyphens/>
              <w:jc w:val="left"/>
              <w:rPr>
                <w:rFonts w:eastAsia="Times New Roman"/>
                <w:sz w:val="24"/>
                <w:szCs w:val="24"/>
                <w:lang w:eastAsia="ru-RU"/>
              </w:rPr>
            </w:pPr>
            <w:r w:rsidRPr="009464FE">
              <w:rPr>
                <w:rFonts w:eastAsia="Times New Roman"/>
                <w:sz w:val="24"/>
                <w:szCs w:val="24"/>
                <w:lang w:eastAsia="ru-RU"/>
              </w:rPr>
              <w:t>футбольное поле с искусственным покрытием</w:t>
            </w:r>
            <w:r w:rsidR="009464FE" w:rsidRPr="009464FE">
              <w:rPr>
                <w:rFonts w:eastAsia="Times New Roman"/>
                <w:sz w:val="24"/>
                <w:szCs w:val="24"/>
                <w:lang w:eastAsia="ru-RU"/>
              </w:rPr>
              <w:t>, посёлок Тельмана (этап реализации: расчётный срок);</w:t>
            </w:r>
          </w:p>
          <w:p w:rsidR="009464FE" w:rsidRPr="009464FE" w:rsidRDefault="001B55F8" w:rsidP="0049168F">
            <w:pPr>
              <w:suppressAutoHyphens/>
              <w:jc w:val="left"/>
              <w:rPr>
                <w:rFonts w:eastAsia="Times New Roman"/>
                <w:sz w:val="24"/>
                <w:szCs w:val="24"/>
                <w:lang w:eastAsia="ru-RU"/>
              </w:rPr>
            </w:pPr>
            <w:r w:rsidRPr="009464FE">
              <w:rPr>
                <w:rFonts w:eastAsia="Times New Roman"/>
                <w:sz w:val="24"/>
                <w:szCs w:val="24"/>
                <w:lang w:eastAsia="ru-RU"/>
              </w:rPr>
              <w:t xml:space="preserve">Объекты местного значения поселения: </w:t>
            </w:r>
          </w:p>
          <w:p w:rsidR="001B55F8" w:rsidRPr="00766BF1" w:rsidRDefault="001B55F8" w:rsidP="0049168F">
            <w:pPr>
              <w:suppressAutoHyphens/>
              <w:jc w:val="left"/>
              <w:rPr>
                <w:color w:val="FF0000"/>
                <w:sz w:val="24"/>
                <w:szCs w:val="24"/>
                <w:lang w:eastAsia="ru-RU"/>
              </w:rPr>
            </w:pPr>
            <w:r w:rsidRPr="009464FE">
              <w:rPr>
                <w:sz w:val="24"/>
                <w:szCs w:val="24"/>
                <w:lang w:eastAsia="ru-RU"/>
              </w:rPr>
              <w:t>физкультурно-оздоровительный комплекс</w:t>
            </w:r>
            <w:r w:rsidR="009464FE" w:rsidRPr="009464FE">
              <w:rPr>
                <w:sz w:val="24"/>
                <w:szCs w:val="24"/>
                <w:lang w:eastAsia="ru-RU"/>
              </w:rPr>
              <w:t xml:space="preserve"> на 130 посещений </w:t>
            </w:r>
            <w:r w:rsidR="009464FE" w:rsidRPr="009464FE">
              <w:rPr>
                <w:rFonts w:eastAsia="Times New Roman"/>
                <w:sz w:val="24"/>
                <w:szCs w:val="24"/>
                <w:lang w:eastAsia="ru-RU"/>
              </w:rPr>
              <w:t>(этап реализации: первая очередь)</w:t>
            </w:r>
            <w:r w:rsidRPr="009464FE">
              <w:rPr>
                <w:sz w:val="24"/>
                <w:szCs w:val="24"/>
                <w:lang w:eastAsia="ru-RU"/>
              </w:rPr>
              <w:t>; плавательный бассейн</w:t>
            </w:r>
            <w:r w:rsidR="009464FE" w:rsidRPr="009464FE">
              <w:rPr>
                <w:sz w:val="24"/>
                <w:szCs w:val="24"/>
                <w:lang w:eastAsia="ru-RU"/>
              </w:rPr>
              <w:t xml:space="preserve"> </w:t>
            </w:r>
            <w:r w:rsidR="009464FE" w:rsidRPr="009464FE">
              <w:rPr>
                <w:rFonts w:eastAsia="Times New Roman"/>
                <w:sz w:val="24"/>
                <w:szCs w:val="24"/>
                <w:lang w:eastAsia="ru-RU"/>
              </w:rPr>
              <w:t>(</w:t>
            </w:r>
            <w:r w:rsidR="009464FE" w:rsidRPr="001A5E06">
              <w:rPr>
                <w:rFonts w:eastAsia="Times New Roman"/>
                <w:sz w:val="24"/>
                <w:szCs w:val="24"/>
                <w:lang w:eastAsia="ru-RU"/>
              </w:rPr>
              <w:t xml:space="preserve">этап реализации: </w:t>
            </w:r>
            <w:r w:rsidR="009464FE">
              <w:rPr>
                <w:rFonts w:eastAsia="Times New Roman"/>
                <w:sz w:val="24"/>
                <w:szCs w:val="24"/>
                <w:lang w:eastAsia="ru-RU"/>
              </w:rPr>
              <w:t>расчётный</w:t>
            </w:r>
            <w:r w:rsidR="009464FE" w:rsidRPr="001A5E06">
              <w:rPr>
                <w:rFonts w:eastAsia="Times New Roman"/>
                <w:sz w:val="24"/>
                <w:szCs w:val="24"/>
                <w:lang w:eastAsia="ru-RU"/>
              </w:rPr>
              <w:t xml:space="preserve"> </w:t>
            </w:r>
            <w:r w:rsidR="009464FE">
              <w:rPr>
                <w:rFonts w:eastAsia="Times New Roman"/>
                <w:sz w:val="24"/>
                <w:szCs w:val="24"/>
                <w:lang w:eastAsia="ru-RU"/>
              </w:rPr>
              <w:t>срок</w:t>
            </w:r>
            <w:r w:rsidR="009464FE" w:rsidRPr="001A5E06">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11.</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специального назначения, связанная с захоронениями</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16,3796</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766BF1">
            <w:pPr>
              <w:suppressAutoHyphens/>
              <w:jc w:val="left"/>
              <w:rPr>
                <w:rFonts w:eastAsia="Times New Roman"/>
                <w:sz w:val="24"/>
                <w:szCs w:val="24"/>
                <w:lang w:eastAsia="ru-RU"/>
              </w:rPr>
            </w:pPr>
            <w:r w:rsidRPr="0049168F">
              <w:rPr>
                <w:rFonts w:eastAsia="Times New Roman"/>
                <w:sz w:val="24"/>
                <w:szCs w:val="24"/>
                <w:lang w:eastAsia="ru-RU"/>
              </w:rPr>
              <w:t>Объект местного значения поселения: кладбище</w:t>
            </w:r>
            <w:r w:rsidR="009464FE">
              <w:rPr>
                <w:rFonts w:eastAsia="Times New Roman"/>
                <w:sz w:val="24"/>
                <w:szCs w:val="24"/>
                <w:lang w:eastAsia="ru-RU"/>
              </w:rPr>
              <w:t>, площадью 10,56 га</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12.</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особо охраняемых территорий</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1,4768</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13.</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территорий общего пользования</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77,3827</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766BF1">
            <w:pPr>
              <w:suppressAutoHyphens/>
              <w:jc w:val="left"/>
              <w:rPr>
                <w:rFonts w:eastAsia="Times New Roman"/>
                <w:sz w:val="24"/>
                <w:szCs w:val="24"/>
                <w:lang w:eastAsia="ru-RU"/>
              </w:rPr>
            </w:pPr>
            <w:r w:rsidRPr="0049168F">
              <w:rPr>
                <w:rFonts w:eastAsia="Times New Roman"/>
                <w:sz w:val="24"/>
                <w:szCs w:val="24"/>
                <w:lang w:eastAsia="ru-RU"/>
              </w:rPr>
              <w:t>Объекты местного значения поселения: улично-дорожная сеть (улицы, дороги, проезды); парковки (стоянки транспортных средств); тротуары и пешеходные дорожки, вело</w:t>
            </w:r>
            <w:r w:rsidR="00766BF1">
              <w:rPr>
                <w:rFonts w:eastAsia="Times New Roman"/>
                <w:sz w:val="24"/>
                <w:szCs w:val="24"/>
                <w:lang w:eastAsia="ru-RU"/>
              </w:rPr>
              <w:t xml:space="preserve">пешеходные дорожки </w:t>
            </w:r>
            <w:r w:rsidRPr="0049168F">
              <w:rPr>
                <w:rFonts w:eastAsia="Times New Roman"/>
                <w:sz w:val="24"/>
                <w:szCs w:val="24"/>
                <w:lang w:eastAsia="ru-RU"/>
              </w:rPr>
              <w:t>за пределами проезжей части</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14.</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резервных территорий</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27,3485</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15.</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лесов</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50,1</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lastRenderedPageBreak/>
              <w:t>16.</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Зоны водных объектов</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66,0039</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17.</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766BF1">
            <w:pPr>
              <w:suppressAutoHyphens/>
              <w:jc w:val="left"/>
              <w:rPr>
                <w:rFonts w:eastAsia="Times New Roman"/>
                <w:sz w:val="24"/>
                <w:szCs w:val="24"/>
                <w:lang w:eastAsia="ru-RU"/>
              </w:rPr>
            </w:pPr>
            <w:r w:rsidRPr="0049168F">
              <w:rPr>
                <w:rFonts w:eastAsia="Times New Roman"/>
                <w:sz w:val="24"/>
                <w:szCs w:val="24"/>
                <w:lang w:eastAsia="ru-RU"/>
              </w:rPr>
              <w:t>Зона сельскохозяйственного использования</w:t>
            </w:r>
            <w:r w:rsidR="00766BF1">
              <w:rPr>
                <w:rFonts w:eastAsia="Times New Roman"/>
                <w:sz w:val="24"/>
                <w:szCs w:val="24"/>
                <w:lang w:eastAsia="ru-RU"/>
              </w:rPr>
              <w:t>,</w:t>
            </w:r>
            <w:r w:rsidRPr="0049168F">
              <w:rPr>
                <w:rFonts w:eastAsia="Times New Roman"/>
                <w:sz w:val="24"/>
                <w:szCs w:val="24"/>
                <w:lang w:eastAsia="ru-RU"/>
              </w:rPr>
              <w:t xml:space="preserve"> связанная с растениеводством</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107,6167</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18.</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сельскохозяйственного использования, связанная с животноводством</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color w:val="000000"/>
                <w:sz w:val="24"/>
                <w:szCs w:val="24"/>
                <w:lang w:eastAsia="ru-RU"/>
              </w:rPr>
            </w:pPr>
            <w:r w:rsidRPr="0049168F">
              <w:rPr>
                <w:rFonts w:eastAsia="Times New Roman"/>
                <w:color w:val="000000"/>
                <w:sz w:val="24"/>
                <w:szCs w:val="24"/>
                <w:lang w:eastAsia="ru-RU"/>
              </w:rPr>
              <w:t>23,8878</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19.</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Зона сельскохозяйственного использования, связанная с иными объектами</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A22208" w:rsidP="0049168F">
            <w:pPr>
              <w:suppressAutoHyphens/>
              <w:jc w:val="left"/>
              <w:rPr>
                <w:rFonts w:eastAsia="Times New Roman"/>
                <w:color w:val="000000"/>
                <w:sz w:val="24"/>
                <w:szCs w:val="24"/>
                <w:lang w:eastAsia="ru-RU"/>
              </w:rPr>
            </w:pPr>
            <w:r w:rsidRPr="00A22208">
              <w:rPr>
                <w:rFonts w:eastAsia="Times New Roman"/>
                <w:color w:val="000000"/>
                <w:sz w:val="24"/>
                <w:szCs w:val="24"/>
                <w:lang w:eastAsia="ru-RU"/>
              </w:rPr>
              <w:t>1993,6796</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4C38D1" w:rsidRDefault="004C38D1" w:rsidP="00766BF1">
            <w:pPr>
              <w:suppressAutoHyphens/>
              <w:jc w:val="left"/>
              <w:rPr>
                <w:rFonts w:eastAsia="Times New Roman"/>
                <w:sz w:val="24"/>
                <w:szCs w:val="24"/>
                <w:lang w:eastAsia="ru-RU"/>
              </w:rPr>
            </w:pPr>
            <w:r>
              <w:rPr>
                <w:rFonts w:eastAsia="Times New Roman"/>
                <w:sz w:val="24"/>
                <w:szCs w:val="24"/>
                <w:lang w:eastAsia="ru-RU"/>
              </w:rPr>
              <w:t>З</w:t>
            </w:r>
            <w:r w:rsidR="001B55F8" w:rsidRPr="0049168F">
              <w:rPr>
                <w:rFonts w:eastAsia="Times New Roman"/>
                <w:sz w:val="24"/>
                <w:szCs w:val="24"/>
                <w:lang w:eastAsia="ru-RU"/>
              </w:rPr>
              <w:t>он</w:t>
            </w:r>
            <w:r>
              <w:rPr>
                <w:rFonts w:eastAsia="Times New Roman"/>
                <w:sz w:val="24"/>
                <w:szCs w:val="24"/>
                <w:lang w:eastAsia="ru-RU"/>
              </w:rPr>
              <w:t>ы</w:t>
            </w:r>
            <w:r w:rsidR="001B55F8" w:rsidRPr="0049168F">
              <w:rPr>
                <w:rFonts w:eastAsia="Times New Roman"/>
                <w:sz w:val="24"/>
                <w:szCs w:val="24"/>
                <w:lang w:eastAsia="ru-RU"/>
              </w:rPr>
              <w:t xml:space="preserve"> преимущественно сельскохозяйственного использования </w:t>
            </w:r>
            <w:r>
              <w:rPr>
                <w:rFonts w:eastAsia="Times New Roman"/>
                <w:sz w:val="24"/>
                <w:szCs w:val="24"/>
                <w:lang w:eastAsia="ru-RU"/>
              </w:rPr>
              <w:t>регионального значения:</w:t>
            </w:r>
          </w:p>
          <w:p w:rsidR="001B55F8" w:rsidRDefault="004C38D1" w:rsidP="00766BF1">
            <w:pPr>
              <w:suppressAutoHyphens/>
              <w:jc w:val="left"/>
              <w:rPr>
                <w:rFonts w:eastAsia="Times New Roman"/>
                <w:sz w:val="24"/>
                <w:szCs w:val="24"/>
                <w:lang w:eastAsia="ru-RU"/>
              </w:rPr>
            </w:pPr>
            <w:r>
              <w:rPr>
                <w:rFonts w:eastAsia="Times New Roman"/>
                <w:sz w:val="24"/>
                <w:szCs w:val="24"/>
                <w:lang w:eastAsia="ru-RU"/>
              </w:rPr>
              <w:t>З</w:t>
            </w:r>
            <w:r w:rsidRPr="0049168F">
              <w:rPr>
                <w:rFonts w:eastAsia="Times New Roman"/>
                <w:sz w:val="24"/>
                <w:szCs w:val="24"/>
                <w:lang w:eastAsia="ru-RU"/>
              </w:rPr>
              <w:t>он</w:t>
            </w:r>
            <w:r>
              <w:rPr>
                <w:rFonts w:eastAsia="Times New Roman"/>
                <w:sz w:val="24"/>
                <w:szCs w:val="24"/>
                <w:lang w:eastAsia="ru-RU"/>
              </w:rPr>
              <w:t>ы</w:t>
            </w:r>
            <w:r w:rsidRPr="0049168F">
              <w:rPr>
                <w:rFonts w:eastAsia="Times New Roman"/>
                <w:sz w:val="24"/>
                <w:szCs w:val="24"/>
                <w:lang w:eastAsia="ru-RU"/>
              </w:rPr>
              <w:t xml:space="preserve"> преимущественно сельскохозяйственного использования</w:t>
            </w:r>
            <w:r>
              <w:rPr>
                <w:rFonts w:eastAsia="Times New Roman"/>
                <w:sz w:val="24"/>
                <w:szCs w:val="24"/>
                <w:lang w:eastAsia="ru-RU"/>
              </w:rPr>
              <w:t xml:space="preserve"> </w:t>
            </w:r>
            <w:r w:rsidR="001B55F8" w:rsidRPr="0049168F">
              <w:rPr>
                <w:rFonts w:eastAsia="Times New Roman"/>
                <w:sz w:val="24"/>
                <w:szCs w:val="24"/>
                <w:lang w:eastAsia="ru-RU"/>
              </w:rPr>
              <w:t>Тосненская</w:t>
            </w:r>
          </w:p>
          <w:p w:rsidR="004C38D1" w:rsidRDefault="004C38D1" w:rsidP="00766BF1">
            <w:pPr>
              <w:suppressAutoHyphens/>
              <w:jc w:val="left"/>
              <w:rPr>
                <w:rFonts w:eastAsia="Times New Roman"/>
                <w:sz w:val="24"/>
                <w:szCs w:val="24"/>
                <w:lang w:eastAsia="ru-RU"/>
              </w:rPr>
            </w:pPr>
            <w:r w:rsidRPr="004C38D1">
              <w:rPr>
                <w:rFonts w:eastAsia="Times New Roman"/>
                <w:sz w:val="24"/>
                <w:szCs w:val="24"/>
                <w:u w:val="single"/>
                <w:lang w:eastAsia="ru-RU"/>
              </w:rPr>
              <w:t>Основные характеристики:</w:t>
            </w:r>
            <w:r>
              <w:rPr>
                <w:rFonts w:eastAsia="Times New Roman"/>
                <w:sz w:val="24"/>
                <w:szCs w:val="24"/>
                <w:lang w:eastAsia="ru-RU"/>
              </w:rPr>
              <w:t xml:space="preserve"> площадь 28999 га.</w:t>
            </w:r>
          </w:p>
          <w:p w:rsidR="004C38D1" w:rsidRDefault="004C38D1" w:rsidP="00766BF1">
            <w:pPr>
              <w:suppressAutoHyphens/>
              <w:jc w:val="left"/>
              <w:rPr>
                <w:rFonts w:eastAsia="Times New Roman"/>
                <w:sz w:val="24"/>
                <w:szCs w:val="24"/>
                <w:lang w:eastAsia="ru-RU"/>
              </w:rPr>
            </w:pPr>
            <w:r w:rsidRPr="004C38D1">
              <w:rPr>
                <w:rFonts w:eastAsia="Times New Roman"/>
                <w:sz w:val="24"/>
                <w:szCs w:val="24"/>
                <w:u w:val="single"/>
                <w:lang w:eastAsia="ru-RU"/>
              </w:rPr>
              <w:t>Назначение:</w:t>
            </w:r>
            <w:r>
              <w:rPr>
                <w:rFonts w:eastAsia="Times New Roman"/>
                <w:sz w:val="24"/>
                <w:szCs w:val="24"/>
                <w:lang w:eastAsia="ru-RU"/>
              </w:rPr>
              <w:t xml:space="preserve"> агропромышленные комплексы для производства товарной сельскохозяйственной продукции и размещения предприятий по её переработке.</w:t>
            </w:r>
          </w:p>
          <w:p w:rsidR="004C38D1" w:rsidRDefault="004C38D1" w:rsidP="00766BF1">
            <w:pPr>
              <w:suppressAutoHyphens/>
              <w:jc w:val="left"/>
              <w:rPr>
                <w:rFonts w:eastAsia="Times New Roman"/>
                <w:sz w:val="24"/>
                <w:szCs w:val="24"/>
                <w:lang w:eastAsia="ru-RU"/>
              </w:rPr>
            </w:pPr>
            <w:r w:rsidRPr="004C38D1">
              <w:rPr>
                <w:rFonts w:eastAsia="Times New Roman"/>
                <w:sz w:val="24"/>
                <w:szCs w:val="24"/>
                <w:u w:val="single"/>
                <w:lang w:eastAsia="ru-RU"/>
              </w:rPr>
              <w:t>Преимущественная специализация:</w:t>
            </w:r>
            <w:r>
              <w:rPr>
                <w:rFonts w:eastAsia="Times New Roman"/>
                <w:sz w:val="24"/>
                <w:szCs w:val="24"/>
                <w:lang w:eastAsia="ru-RU"/>
              </w:rPr>
              <w:t xml:space="preserve"> многопрофильная.</w:t>
            </w:r>
          </w:p>
          <w:p w:rsidR="004C38D1" w:rsidRPr="0049168F" w:rsidRDefault="004C38D1" w:rsidP="00766BF1">
            <w:pPr>
              <w:suppressAutoHyphens/>
              <w:jc w:val="left"/>
              <w:rPr>
                <w:rFonts w:eastAsia="Times New Roman"/>
                <w:sz w:val="24"/>
                <w:szCs w:val="24"/>
                <w:lang w:eastAsia="ru-RU"/>
              </w:rPr>
            </w:pPr>
            <w:r w:rsidRPr="007507AA">
              <w:rPr>
                <w:rFonts w:eastAsia="Times New Roman"/>
                <w:sz w:val="24"/>
                <w:szCs w:val="24"/>
                <w:u w:val="single"/>
                <w:lang w:eastAsia="ru-RU"/>
              </w:rPr>
              <w:t xml:space="preserve">Характеристики зон с особыми условиями использования территории: </w:t>
            </w:r>
            <w:r>
              <w:rPr>
                <w:rFonts w:eastAsia="Times New Roman"/>
                <w:sz w:val="24"/>
                <w:szCs w:val="24"/>
                <w:lang w:eastAsia="ru-RU"/>
              </w:rPr>
              <w:t>зоны с особыми условиями использования территории</w:t>
            </w:r>
            <w:r w:rsidRPr="0049168F">
              <w:rPr>
                <w:rFonts w:eastAsia="Times New Roman"/>
                <w:sz w:val="24"/>
                <w:szCs w:val="24"/>
                <w:lang w:eastAsia="ru-RU"/>
              </w:rPr>
              <w:t xml:space="preserve"> </w:t>
            </w:r>
            <w:r>
              <w:rPr>
                <w:rFonts w:eastAsia="Times New Roman"/>
                <w:sz w:val="24"/>
                <w:szCs w:val="24"/>
                <w:lang w:eastAsia="ru-RU"/>
              </w:rPr>
              <w:t>не устанавливаются</w:t>
            </w:r>
          </w:p>
        </w:tc>
      </w:tr>
      <w:tr w:rsidR="0003061E" w:rsidRPr="0049168F" w:rsidTr="007507AA">
        <w:tc>
          <w:tcPr>
            <w:tcW w:w="220"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20.</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 xml:space="preserve">Зона ведения </w:t>
            </w:r>
            <w:r w:rsidRPr="0049168F">
              <w:rPr>
                <w:rFonts w:eastAsia="Times New Roman"/>
                <w:sz w:val="24"/>
                <w:szCs w:val="24"/>
                <w:lang w:eastAsia="ru-RU"/>
              </w:rPr>
              <w:lastRenderedPageBreak/>
              <w:t>садоводства, огородничества и дачного хозяйства</w:t>
            </w:r>
          </w:p>
        </w:tc>
        <w:tc>
          <w:tcPr>
            <w:tcW w:w="467" w:type="pct"/>
            <w:tcBorders>
              <w:top w:val="nil"/>
              <w:left w:val="single" w:sz="4" w:space="0" w:color="auto"/>
              <w:bottom w:val="single" w:sz="4" w:space="0" w:color="auto"/>
              <w:right w:val="single" w:sz="4" w:space="0" w:color="auto"/>
            </w:tcBorders>
            <w:shd w:val="clear" w:color="auto" w:fill="auto"/>
          </w:tcPr>
          <w:p w:rsidR="001B55F8" w:rsidRPr="0049168F" w:rsidRDefault="00A22208" w:rsidP="0049168F">
            <w:pPr>
              <w:suppressAutoHyphens/>
              <w:jc w:val="left"/>
              <w:rPr>
                <w:rFonts w:eastAsia="Times New Roman"/>
                <w:color w:val="000000"/>
                <w:sz w:val="24"/>
                <w:szCs w:val="24"/>
                <w:lang w:eastAsia="ru-RU"/>
              </w:rPr>
            </w:pPr>
            <w:r w:rsidRPr="00A22208">
              <w:rPr>
                <w:rFonts w:eastAsia="Times New Roman"/>
                <w:color w:val="000000"/>
                <w:sz w:val="24"/>
                <w:szCs w:val="24"/>
                <w:lang w:eastAsia="ru-RU"/>
              </w:rPr>
              <w:lastRenderedPageBreak/>
              <w:t>206,6733</w:t>
            </w: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637" w:type="pct"/>
            <w:tcBorders>
              <w:top w:val="single" w:sz="4" w:space="0" w:color="auto"/>
              <w:left w:val="single" w:sz="4" w:space="0" w:color="auto"/>
              <w:bottom w:val="single" w:sz="4" w:space="0" w:color="auto"/>
              <w:right w:val="single" w:sz="4" w:space="0" w:color="auto"/>
            </w:tcBorders>
            <w:shd w:val="clear" w:color="auto" w:fill="auto"/>
          </w:tcPr>
          <w:p w:rsidR="001B55F8" w:rsidRPr="0049168F" w:rsidRDefault="001B55F8" w:rsidP="0049168F">
            <w:pPr>
              <w:suppressAutoHyphens/>
              <w:jc w:val="left"/>
              <w:rPr>
                <w:rFonts w:eastAsia="Times New Roman"/>
                <w:sz w:val="24"/>
                <w:szCs w:val="24"/>
                <w:lang w:eastAsia="ru-RU"/>
              </w:rPr>
            </w:pPr>
            <w:r w:rsidRPr="0049168F">
              <w:rPr>
                <w:rFonts w:eastAsia="Times New Roman"/>
                <w:sz w:val="24"/>
                <w:szCs w:val="24"/>
                <w:lang w:eastAsia="ru-RU"/>
              </w:rPr>
              <w:t>-</w:t>
            </w:r>
          </w:p>
        </w:tc>
      </w:tr>
    </w:tbl>
    <w:bookmarkEnd w:id="2"/>
    <w:bookmarkEnd w:id="3"/>
    <w:p w:rsidR="00D52709" w:rsidRDefault="00E356DA" w:rsidP="0049168F">
      <w:pPr>
        <w:suppressAutoHyphens/>
        <w:ind w:firstLine="709"/>
        <w:rPr>
          <w:rFonts w:ascii="Times" w:hAnsi="Times" w:cs="Times"/>
        </w:rPr>
      </w:pPr>
      <w:r>
        <w:rPr>
          <w:rFonts w:ascii="Times" w:hAnsi="Times" w:cs="Times"/>
        </w:rPr>
        <w:t>________________________</w:t>
      </w:r>
    </w:p>
    <w:p w:rsidR="0049168F" w:rsidRPr="00451946" w:rsidRDefault="00E356DA" w:rsidP="0049168F">
      <w:pPr>
        <w:suppressAutoHyphens/>
        <w:ind w:firstLine="709"/>
        <w:rPr>
          <w:rFonts w:ascii="Times" w:hAnsi="Times" w:cs="Times"/>
        </w:rPr>
      </w:pPr>
      <w:r>
        <w:rPr>
          <w:rFonts w:ascii="Times" w:hAnsi="Times" w:cs="Times"/>
        </w:rPr>
        <w:t xml:space="preserve">Примечание: </w:t>
      </w:r>
      <w:r w:rsidR="0049168F">
        <w:rPr>
          <w:rFonts w:ascii="Times" w:hAnsi="Times" w:cs="Times"/>
        </w:rPr>
        <w:t>* - местоп</w:t>
      </w:r>
      <w:r>
        <w:rPr>
          <w:rFonts w:ascii="Times" w:hAnsi="Times" w:cs="Times"/>
        </w:rPr>
        <w:t>о</w:t>
      </w:r>
      <w:r w:rsidR="0049168F">
        <w:rPr>
          <w:rFonts w:ascii="Times" w:hAnsi="Times" w:cs="Times"/>
        </w:rPr>
        <w:t xml:space="preserve">ложение </w:t>
      </w:r>
      <w:r>
        <w:rPr>
          <w:rFonts w:ascii="Times" w:hAnsi="Times" w:cs="Times"/>
        </w:rPr>
        <w:t>объектов (функциональная зона) отображен</w:t>
      </w:r>
      <w:r w:rsidR="00766BF1">
        <w:rPr>
          <w:rFonts w:ascii="Times" w:hAnsi="Times" w:cs="Times"/>
        </w:rPr>
        <w:t>о</w:t>
      </w:r>
      <w:r>
        <w:rPr>
          <w:rFonts w:ascii="Times" w:hAnsi="Times" w:cs="Times"/>
        </w:rPr>
        <w:t xml:space="preserve"> на картах</w:t>
      </w:r>
      <w:r w:rsidR="00766BF1">
        <w:rPr>
          <w:rFonts w:ascii="Times" w:hAnsi="Times" w:cs="Times"/>
        </w:rPr>
        <w:t xml:space="preserve"> генерального плана</w:t>
      </w:r>
    </w:p>
    <w:sectPr w:rsidR="0049168F" w:rsidRPr="00451946" w:rsidSect="0049168F">
      <w:headerReference w:type="default" r:id="rId9"/>
      <w:pgSz w:w="15840" w:h="12240" w:orient="landscape"/>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AF" w:rsidRDefault="007A03AF" w:rsidP="006E680A">
      <w:r>
        <w:separator/>
      </w:r>
    </w:p>
  </w:endnote>
  <w:endnote w:type="continuationSeparator" w:id="0">
    <w:p w:rsidR="007A03AF" w:rsidRDefault="007A03AF"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AF" w:rsidRDefault="007A03AF" w:rsidP="006E680A">
      <w:r>
        <w:separator/>
      </w:r>
    </w:p>
  </w:footnote>
  <w:footnote w:type="continuationSeparator" w:id="0">
    <w:p w:rsidR="007A03AF" w:rsidRDefault="007A03AF" w:rsidP="006E680A">
      <w:r>
        <w:continuationSeparator/>
      </w:r>
    </w:p>
  </w:footnote>
  <w:footnote w:id="1">
    <w:p w:rsidR="00B67D7C" w:rsidRPr="00B43FAA" w:rsidRDefault="00B67D7C" w:rsidP="00B43FAA">
      <w:pPr>
        <w:pStyle w:val="af4"/>
        <w:suppressAutoHyphens/>
        <w:ind w:firstLine="709"/>
        <w:rPr>
          <w:sz w:val="28"/>
          <w:szCs w:val="28"/>
        </w:rPr>
      </w:pPr>
      <w:r w:rsidRPr="00B43FAA">
        <w:rPr>
          <w:rStyle w:val="af6"/>
          <w:sz w:val="28"/>
          <w:szCs w:val="28"/>
        </w:rPr>
        <w:footnoteRef/>
      </w:r>
      <w:r w:rsidRPr="00B43FAA">
        <w:rPr>
          <w:sz w:val="28"/>
          <w:szCs w:val="28"/>
        </w:rPr>
        <w:t xml:space="preserve"> </w:t>
      </w:r>
      <w:r>
        <w:rPr>
          <w:sz w:val="28"/>
          <w:szCs w:val="28"/>
        </w:rPr>
        <w:t>П</w:t>
      </w:r>
      <w:r w:rsidRPr="00B43FAA">
        <w:rPr>
          <w:sz w:val="28"/>
          <w:szCs w:val="28"/>
        </w:rPr>
        <w:t xml:space="preserve">ротяжённость и местоположение объекта местного значения поселения уточняется при выполнении проекта планировки </w:t>
      </w:r>
      <w:r>
        <w:rPr>
          <w:sz w:val="28"/>
          <w:szCs w:val="28"/>
        </w:rPr>
        <w:t>территории</w:t>
      </w:r>
    </w:p>
  </w:footnote>
  <w:footnote w:id="2">
    <w:p w:rsidR="00B67D7C" w:rsidRPr="00B43FAA" w:rsidRDefault="00B67D7C" w:rsidP="00B43FAA">
      <w:pPr>
        <w:pStyle w:val="af4"/>
        <w:suppressAutoHyphens/>
        <w:ind w:firstLine="709"/>
        <w:rPr>
          <w:sz w:val="28"/>
          <w:szCs w:val="28"/>
        </w:rPr>
      </w:pPr>
      <w:r w:rsidRPr="00B43FAA">
        <w:rPr>
          <w:rStyle w:val="af6"/>
          <w:sz w:val="28"/>
          <w:szCs w:val="28"/>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7C" w:rsidRDefault="00B67D7C">
    <w:pPr>
      <w:pStyle w:val="a7"/>
      <w:jc w:val="center"/>
    </w:pPr>
    <w:r>
      <w:fldChar w:fldCharType="begin"/>
    </w:r>
    <w:r>
      <w:instrText>PAGE   \* MERGEFORMAT</w:instrText>
    </w:r>
    <w:r>
      <w:fldChar w:fldCharType="separate"/>
    </w:r>
    <w:r w:rsidR="0097093D">
      <w:rPr>
        <w:noProof/>
      </w:rPr>
      <w:t>10</w:t>
    </w:r>
    <w:r>
      <w:fldChar w:fldCharType="end"/>
    </w:r>
  </w:p>
  <w:p w:rsidR="00B67D7C" w:rsidRDefault="00B67D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D7C" w:rsidRDefault="00B67D7C">
    <w:pPr>
      <w:pStyle w:val="a7"/>
      <w:jc w:val="center"/>
    </w:pPr>
    <w:r>
      <w:fldChar w:fldCharType="begin"/>
    </w:r>
    <w:r>
      <w:instrText>PAGE   \* MERGEFORMAT</w:instrText>
    </w:r>
    <w:r>
      <w:fldChar w:fldCharType="separate"/>
    </w:r>
    <w:r w:rsidR="0097093D">
      <w:rPr>
        <w:noProof/>
      </w:rPr>
      <w:t>14</w:t>
    </w:r>
    <w:r>
      <w:fldChar w:fldCharType="end"/>
    </w:r>
  </w:p>
  <w:p w:rsidR="00B67D7C" w:rsidRDefault="00B67D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15:restartNumberingAfterBreak="0">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15:restartNumberingAfterBreak="0">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0"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9"/>
  </w:num>
  <w:num w:numId="3">
    <w:abstractNumId w:val="9"/>
  </w:num>
  <w:num w:numId="4">
    <w:abstractNumId w:val="10"/>
  </w:num>
  <w:num w:numId="5">
    <w:abstractNumId w:val="13"/>
  </w:num>
  <w:num w:numId="6">
    <w:abstractNumId w:val="21"/>
  </w:num>
  <w:num w:numId="7">
    <w:abstractNumId w:val="34"/>
  </w:num>
  <w:num w:numId="8">
    <w:abstractNumId w:val="28"/>
  </w:num>
  <w:num w:numId="9">
    <w:abstractNumId w:val="24"/>
  </w:num>
  <w:num w:numId="10">
    <w:abstractNumId w:val="22"/>
  </w:num>
  <w:num w:numId="11">
    <w:abstractNumId w:val="23"/>
  </w:num>
  <w:num w:numId="12">
    <w:abstractNumId w:val="25"/>
  </w:num>
  <w:num w:numId="13">
    <w:abstractNumId w:val="29"/>
  </w:num>
  <w:num w:numId="14">
    <w:abstractNumId w:val="4"/>
  </w:num>
  <w:num w:numId="15">
    <w:abstractNumId w:val="2"/>
  </w:num>
  <w:num w:numId="16">
    <w:abstractNumId w:val="1"/>
  </w:num>
  <w:num w:numId="17">
    <w:abstractNumId w:val="0"/>
  </w:num>
  <w:num w:numId="18">
    <w:abstractNumId w:val="31"/>
  </w:num>
  <w:num w:numId="19">
    <w:abstractNumId w:val="6"/>
  </w:num>
  <w:num w:numId="20">
    <w:abstractNumId w:val="5"/>
  </w:num>
  <w:num w:numId="21">
    <w:abstractNumId w:val="3"/>
  </w:num>
  <w:num w:numId="22">
    <w:abstractNumId w:val="27"/>
  </w:num>
  <w:num w:numId="23">
    <w:abstractNumId w:val="16"/>
  </w:num>
  <w:num w:numId="24">
    <w:abstractNumId w:val="26"/>
  </w:num>
  <w:num w:numId="25">
    <w:abstractNumId w:val="20"/>
  </w:num>
  <w:num w:numId="26">
    <w:abstractNumId w:val="32"/>
  </w:num>
  <w:num w:numId="27">
    <w:abstractNumId w:val="33"/>
  </w:num>
  <w:num w:numId="28">
    <w:abstractNumId w:val="8"/>
  </w:num>
  <w:num w:numId="29">
    <w:abstractNumId w:val="30"/>
  </w:num>
  <w:num w:numId="30">
    <w:abstractNumId w:val="14"/>
  </w:num>
  <w:num w:numId="31">
    <w:abstractNumId w:val="15"/>
  </w:num>
  <w:num w:numId="32">
    <w:abstractNumId w:val="7"/>
  </w:num>
  <w:num w:numId="33">
    <w:abstractNumId w:val="11"/>
  </w:num>
  <w:num w:numId="34">
    <w:abstractNumId w:val="17"/>
  </w:num>
  <w:num w:numId="3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B48"/>
    <w:rsid w:val="00003052"/>
    <w:rsid w:val="0000334E"/>
    <w:rsid w:val="00004BAC"/>
    <w:rsid w:val="000072D3"/>
    <w:rsid w:val="0001111E"/>
    <w:rsid w:val="00015D84"/>
    <w:rsid w:val="00026636"/>
    <w:rsid w:val="0003061E"/>
    <w:rsid w:val="00033F16"/>
    <w:rsid w:val="00065145"/>
    <w:rsid w:val="00066511"/>
    <w:rsid w:val="00071420"/>
    <w:rsid w:val="000716C1"/>
    <w:rsid w:val="00082A73"/>
    <w:rsid w:val="000A116F"/>
    <w:rsid w:val="000B49F6"/>
    <w:rsid w:val="000C36A4"/>
    <w:rsid w:val="000C384B"/>
    <w:rsid w:val="000D2545"/>
    <w:rsid w:val="000D3713"/>
    <w:rsid w:val="000E4178"/>
    <w:rsid w:val="000F34F0"/>
    <w:rsid w:val="000F7E96"/>
    <w:rsid w:val="0011012D"/>
    <w:rsid w:val="00113FBF"/>
    <w:rsid w:val="00121308"/>
    <w:rsid w:val="001236FB"/>
    <w:rsid w:val="00133A19"/>
    <w:rsid w:val="00143871"/>
    <w:rsid w:val="00183C35"/>
    <w:rsid w:val="00190611"/>
    <w:rsid w:val="00192D2F"/>
    <w:rsid w:val="00195B4D"/>
    <w:rsid w:val="00196967"/>
    <w:rsid w:val="001A5E06"/>
    <w:rsid w:val="001B3856"/>
    <w:rsid w:val="001B55F8"/>
    <w:rsid w:val="001C2CB7"/>
    <w:rsid w:val="001C53F5"/>
    <w:rsid w:val="001D059D"/>
    <w:rsid w:val="002004B6"/>
    <w:rsid w:val="00226384"/>
    <w:rsid w:val="00227D64"/>
    <w:rsid w:val="00233EBD"/>
    <w:rsid w:val="00241881"/>
    <w:rsid w:val="0025641F"/>
    <w:rsid w:val="00261EDD"/>
    <w:rsid w:val="002802FD"/>
    <w:rsid w:val="00283163"/>
    <w:rsid w:val="002924C9"/>
    <w:rsid w:val="0029569C"/>
    <w:rsid w:val="002A2507"/>
    <w:rsid w:val="002C37B0"/>
    <w:rsid w:val="002C6C04"/>
    <w:rsid w:val="002F3019"/>
    <w:rsid w:val="002F774E"/>
    <w:rsid w:val="003010C4"/>
    <w:rsid w:val="00316D37"/>
    <w:rsid w:val="00324101"/>
    <w:rsid w:val="00327872"/>
    <w:rsid w:val="00336C6B"/>
    <w:rsid w:val="00344974"/>
    <w:rsid w:val="003521E7"/>
    <w:rsid w:val="00355865"/>
    <w:rsid w:val="0036164D"/>
    <w:rsid w:val="003670B8"/>
    <w:rsid w:val="00380ED5"/>
    <w:rsid w:val="00381E2A"/>
    <w:rsid w:val="003A582C"/>
    <w:rsid w:val="003B2546"/>
    <w:rsid w:val="003B38FD"/>
    <w:rsid w:val="003B65AA"/>
    <w:rsid w:val="003C523E"/>
    <w:rsid w:val="003C7B8A"/>
    <w:rsid w:val="003D0765"/>
    <w:rsid w:val="003D3F26"/>
    <w:rsid w:val="003D72EE"/>
    <w:rsid w:val="003E5C31"/>
    <w:rsid w:val="003F1C4F"/>
    <w:rsid w:val="003F501B"/>
    <w:rsid w:val="003F6389"/>
    <w:rsid w:val="00402C6D"/>
    <w:rsid w:val="00407A3E"/>
    <w:rsid w:val="00414839"/>
    <w:rsid w:val="00421C6E"/>
    <w:rsid w:val="00437EE3"/>
    <w:rsid w:val="004425A0"/>
    <w:rsid w:val="00451946"/>
    <w:rsid w:val="00471884"/>
    <w:rsid w:val="00472380"/>
    <w:rsid w:val="00476D2F"/>
    <w:rsid w:val="00486925"/>
    <w:rsid w:val="004901BE"/>
    <w:rsid w:val="00490787"/>
    <w:rsid w:val="0049168F"/>
    <w:rsid w:val="00494B79"/>
    <w:rsid w:val="004C0AC2"/>
    <w:rsid w:val="004C1690"/>
    <w:rsid w:val="004C38D1"/>
    <w:rsid w:val="004C725D"/>
    <w:rsid w:val="004E75AC"/>
    <w:rsid w:val="004F09FC"/>
    <w:rsid w:val="00505657"/>
    <w:rsid w:val="00507A1D"/>
    <w:rsid w:val="00514260"/>
    <w:rsid w:val="00532F57"/>
    <w:rsid w:val="00542955"/>
    <w:rsid w:val="0055442B"/>
    <w:rsid w:val="00562125"/>
    <w:rsid w:val="005627ED"/>
    <w:rsid w:val="00572A32"/>
    <w:rsid w:val="0057550A"/>
    <w:rsid w:val="00580308"/>
    <w:rsid w:val="00590EFA"/>
    <w:rsid w:val="005D4059"/>
    <w:rsid w:val="005D6AF7"/>
    <w:rsid w:val="005E495A"/>
    <w:rsid w:val="005F462C"/>
    <w:rsid w:val="005F7E6A"/>
    <w:rsid w:val="00634756"/>
    <w:rsid w:val="00636E8A"/>
    <w:rsid w:val="00647EB4"/>
    <w:rsid w:val="0065415E"/>
    <w:rsid w:val="00655FCF"/>
    <w:rsid w:val="006630F1"/>
    <w:rsid w:val="00676DEE"/>
    <w:rsid w:val="00681EA9"/>
    <w:rsid w:val="006848D2"/>
    <w:rsid w:val="006904CD"/>
    <w:rsid w:val="006935D5"/>
    <w:rsid w:val="006970AB"/>
    <w:rsid w:val="006B0348"/>
    <w:rsid w:val="006C19AF"/>
    <w:rsid w:val="006E0C8A"/>
    <w:rsid w:val="006E680A"/>
    <w:rsid w:val="006F153B"/>
    <w:rsid w:val="006F6C00"/>
    <w:rsid w:val="0070779D"/>
    <w:rsid w:val="00717AF6"/>
    <w:rsid w:val="00720D0B"/>
    <w:rsid w:val="00727C9B"/>
    <w:rsid w:val="007310EC"/>
    <w:rsid w:val="0073438C"/>
    <w:rsid w:val="007453A9"/>
    <w:rsid w:val="007507AA"/>
    <w:rsid w:val="00761F48"/>
    <w:rsid w:val="00766BF1"/>
    <w:rsid w:val="007679B5"/>
    <w:rsid w:val="007904B2"/>
    <w:rsid w:val="007932CF"/>
    <w:rsid w:val="007A03AF"/>
    <w:rsid w:val="007A39BC"/>
    <w:rsid w:val="007B0E42"/>
    <w:rsid w:val="007C69A0"/>
    <w:rsid w:val="007D6A5A"/>
    <w:rsid w:val="007E5CB0"/>
    <w:rsid w:val="007F28AC"/>
    <w:rsid w:val="007F35FE"/>
    <w:rsid w:val="007F6255"/>
    <w:rsid w:val="007F7B31"/>
    <w:rsid w:val="008018CB"/>
    <w:rsid w:val="008133ED"/>
    <w:rsid w:val="00831BF6"/>
    <w:rsid w:val="00833154"/>
    <w:rsid w:val="0084568D"/>
    <w:rsid w:val="00845C8A"/>
    <w:rsid w:val="00862949"/>
    <w:rsid w:val="00867841"/>
    <w:rsid w:val="00880CD6"/>
    <w:rsid w:val="008930C7"/>
    <w:rsid w:val="008A08BA"/>
    <w:rsid w:val="008A3CE8"/>
    <w:rsid w:val="008A6C6A"/>
    <w:rsid w:val="008C77DA"/>
    <w:rsid w:val="008D0A85"/>
    <w:rsid w:val="008D47C3"/>
    <w:rsid w:val="008E64DE"/>
    <w:rsid w:val="008F275E"/>
    <w:rsid w:val="009017D8"/>
    <w:rsid w:val="00903A1B"/>
    <w:rsid w:val="0090625B"/>
    <w:rsid w:val="009070E2"/>
    <w:rsid w:val="009147FC"/>
    <w:rsid w:val="00917062"/>
    <w:rsid w:val="0093350B"/>
    <w:rsid w:val="00933B61"/>
    <w:rsid w:val="00935E99"/>
    <w:rsid w:val="00944CBA"/>
    <w:rsid w:val="009464FE"/>
    <w:rsid w:val="00946869"/>
    <w:rsid w:val="00946D6C"/>
    <w:rsid w:val="00953034"/>
    <w:rsid w:val="0097093D"/>
    <w:rsid w:val="00974EA0"/>
    <w:rsid w:val="009A59FC"/>
    <w:rsid w:val="009A7C4E"/>
    <w:rsid w:val="009B4B7A"/>
    <w:rsid w:val="009B7DC9"/>
    <w:rsid w:val="009C3C0A"/>
    <w:rsid w:val="009E1E61"/>
    <w:rsid w:val="009E2395"/>
    <w:rsid w:val="009E2931"/>
    <w:rsid w:val="009E7B31"/>
    <w:rsid w:val="00A12DEC"/>
    <w:rsid w:val="00A22208"/>
    <w:rsid w:val="00A30DAC"/>
    <w:rsid w:val="00A30FAF"/>
    <w:rsid w:val="00A42167"/>
    <w:rsid w:val="00A51058"/>
    <w:rsid w:val="00A65A80"/>
    <w:rsid w:val="00A67EF9"/>
    <w:rsid w:val="00A72D6F"/>
    <w:rsid w:val="00A73926"/>
    <w:rsid w:val="00A84DC8"/>
    <w:rsid w:val="00A9155F"/>
    <w:rsid w:val="00AA7EB2"/>
    <w:rsid w:val="00AD2ED6"/>
    <w:rsid w:val="00AE5B64"/>
    <w:rsid w:val="00AE713F"/>
    <w:rsid w:val="00AF6A01"/>
    <w:rsid w:val="00B025FC"/>
    <w:rsid w:val="00B32A0A"/>
    <w:rsid w:val="00B43FAA"/>
    <w:rsid w:val="00B6331B"/>
    <w:rsid w:val="00B648ED"/>
    <w:rsid w:val="00B65DF9"/>
    <w:rsid w:val="00B674BE"/>
    <w:rsid w:val="00B67D7C"/>
    <w:rsid w:val="00B97890"/>
    <w:rsid w:val="00BA3BF4"/>
    <w:rsid w:val="00BB3CFD"/>
    <w:rsid w:val="00BD3A0D"/>
    <w:rsid w:val="00BE42D1"/>
    <w:rsid w:val="00BF0EAF"/>
    <w:rsid w:val="00C16B94"/>
    <w:rsid w:val="00C17001"/>
    <w:rsid w:val="00C30618"/>
    <w:rsid w:val="00C32E5E"/>
    <w:rsid w:val="00C341EA"/>
    <w:rsid w:val="00C64841"/>
    <w:rsid w:val="00C740E5"/>
    <w:rsid w:val="00C76F40"/>
    <w:rsid w:val="00C85B7B"/>
    <w:rsid w:val="00C91A0F"/>
    <w:rsid w:val="00C94C0F"/>
    <w:rsid w:val="00CA225A"/>
    <w:rsid w:val="00CA796A"/>
    <w:rsid w:val="00CB13DE"/>
    <w:rsid w:val="00CB40E0"/>
    <w:rsid w:val="00CC2B48"/>
    <w:rsid w:val="00CD4248"/>
    <w:rsid w:val="00CD5B67"/>
    <w:rsid w:val="00CE3D16"/>
    <w:rsid w:val="00CF7BD1"/>
    <w:rsid w:val="00D02F18"/>
    <w:rsid w:val="00D134B5"/>
    <w:rsid w:val="00D16604"/>
    <w:rsid w:val="00D213CB"/>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B1BBD"/>
    <w:rsid w:val="00DC0B40"/>
    <w:rsid w:val="00DD68CC"/>
    <w:rsid w:val="00DE1E35"/>
    <w:rsid w:val="00DE2C00"/>
    <w:rsid w:val="00DE6B28"/>
    <w:rsid w:val="00DF261D"/>
    <w:rsid w:val="00DF2D4D"/>
    <w:rsid w:val="00DF549A"/>
    <w:rsid w:val="00E02B8D"/>
    <w:rsid w:val="00E161CF"/>
    <w:rsid w:val="00E219EF"/>
    <w:rsid w:val="00E22499"/>
    <w:rsid w:val="00E22A96"/>
    <w:rsid w:val="00E32D3D"/>
    <w:rsid w:val="00E356DA"/>
    <w:rsid w:val="00E50A8C"/>
    <w:rsid w:val="00E543A9"/>
    <w:rsid w:val="00E54D17"/>
    <w:rsid w:val="00E56C6F"/>
    <w:rsid w:val="00E7596F"/>
    <w:rsid w:val="00E75B0D"/>
    <w:rsid w:val="00E801F1"/>
    <w:rsid w:val="00E8163F"/>
    <w:rsid w:val="00EA15DE"/>
    <w:rsid w:val="00EA37BE"/>
    <w:rsid w:val="00EA6923"/>
    <w:rsid w:val="00EB0E95"/>
    <w:rsid w:val="00EC5765"/>
    <w:rsid w:val="00ED150D"/>
    <w:rsid w:val="00ED3797"/>
    <w:rsid w:val="00EE25CC"/>
    <w:rsid w:val="00EF3D7E"/>
    <w:rsid w:val="00F178EF"/>
    <w:rsid w:val="00F17FED"/>
    <w:rsid w:val="00F27897"/>
    <w:rsid w:val="00F34E73"/>
    <w:rsid w:val="00F402F3"/>
    <w:rsid w:val="00F4329E"/>
    <w:rsid w:val="00F51A32"/>
    <w:rsid w:val="00F523B7"/>
    <w:rsid w:val="00F66700"/>
    <w:rsid w:val="00F76B2C"/>
    <w:rsid w:val="00F813AB"/>
    <w:rsid w:val="00F84DE1"/>
    <w:rsid w:val="00F87926"/>
    <w:rsid w:val="00F927B4"/>
    <w:rsid w:val="00FB517A"/>
    <w:rsid w:val="00FC2B85"/>
    <w:rsid w:val="00FC5277"/>
    <w:rsid w:val="00FC7AD5"/>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2CEA"/>
  <w15:chartTrackingRefBased/>
  <w15:docId w15:val="{02E265F1-5385-4532-8EDB-2D4A528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afd"/>
    <w:uiPriority w:val="10"/>
    <w:rsid w:val="00FF5BEB"/>
    <w:rPr>
      <w:rFonts w:ascii="Times New Roman" w:eastAsia="Times New Roman" w:hAnsi="Times New Roman" w:cs="Times New Roman"/>
      <w:spacing w:val="5"/>
      <w:kern w:val="28"/>
      <w:sz w:val="28"/>
      <w:szCs w:val="52"/>
    </w:rPr>
  </w:style>
  <w:style w:type="paragraph" w:styleId="afe">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aliases w:val="Основной текст с отступом Знак1"/>
    <w:basedOn w:val="a3"/>
    <w:link w:val="aff0"/>
    <w:rsid w:val="00FF5BEB"/>
    <w:pPr>
      <w:spacing w:after="120"/>
      <w:ind w:left="283"/>
    </w:pPr>
    <w:rPr>
      <w:rFonts w:eastAsia="Times New Roman"/>
      <w:szCs w:val="24"/>
      <w:lang w:eastAsia="ru-RU"/>
    </w:rPr>
  </w:style>
  <w:style w:type="character" w:customStyle="1" w:styleId="aff0">
    <w:name w:val="Основной текст с отступом Знак"/>
    <w:aliases w:val="Основной текст с отступом Знак1 Знак2"/>
    <w:link w:val="aff"/>
    <w:rsid w:val="00FF5BEB"/>
    <w:rPr>
      <w:rFonts w:ascii="Times New Roman" w:eastAsia="Times New Roman" w:hAnsi="Times New Roman" w:cs="Times New Roman"/>
      <w:sz w:val="28"/>
      <w:szCs w:val="24"/>
      <w:lang w:eastAsia="ru-RU"/>
    </w:rPr>
  </w:style>
  <w:style w:type="character" w:styleId="aff1">
    <w:name w:val="Strong"/>
    <w:uiPriority w:val="22"/>
    <w:qFormat/>
    <w:rsid w:val="00FF5BEB"/>
    <w:rPr>
      <w:b/>
      <w:bCs/>
    </w:rPr>
  </w:style>
  <w:style w:type="character" w:styleId="aff2">
    <w:name w:val="Placeholder Text"/>
    <w:uiPriority w:val="99"/>
    <w:semiHidden/>
    <w:rsid w:val="00FF5BEB"/>
    <w:rPr>
      <w:color w:val="808080"/>
    </w:rPr>
  </w:style>
  <w:style w:type="paragraph" w:styleId="aff3">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4">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3"/>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afd">
    <w:name w:val="Название"/>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4"/>
    <w:rsid w:val="00FF5BEB"/>
  </w:style>
  <w:style w:type="paragraph" w:customStyle="1" w:styleId="25">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7">
    <w:name w:val="Body Text 2"/>
    <w:basedOn w:val="a3"/>
    <w:link w:val="28"/>
    <w:rsid w:val="00FF5BEB"/>
    <w:pPr>
      <w:spacing w:after="120" w:line="480" w:lineRule="auto"/>
    </w:pPr>
    <w:rPr>
      <w:rFonts w:eastAsia="Times New Roman"/>
      <w:sz w:val="20"/>
      <w:szCs w:val="20"/>
      <w:lang w:eastAsia="ru-RU"/>
    </w:rPr>
  </w:style>
  <w:style w:type="character" w:customStyle="1" w:styleId="28">
    <w:name w:val="Основной текст 2 Знак"/>
    <w:link w:val="27"/>
    <w:rsid w:val="00FF5BEB"/>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a"/>
    <w:uiPriority w:val="99"/>
    <w:rsid w:val="00FF5BEB"/>
    <w:pPr>
      <w:spacing w:after="120" w:line="480" w:lineRule="auto"/>
      <w:ind w:left="283"/>
    </w:pPr>
    <w:rPr>
      <w:rFonts w:eastAsia="Times New Roman"/>
      <w:sz w:val="20"/>
      <w:szCs w:val="20"/>
      <w:lang w:eastAsia="ru-RU"/>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9"/>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5">
    <w:name w:val="endnote text"/>
    <w:basedOn w:val="a3"/>
    <w:link w:val="aff6"/>
    <w:rsid w:val="00FF5BEB"/>
    <w:rPr>
      <w:rFonts w:eastAsia="Times New Roman"/>
      <w:sz w:val="20"/>
      <w:szCs w:val="20"/>
      <w:lang w:eastAsia="ru-RU"/>
    </w:rPr>
  </w:style>
  <w:style w:type="character" w:customStyle="1" w:styleId="aff6">
    <w:name w:val="Текст концевой сноски Знак"/>
    <w:link w:val="aff5"/>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7">
    <w:name w:val="annotation text"/>
    <w:basedOn w:val="a3"/>
    <w:link w:val="aff8"/>
    <w:semiHidden/>
    <w:rsid w:val="00FF5BEB"/>
    <w:rPr>
      <w:rFonts w:eastAsia="Times New Roman"/>
      <w:sz w:val="20"/>
      <w:szCs w:val="20"/>
      <w:lang w:eastAsia="ru-RU"/>
    </w:rPr>
  </w:style>
  <w:style w:type="character" w:customStyle="1" w:styleId="aff8">
    <w:name w:val="Текст примечания Знак"/>
    <w:link w:val="aff7"/>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b">
    <w:name w:val="Таблица"/>
    <w:basedOn w:val="a3"/>
    <w:link w:val="affc"/>
    <w:rsid w:val="00FF5BEB"/>
    <w:pPr>
      <w:spacing w:before="80" w:after="80"/>
      <w:jc w:val="center"/>
    </w:pPr>
    <w:rPr>
      <w:rFonts w:ascii="Arial" w:eastAsia="Times New Roman" w:hAnsi="Arial"/>
      <w:szCs w:val="20"/>
      <w:lang w:eastAsia="ru-RU"/>
    </w:rPr>
  </w:style>
  <w:style w:type="paragraph" w:customStyle="1" w:styleId="2b">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c">
    <w:name w:val="Таблица Знак"/>
    <w:link w:val="affb"/>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d">
    <w:name w:val="Normal Indent"/>
    <w:basedOn w:val="a3"/>
    <w:unhideWhenUsed/>
    <w:rsid w:val="00FF5BEB"/>
    <w:pPr>
      <w:ind w:left="720"/>
    </w:pPr>
    <w:rPr>
      <w:rFonts w:eastAsia="Times New Roman"/>
      <w:sz w:val="20"/>
      <w:szCs w:val="20"/>
      <w:lang w:eastAsia="ru-RU"/>
    </w:rPr>
  </w:style>
  <w:style w:type="paragraph" w:styleId="affe">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c">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f">
    <w:name w:val="Signature"/>
    <w:basedOn w:val="a3"/>
    <w:link w:val="afff0"/>
    <w:unhideWhenUsed/>
    <w:rsid w:val="00FF5BEB"/>
    <w:pPr>
      <w:ind w:left="4252"/>
    </w:pPr>
    <w:rPr>
      <w:rFonts w:eastAsia="Times New Roman"/>
      <w:sz w:val="24"/>
      <w:szCs w:val="24"/>
      <w:lang w:eastAsia="ru-RU"/>
    </w:rPr>
  </w:style>
  <w:style w:type="character" w:customStyle="1" w:styleId="afff0">
    <w:name w:val="Подпись Знак"/>
    <w:link w:val="afff"/>
    <w:rsid w:val="00FF5BEB"/>
    <w:rPr>
      <w:rFonts w:ascii="Times New Roman" w:eastAsia="Times New Roman" w:hAnsi="Times New Roman" w:cs="Times New Roman"/>
      <w:sz w:val="24"/>
      <w:szCs w:val="24"/>
      <w:lang w:eastAsia="ru-RU"/>
    </w:rPr>
  </w:style>
  <w:style w:type="paragraph" w:styleId="afff1">
    <w:name w:val="List Continue"/>
    <w:basedOn w:val="a3"/>
    <w:unhideWhenUsed/>
    <w:rsid w:val="00FF5BEB"/>
    <w:pPr>
      <w:spacing w:after="120"/>
      <w:ind w:left="283"/>
    </w:pPr>
    <w:rPr>
      <w:rFonts w:eastAsia="Times New Roman"/>
      <w:sz w:val="32"/>
      <w:szCs w:val="20"/>
      <w:lang w:eastAsia="ru-RU"/>
    </w:rPr>
  </w:style>
  <w:style w:type="paragraph" w:styleId="2d">
    <w:name w:val="List Continue 2"/>
    <w:basedOn w:val="a3"/>
    <w:unhideWhenUsed/>
    <w:rsid w:val="00FF5BEB"/>
    <w:pPr>
      <w:spacing w:after="120"/>
      <w:ind w:left="566"/>
    </w:pPr>
    <w:rPr>
      <w:rFonts w:eastAsia="Times New Roman"/>
      <w:sz w:val="32"/>
      <w:szCs w:val="20"/>
      <w:lang w:eastAsia="ru-RU"/>
    </w:rPr>
  </w:style>
  <w:style w:type="paragraph" w:styleId="afff2">
    <w:name w:val="Subtitle"/>
    <w:basedOn w:val="a3"/>
    <w:link w:val="afff3"/>
    <w:qFormat/>
    <w:rsid w:val="00FF5BEB"/>
    <w:pPr>
      <w:spacing w:line="360" w:lineRule="auto"/>
      <w:ind w:firstLine="720"/>
      <w:jc w:val="center"/>
    </w:pPr>
    <w:rPr>
      <w:rFonts w:eastAsia="Times New Roman"/>
      <w:b/>
      <w:sz w:val="24"/>
      <w:szCs w:val="20"/>
      <w:lang w:eastAsia="ru-RU"/>
    </w:rPr>
  </w:style>
  <w:style w:type="character" w:customStyle="1" w:styleId="afff3">
    <w:name w:val="Подзаголовок Знак"/>
    <w:link w:val="afff2"/>
    <w:rsid w:val="00FF5BEB"/>
    <w:rPr>
      <w:rFonts w:ascii="Times New Roman" w:eastAsia="Times New Roman" w:hAnsi="Times New Roman" w:cs="Times New Roman"/>
      <w:b/>
      <w:sz w:val="24"/>
      <w:szCs w:val="20"/>
      <w:lang w:eastAsia="ru-RU"/>
    </w:rPr>
  </w:style>
  <w:style w:type="paragraph" w:styleId="afff4">
    <w:name w:val="Block Text"/>
    <w:basedOn w:val="a3"/>
    <w:unhideWhenUsed/>
    <w:rsid w:val="00FF5BEB"/>
    <w:pPr>
      <w:ind w:left="1134" w:right="1134"/>
      <w:jc w:val="center"/>
    </w:pPr>
    <w:rPr>
      <w:rFonts w:eastAsia="Times New Roman"/>
      <w:sz w:val="24"/>
      <w:szCs w:val="20"/>
      <w:lang w:val="en-US" w:eastAsia="ru-RU"/>
    </w:rPr>
  </w:style>
  <w:style w:type="paragraph" w:styleId="afff5">
    <w:name w:val="Document Map"/>
    <w:basedOn w:val="a3"/>
    <w:link w:val="afff6"/>
    <w:unhideWhenUsed/>
    <w:rsid w:val="00FF5BEB"/>
    <w:pPr>
      <w:shd w:val="clear" w:color="auto" w:fill="000080"/>
    </w:pPr>
    <w:rPr>
      <w:rFonts w:ascii="Tahoma" w:eastAsia="Times New Roman" w:hAnsi="Tahoma" w:cs="Tahoma"/>
      <w:sz w:val="20"/>
      <w:szCs w:val="20"/>
      <w:lang w:eastAsia="ru-RU"/>
    </w:rPr>
  </w:style>
  <w:style w:type="character" w:customStyle="1" w:styleId="afff6">
    <w:name w:val="Схема документа Знак"/>
    <w:link w:val="afff5"/>
    <w:rsid w:val="00FF5BEB"/>
    <w:rPr>
      <w:rFonts w:ascii="Tahoma" w:eastAsia="Times New Roman" w:hAnsi="Tahoma" w:cs="Tahoma"/>
      <w:sz w:val="20"/>
      <w:szCs w:val="20"/>
      <w:shd w:val="clear" w:color="auto" w:fill="000080"/>
      <w:lang w:eastAsia="ru-RU"/>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8"/>
    <w:unhideWhenUsed/>
    <w:rsid w:val="00FF5BEB"/>
    <w:rPr>
      <w:rFonts w:ascii="Courier New" w:eastAsia="Times New Roman" w:hAnsi="Courier New" w:cs="Courier New"/>
      <w:sz w:val="20"/>
      <w:szCs w:val="20"/>
      <w:lang w:eastAsia="ru-RU"/>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7"/>
    <w:rsid w:val="00FF5BEB"/>
    <w:rPr>
      <w:rFonts w:ascii="Courier New" w:eastAsia="Times New Roman" w:hAnsi="Courier New" w:cs="Courier New"/>
      <w:sz w:val="20"/>
      <w:szCs w:val="20"/>
      <w:lang w:eastAsia="ru-RU"/>
    </w:rPr>
  </w:style>
  <w:style w:type="paragraph" w:customStyle="1" w:styleId="afff9">
    <w:name w:val="Краткий обратный адрес"/>
    <w:basedOn w:val="a3"/>
    <w:rsid w:val="00FF5BEB"/>
    <w:rPr>
      <w:rFonts w:eastAsia="Times New Roman"/>
      <w:sz w:val="24"/>
      <w:szCs w:val="24"/>
      <w:lang w:eastAsia="ru-RU"/>
    </w:rPr>
  </w:style>
  <w:style w:type="paragraph" w:customStyle="1" w:styleId="PP">
    <w:name w:val="Строка PP"/>
    <w:basedOn w:val="afff"/>
    <w:rsid w:val="00FF5BEB"/>
  </w:style>
  <w:style w:type="paragraph" w:customStyle="1" w:styleId="afffa">
    <w:name w:val="Адресат"/>
    <w:basedOn w:val="a3"/>
    <w:rsid w:val="00FF5BEB"/>
    <w:rPr>
      <w:rFonts w:eastAsia="Times New Roman"/>
      <w:sz w:val="24"/>
      <w:szCs w:val="24"/>
      <w:lang w:eastAsia="ru-RU"/>
    </w:rPr>
  </w:style>
  <w:style w:type="paragraph" w:customStyle="1" w:styleId="2e">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b">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c">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
    <w:name w:val="Заг. уровень 2"/>
    <w:rsid w:val="00FF5BEB"/>
    <w:pPr>
      <w:jc w:val="center"/>
      <w:outlineLvl w:val="1"/>
    </w:pPr>
    <w:rPr>
      <w:rFonts w:ascii="Times New Roman" w:eastAsia="Times New Roman" w:hAnsi="Times New Roman"/>
      <w:b/>
      <w:sz w:val="24"/>
    </w:rPr>
  </w:style>
  <w:style w:type="paragraph" w:customStyle="1" w:styleId="afffd">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e">
    <w:name w:val="Основное Знак"/>
    <w:link w:val="affff"/>
    <w:locked/>
    <w:rsid w:val="00FF5BEB"/>
    <w:rPr>
      <w:color w:val="000000"/>
      <w:sz w:val="24"/>
      <w:szCs w:val="24"/>
    </w:rPr>
  </w:style>
  <w:style w:type="paragraph" w:customStyle="1" w:styleId="affff">
    <w:name w:val="Основное"/>
    <w:link w:val="afffe"/>
    <w:autoRedefine/>
    <w:rsid w:val="00FF5BEB"/>
    <w:pPr>
      <w:ind w:firstLine="709"/>
      <w:jc w:val="both"/>
    </w:pPr>
    <w:rPr>
      <w:color w:val="000000"/>
      <w:sz w:val="24"/>
      <w:szCs w:val="24"/>
      <w:lang w:eastAsia="en-US"/>
    </w:rPr>
  </w:style>
  <w:style w:type="character" w:styleId="affff0">
    <w:name w:val="endnote reference"/>
    <w:unhideWhenUsed/>
    <w:rsid w:val="00FF5BEB"/>
    <w:rPr>
      <w:vertAlign w:val="superscript"/>
    </w:rPr>
  </w:style>
  <w:style w:type="character" w:customStyle="1" w:styleId="affff1">
    <w:name w:val="Гипертекстовая ссылка"/>
    <w:rsid w:val="00FF5BEB"/>
    <w:rPr>
      <w:color w:val="008000"/>
      <w:sz w:val="20"/>
      <w:szCs w:val="20"/>
      <w:u w:val="single"/>
    </w:rPr>
  </w:style>
  <w:style w:type="character" w:customStyle="1" w:styleId="affff2">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3">
    <w:name w:val="Стиль нумерованный"/>
    <w:rsid w:val="00FF5BEB"/>
  </w:style>
  <w:style w:type="paragraph" w:customStyle="1" w:styleId="affff4">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5">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6">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7">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0">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8">
    <w:name w:val="основной"/>
    <w:basedOn w:val="aff3"/>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9">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a">
    <w:name w:val="annotation reference"/>
    <w:semiHidden/>
    <w:rsid w:val="00FF5BEB"/>
    <w:rPr>
      <w:sz w:val="16"/>
      <w:szCs w:val="16"/>
    </w:rPr>
  </w:style>
  <w:style w:type="paragraph" w:styleId="affffb">
    <w:name w:val="annotation subject"/>
    <w:basedOn w:val="aff7"/>
    <w:next w:val="aff7"/>
    <w:link w:val="affffc"/>
    <w:semiHidden/>
    <w:rsid w:val="00FF5BEB"/>
    <w:pPr>
      <w:suppressAutoHyphens/>
      <w:overflowPunct w:val="0"/>
      <w:autoSpaceDE w:val="0"/>
      <w:textAlignment w:val="baseline"/>
    </w:pPr>
    <w:rPr>
      <w:b/>
      <w:bCs/>
      <w:lang w:eastAsia="ar-SA"/>
    </w:rPr>
  </w:style>
  <w:style w:type="character" w:customStyle="1" w:styleId="affffc">
    <w:name w:val="Тема примечания Знак"/>
    <w:link w:val="affffb"/>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2">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3">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2"/>
    <w:rsid w:val="00FF5BEB"/>
    <w:rPr>
      <w:rFonts w:ascii="Times New Roman" w:hAnsi="Times New Roman"/>
      <w:sz w:val="22"/>
      <w:lang w:val="ru-RU"/>
    </w:rPr>
  </w:style>
  <w:style w:type="paragraph" w:customStyle="1" w:styleId="2f4">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d">
    <w:name w:val="Основной"/>
    <w:basedOn w:val="aff"/>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6"/>
    <w:uiPriority w:val="99"/>
    <w:semiHidden/>
    <w:unhideWhenUsed/>
    <w:rsid w:val="00FF5BEB"/>
  </w:style>
  <w:style w:type="numbering" w:customStyle="1" w:styleId="2f5">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e">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f">
    <w:name w:val="Стиль пункта схемы Знак Знак Знак Знак Знак Знак"/>
    <w:basedOn w:val="a3"/>
    <w:link w:val="afffff0"/>
    <w:rsid w:val="00FF5BEB"/>
    <w:pPr>
      <w:autoSpaceDE w:val="0"/>
      <w:autoSpaceDN w:val="0"/>
      <w:adjustRightInd w:val="0"/>
      <w:spacing w:line="360" w:lineRule="auto"/>
      <w:ind w:firstLine="680"/>
    </w:pPr>
    <w:rPr>
      <w:rFonts w:eastAsia="Times New Roman"/>
      <w:szCs w:val="28"/>
      <w:lang w:eastAsia="ru-RU"/>
    </w:rPr>
  </w:style>
  <w:style w:type="character" w:customStyle="1" w:styleId="afffff0">
    <w:name w:val="Стиль пункта схемы Знак Знак Знак Знак Знак Знак Знак"/>
    <w:link w:val="afffff"/>
    <w:rsid w:val="00FF5BEB"/>
    <w:rPr>
      <w:rFonts w:ascii="Times New Roman" w:eastAsia="Times New Roman" w:hAnsi="Times New Roman" w:cs="Times New Roman"/>
      <w:sz w:val="28"/>
      <w:szCs w:val="28"/>
      <w:lang w:eastAsia="ru-RU"/>
    </w:rPr>
  </w:style>
  <w:style w:type="paragraph" w:customStyle="1" w:styleId="afffff1">
    <w:name w:val="Стиль заключения Знак"/>
    <w:basedOn w:val="a3"/>
    <w:link w:val="afffff2"/>
    <w:rsid w:val="00FF5BEB"/>
    <w:pPr>
      <w:spacing w:line="360" w:lineRule="auto"/>
      <w:ind w:firstLine="720"/>
    </w:pPr>
    <w:rPr>
      <w:rFonts w:eastAsia="Times New Roman"/>
      <w:szCs w:val="28"/>
      <w:lang w:eastAsia="ru-RU"/>
    </w:rPr>
  </w:style>
  <w:style w:type="character" w:customStyle="1" w:styleId="afffff2">
    <w:name w:val="Стиль заключения Знак Знак"/>
    <w:link w:val="afffff1"/>
    <w:rsid w:val="00FF5BEB"/>
    <w:rPr>
      <w:rFonts w:ascii="Times New Roman" w:eastAsia="Times New Roman" w:hAnsi="Times New Roman" w:cs="Times New Roman"/>
      <w:sz w:val="28"/>
      <w:szCs w:val="28"/>
      <w:lang w:eastAsia="ru-RU"/>
    </w:rPr>
  </w:style>
  <w:style w:type="paragraph" w:customStyle="1" w:styleId="afffff3">
    <w:name w:val="Стиль порядка Знак"/>
    <w:basedOn w:val="a3"/>
    <w:link w:val="afffff4"/>
    <w:rsid w:val="00FF5BEB"/>
    <w:pPr>
      <w:tabs>
        <w:tab w:val="left" w:pos="1080"/>
        <w:tab w:val="left" w:pos="1260"/>
      </w:tabs>
      <w:spacing w:line="360" w:lineRule="auto"/>
      <w:ind w:firstLine="720"/>
    </w:pPr>
    <w:rPr>
      <w:rFonts w:eastAsia="Times New Roman"/>
      <w:szCs w:val="28"/>
      <w:lang w:eastAsia="ru-RU"/>
    </w:rPr>
  </w:style>
  <w:style w:type="character" w:customStyle="1" w:styleId="afffff4">
    <w:name w:val="Стиль порядка Знак Знак"/>
    <w:link w:val="afffff3"/>
    <w:rsid w:val="00FF5BEB"/>
    <w:rPr>
      <w:rFonts w:ascii="Times New Roman" w:eastAsia="Times New Roman" w:hAnsi="Times New Roman" w:cs="Times New Roman"/>
      <w:sz w:val="28"/>
      <w:szCs w:val="28"/>
      <w:lang w:eastAsia="ru-RU"/>
    </w:rPr>
  </w:style>
  <w:style w:type="paragraph" w:customStyle="1" w:styleId="afffff5">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6">
    <w:name w:val="Стиль пункта схемы Знак"/>
    <w:basedOn w:val="a3"/>
    <w:link w:val="afffff7"/>
    <w:rsid w:val="00FF5BEB"/>
    <w:pPr>
      <w:autoSpaceDE w:val="0"/>
      <w:autoSpaceDN w:val="0"/>
      <w:adjustRightInd w:val="0"/>
      <w:spacing w:line="360" w:lineRule="auto"/>
      <w:ind w:firstLine="680"/>
    </w:pPr>
    <w:rPr>
      <w:rFonts w:eastAsia="Times New Roman"/>
      <w:szCs w:val="28"/>
      <w:lang w:eastAsia="ru-RU"/>
    </w:rPr>
  </w:style>
  <w:style w:type="character" w:customStyle="1" w:styleId="afffff7">
    <w:name w:val="Стиль пункта схемы Знак Знак"/>
    <w:link w:val="afffff6"/>
    <w:rsid w:val="00FF5BEB"/>
    <w:rPr>
      <w:rFonts w:ascii="Times New Roman" w:eastAsia="Times New Roman" w:hAnsi="Times New Roman" w:cs="Times New Roman"/>
      <w:sz w:val="28"/>
      <w:szCs w:val="28"/>
      <w:lang w:eastAsia="ru-RU"/>
    </w:rPr>
  </w:style>
  <w:style w:type="paragraph" w:customStyle="1" w:styleId="afffff8">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9">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a">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b">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c">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7">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8"/>
    <w:rsid w:val="00FF5BEB"/>
    <w:pPr>
      <w:tabs>
        <w:tab w:val="clear" w:pos="720"/>
        <w:tab w:val="left" w:pos="709"/>
        <w:tab w:val="left" w:pos="3402"/>
      </w:tabs>
      <w:spacing w:line="360" w:lineRule="auto"/>
      <w:ind w:left="0" w:firstLine="0"/>
    </w:pPr>
    <w:rPr>
      <w:sz w:val="24"/>
    </w:rPr>
  </w:style>
  <w:style w:type="paragraph" w:styleId="2f8">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d">
    <w:name w:val="Основа"/>
    <w:basedOn w:val="a3"/>
    <w:rsid w:val="00FF5BEB"/>
    <w:pPr>
      <w:spacing w:before="120"/>
      <w:ind w:firstLine="720"/>
    </w:pPr>
    <w:rPr>
      <w:rFonts w:eastAsia="Times New Roman"/>
      <w:sz w:val="24"/>
      <w:szCs w:val="20"/>
      <w:lang w:eastAsia="ru-RU"/>
    </w:rPr>
  </w:style>
  <w:style w:type="paragraph" w:customStyle="1" w:styleId="afffffe">
    <w:name w:val="Знак Знак Знак Знак Знак Знак Знак Знак Знак Знак Знак Знак"/>
    <w:basedOn w:val="a3"/>
    <w:link w:val="affffff"/>
    <w:rsid w:val="00FF5BEB"/>
    <w:pPr>
      <w:spacing w:after="160" w:line="240" w:lineRule="exact"/>
    </w:pPr>
    <w:rPr>
      <w:rFonts w:ascii="Verdana" w:eastAsia="Times New Roman" w:hAnsi="Verdana"/>
      <w:sz w:val="20"/>
      <w:szCs w:val="20"/>
      <w:lang w:val="en-US"/>
    </w:rPr>
  </w:style>
  <w:style w:type="character" w:customStyle="1" w:styleId="affffff">
    <w:name w:val="Знак Знак Знак Знак Знак Знак Знак Знак Знак Знак Знак Знак Знак"/>
    <w:link w:val="afffffe"/>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9">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0">
    <w:name w:val="Сетка таблицы7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
    <w:name w:val="Сетка таблицы119"/>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0">
    <w:name w:val="Сетка таблицы7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1">
    <w:name w:val="Сетка таблицы16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Сетка таблицы7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Сетка таблицы9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Сетка таблицы4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0">
    <w:name w:val="Сетка таблицы41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4">
    <w:name w:val="Сетка таблицы116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Сетка таблицы7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Сетка таблицы5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0">
    <w:name w:val="Сетка таблицы71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
    <w:name w:val="Сетка таблицы10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2">
    <w:name w:val="Сетка таблицы1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1">
    <w:name w:val="Сетка таблицы9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12">
    <w:name w:val="Сетка таблицы16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Сетка таблицы73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Сетка таблицы9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12">
    <w:name w:val="Сетка таблицы2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Абзац"/>
    <w:link w:val="affffff2"/>
    <w:qFormat/>
    <w:rsid w:val="00F178EF"/>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09F0-2071-482A-B95D-5E41EC15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Николай</cp:lastModifiedBy>
  <cp:revision>6</cp:revision>
  <cp:lastPrinted>2017-02-19T21:17:00Z</cp:lastPrinted>
  <dcterms:created xsi:type="dcterms:W3CDTF">2017-12-06T10:07:00Z</dcterms:created>
  <dcterms:modified xsi:type="dcterms:W3CDTF">2017-12-07T11:55:00Z</dcterms:modified>
</cp:coreProperties>
</file>