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1" w:rsidRDefault="000752B1" w:rsidP="000752B1">
      <w:pPr>
        <w:pStyle w:val="210"/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bCs/>
          <w:caps w:val="0"/>
          <w:sz w:val="22"/>
          <w:szCs w:val="28"/>
        </w:rPr>
        <w:t>ВНЕСЕНИ</w:t>
      </w:r>
      <w:r>
        <w:rPr>
          <w:rFonts w:ascii="Arial" w:hAnsi="Arial" w:cs="Arial"/>
          <w:bCs/>
          <w:caps w:val="0"/>
          <w:sz w:val="22"/>
          <w:szCs w:val="28"/>
        </w:rPr>
        <w:t>Е</w:t>
      </w:r>
      <w:r w:rsidRPr="000B24AA">
        <w:rPr>
          <w:rFonts w:ascii="Arial" w:hAnsi="Arial" w:cs="Arial"/>
          <w:bCs/>
          <w:caps w:val="0"/>
          <w:sz w:val="22"/>
          <w:szCs w:val="28"/>
        </w:rPr>
        <w:t xml:space="preserve"> ИЗМЕНЕНИЙ В ПРАВИЛА ЗЕМЛЕПОЛЬЗОВАНИЯ И ЗАСТРОЙКИ </w:t>
      </w:r>
    </w:p>
    <w:p w:rsidR="000752B1" w:rsidRPr="000B24AA" w:rsidRDefault="000752B1" w:rsidP="000752B1">
      <w:pPr>
        <w:pStyle w:val="210"/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ЧАСТИ ТЕРРИТОРИИ МУНИЦИПАЛЬНОГО ОБРАЗОВАНИЯ </w:t>
      </w:r>
      <w:r w:rsidRPr="000B24AA">
        <w:rPr>
          <w:rFonts w:ascii="Arial" w:hAnsi="Arial" w:cs="Arial"/>
          <w:sz w:val="22"/>
          <w:szCs w:val="28"/>
        </w:rPr>
        <w:t>тельмановское сельское поселение</w:t>
      </w:r>
      <w:r>
        <w:rPr>
          <w:rFonts w:ascii="Arial" w:hAnsi="Arial" w:cs="Arial"/>
          <w:sz w:val="22"/>
          <w:szCs w:val="28"/>
        </w:rPr>
        <w:t xml:space="preserve"> </w:t>
      </w:r>
      <w:r w:rsidRPr="000B24AA">
        <w:rPr>
          <w:rFonts w:ascii="Arial" w:hAnsi="Arial" w:cs="Arial"/>
          <w:sz w:val="22"/>
          <w:szCs w:val="28"/>
        </w:rPr>
        <w:t>тосненского района ленинградской области</w:t>
      </w:r>
    </w:p>
    <w:p w:rsidR="000752B1" w:rsidRPr="000B24AA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aps w:val="0"/>
          <w:sz w:val="22"/>
          <w:szCs w:val="28"/>
        </w:rPr>
      </w:pPr>
    </w:p>
    <w:p w:rsidR="000752B1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>Внести  в Правила землепользования и застройки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части территории</w:t>
      </w:r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 xml:space="preserve"> муниципального образования </w:t>
      </w:r>
      <w:proofErr w:type="spellStart"/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>Тельмановское</w:t>
      </w:r>
      <w:proofErr w:type="spellEnd"/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 xml:space="preserve"> сельское поселение </w:t>
      </w:r>
      <w:proofErr w:type="spellStart"/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>Тосненского</w:t>
      </w:r>
      <w:proofErr w:type="spellEnd"/>
      <w:r w:rsidRPr="000B24AA">
        <w:rPr>
          <w:rFonts w:ascii="Arial" w:hAnsi="Arial" w:cs="Arial"/>
          <w:b w:val="0"/>
          <w:bCs/>
          <w:caps w:val="0"/>
          <w:sz w:val="22"/>
          <w:szCs w:val="28"/>
        </w:rPr>
        <w:t xml:space="preserve"> района Ленинградской области следующие изменения:</w:t>
      </w:r>
    </w:p>
    <w:p w:rsidR="000752B1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</w:p>
    <w:p w:rsidR="000752B1" w:rsidRPr="002B311A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aps w:val="0"/>
          <w:sz w:val="22"/>
          <w:szCs w:val="28"/>
        </w:rPr>
      </w:pPr>
      <w:r w:rsidRPr="002B311A">
        <w:rPr>
          <w:rFonts w:ascii="Arial" w:hAnsi="Arial" w:cs="Arial"/>
          <w:bCs/>
          <w:caps w:val="0"/>
          <w:sz w:val="22"/>
          <w:szCs w:val="28"/>
        </w:rPr>
        <w:t xml:space="preserve">1) </w:t>
      </w:r>
      <w:r w:rsidRPr="002B311A">
        <w:rPr>
          <w:rFonts w:ascii="Arial" w:hAnsi="Arial" w:cs="Arial"/>
          <w:bCs/>
          <w:caps w:val="0"/>
          <w:color w:val="0070C0"/>
          <w:sz w:val="22"/>
          <w:szCs w:val="28"/>
          <w:u w:val="single"/>
        </w:rPr>
        <w:t>Раздел «Введение», подраздел «Границы проектирования»</w:t>
      </w:r>
      <w:r w:rsidRPr="002B311A">
        <w:rPr>
          <w:rFonts w:ascii="Arial" w:hAnsi="Arial" w:cs="Arial"/>
          <w:bCs/>
          <w:caps w:val="0"/>
          <w:color w:val="0070C0"/>
          <w:sz w:val="22"/>
          <w:szCs w:val="28"/>
        </w:rPr>
        <w:t xml:space="preserve"> </w:t>
      </w:r>
      <w:r w:rsidRPr="002B311A">
        <w:rPr>
          <w:rFonts w:ascii="Arial" w:hAnsi="Arial" w:cs="Arial"/>
          <w:bCs/>
          <w:caps w:val="0"/>
          <w:sz w:val="22"/>
          <w:szCs w:val="28"/>
        </w:rPr>
        <w:t>дополнить текстом следующего содержания:</w:t>
      </w:r>
    </w:p>
    <w:p w:rsidR="000752B1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r>
        <w:rPr>
          <w:rFonts w:ascii="Arial" w:hAnsi="Arial" w:cs="Arial"/>
          <w:b w:val="0"/>
          <w:bCs/>
          <w:caps w:val="0"/>
          <w:sz w:val="22"/>
          <w:szCs w:val="28"/>
        </w:rPr>
        <w:t>Территория, прилегающая к пос. Тельмана. Описание границ:</w:t>
      </w:r>
    </w:p>
    <w:p w:rsidR="000752B1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Начальная точка от границы земельного участка с КН 47:26:0220001:560 (Подъезд к г. Колпино») 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 xml:space="preserve">в месте пересечения с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>границ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>ей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земельного участка с КН 47:26:0220001:482,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 xml:space="preserve"> далее на северо-восток и вдоль северной границы участка с КН 47:26:0220001:482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>до пересечения с границей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>, далее на север, восток и</w:t>
      </w:r>
      <w:proofErr w:type="gramEnd"/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 xml:space="preserve"> </w:t>
      </w:r>
      <w:proofErr w:type="gramStart"/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>юг по границе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 xml:space="preserve"> до пересечения с границей земельного участка с КН 47:26:0220001:479,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>далее на восток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 xml:space="preserve">, затем </w:t>
      </w:r>
      <w:r w:rsidR="0054620E">
        <w:rPr>
          <w:rFonts w:ascii="Arial" w:hAnsi="Arial" w:cs="Arial"/>
          <w:b w:val="0"/>
          <w:bCs/>
          <w:caps w:val="0"/>
          <w:sz w:val="22"/>
          <w:szCs w:val="28"/>
        </w:rPr>
        <w:t>на юг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вдоль границы земельного участка с КН 47:26:0220001:479, далее на </w:t>
      </w:r>
      <w:r w:rsidR="0054620E">
        <w:rPr>
          <w:rFonts w:ascii="Arial" w:hAnsi="Arial" w:cs="Arial"/>
          <w:b w:val="0"/>
          <w:bCs/>
          <w:caps w:val="0"/>
          <w:sz w:val="22"/>
          <w:szCs w:val="28"/>
        </w:rPr>
        <w:t xml:space="preserve">юг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>вдоль границы земельного участка с КН 47:26:0220001:622, далее на восток</w:t>
      </w:r>
      <w:r w:rsidR="0054620E">
        <w:rPr>
          <w:rFonts w:ascii="Arial" w:hAnsi="Arial" w:cs="Arial"/>
          <w:b w:val="0"/>
          <w:bCs/>
          <w:caps w:val="0"/>
          <w:sz w:val="22"/>
          <w:szCs w:val="28"/>
        </w:rPr>
        <w:t>, юг и юго-запад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вдоль границы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земельного участка с КН 47:26:0220001:623, далее на юго-запад, запад и юго-запад вдоль границ земельного участка с КН 47:26:0220001:399 до границы земельного участка с КН 47:26:0000000:66 (автодорога «Россия»). </w:t>
      </w: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Далее, пересекая земельный участок с КН 47:26:0000000:66 (автодорога «Россия»)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>,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до границы земельного участка с КН 47:26:0220001:221, далее на восток, юг, юго-запад и северо-</w:t>
      </w:r>
      <w:r w:rsidR="00716A60">
        <w:rPr>
          <w:rFonts w:ascii="Arial" w:hAnsi="Arial" w:cs="Arial"/>
          <w:b w:val="0"/>
          <w:bCs/>
          <w:caps w:val="0"/>
          <w:sz w:val="22"/>
          <w:szCs w:val="28"/>
        </w:rPr>
        <w:t>восток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вдоль границы земельного участка с КН 47:26:0220001:221 до пересечения с земельным участком с КН 47:26:0000000:66 (автодорога «Россия») в северном направлении.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Далее в северном и западном направлении вдоль границы земельного участка с КН 47:26:0220001:399. Далее вдоль границы земельного участка с КН 47:26:0220001:399 в северном направлении вдоль границы земельного участка с КН 47:26:0000000:38548 (Подъезд к г. Колпино»). </w:t>
      </w: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Далее в северном направлении вдоль границы земельных участков с КН 47:26:0220001:623 и 47:26:0220001:123</w:t>
      </w:r>
      <w:r w:rsidR="00366C1D">
        <w:rPr>
          <w:rFonts w:ascii="Arial" w:hAnsi="Arial" w:cs="Arial"/>
          <w:b w:val="0"/>
          <w:bCs/>
          <w:caps w:val="0"/>
          <w:sz w:val="22"/>
          <w:szCs w:val="28"/>
        </w:rPr>
        <w:t xml:space="preserve">, далее вдоль северо-восточной границы земельного участка с КН 47:26:0220001:123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до пересечения с границами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 w:rsidR="00366C1D">
        <w:rPr>
          <w:rFonts w:ascii="Arial" w:hAnsi="Arial" w:cs="Arial"/>
          <w:b w:val="0"/>
          <w:bCs/>
          <w:caps w:val="0"/>
          <w:sz w:val="22"/>
          <w:szCs w:val="28"/>
        </w:rPr>
        <w:t>, далее на север вдоль границы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 xml:space="preserve">622 </w:t>
      </w:r>
      <w:r w:rsidR="00366C1D">
        <w:rPr>
          <w:rFonts w:ascii="Arial" w:hAnsi="Arial" w:cs="Arial"/>
          <w:b w:val="0"/>
          <w:bCs/>
          <w:caps w:val="0"/>
          <w:sz w:val="22"/>
          <w:szCs w:val="28"/>
        </w:rPr>
        <w:t>до пересечения с границей</w:t>
      </w:r>
      <w:proofErr w:type="gramEnd"/>
      <w:r w:rsidR="00366C1D">
        <w:rPr>
          <w:rFonts w:ascii="Arial" w:hAnsi="Arial" w:cs="Arial"/>
          <w:b w:val="0"/>
          <w:bCs/>
          <w:caps w:val="0"/>
          <w:sz w:val="22"/>
          <w:szCs w:val="28"/>
        </w:rPr>
        <w:t xml:space="preserve"> земельного участка с КН 47:26:0220001:482, далее в северо-западном направлении вдоль границы земельного участка с КН 47:26:0220001:482 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>до начальной точки.</w:t>
      </w:r>
    </w:p>
    <w:p w:rsidR="000752B1" w:rsidRDefault="000752B1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Начальная точка от границы земельного участка с КН 47:26:0220001:206 (дорога «</w:t>
      </w:r>
      <w:proofErr w:type="spellStart"/>
      <w:r>
        <w:rPr>
          <w:rFonts w:ascii="Arial" w:hAnsi="Arial" w:cs="Arial"/>
          <w:b w:val="0"/>
          <w:bCs/>
          <w:caps w:val="0"/>
          <w:sz w:val="22"/>
          <w:szCs w:val="28"/>
        </w:rPr>
        <w:t>г.п</w:t>
      </w:r>
      <w:proofErr w:type="spellEnd"/>
      <w:r>
        <w:rPr>
          <w:rFonts w:ascii="Arial" w:hAnsi="Arial" w:cs="Arial"/>
          <w:b w:val="0"/>
          <w:bCs/>
          <w:caps w:val="0"/>
          <w:sz w:val="22"/>
          <w:szCs w:val="28"/>
        </w:rPr>
        <w:t>.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</w:t>
      </w: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Красный Бор – пос. Тельмана») от пересечения с границей земельного участка с КН 47:26:0220001:149 вдоль границ земельных участков с КН 47:26:0220001:149 и 47:26:0220001:148.</w:t>
      </w:r>
      <w:proofErr w:type="gramEnd"/>
    </w:p>
    <w:p w:rsidR="003D7102" w:rsidRDefault="003D7102" w:rsidP="000752B1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</w:p>
    <w:p w:rsidR="000752B1" w:rsidRPr="002B311A" w:rsidRDefault="002A2C59" w:rsidP="000752B1">
      <w:pPr>
        <w:jc w:val="both"/>
        <w:rPr>
          <w:rFonts w:ascii="Arial" w:hAnsi="Arial" w:cs="Arial"/>
          <w:b/>
          <w:sz w:val="22"/>
          <w:szCs w:val="28"/>
        </w:rPr>
      </w:pPr>
      <w:bookmarkStart w:id="0" w:name="_Toc340773908"/>
      <w:r>
        <w:rPr>
          <w:rFonts w:ascii="Arial" w:hAnsi="Arial" w:cs="Arial"/>
          <w:b/>
          <w:sz w:val="22"/>
          <w:szCs w:val="28"/>
        </w:rPr>
        <w:t>2</w:t>
      </w:r>
      <w:r w:rsidR="000752B1" w:rsidRPr="002B311A">
        <w:rPr>
          <w:rFonts w:ascii="Arial" w:hAnsi="Arial" w:cs="Arial"/>
          <w:b/>
          <w:sz w:val="22"/>
          <w:szCs w:val="28"/>
        </w:rPr>
        <w:t xml:space="preserve">) </w:t>
      </w:r>
      <w:r w:rsidR="000752B1" w:rsidRPr="002B311A">
        <w:rPr>
          <w:rFonts w:ascii="Arial" w:hAnsi="Arial" w:cs="Arial"/>
          <w:b/>
          <w:color w:val="0070C0"/>
          <w:sz w:val="22"/>
          <w:szCs w:val="28"/>
          <w:u w:val="single"/>
        </w:rPr>
        <w:t>Часть Ι, глава 1, пункт 3</w:t>
      </w:r>
      <w:r w:rsidR="000752B1" w:rsidRPr="002B311A">
        <w:rPr>
          <w:rFonts w:ascii="Arial" w:hAnsi="Arial" w:cs="Arial"/>
          <w:b/>
          <w:color w:val="0070C0"/>
          <w:sz w:val="22"/>
          <w:szCs w:val="28"/>
        </w:rPr>
        <w:t xml:space="preserve"> </w:t>
      </w:r>
      <w:r w:rsidR="000752B1" w:rsidRPr="002B311A">
        <w:rPr>
          <w:rFonts w:ascii="Arial" w:hAnsi="Arial" w:cs="Arial"/>
          <w:b/>
          <w:sz w:val="22"/>
          <w:szCs w:val="28"/>
        </w:rPr>
        <w:t>дополнить текстом следующего содержания:</w:t>
      </w:r>
    </w:p>
    <w:p w:rsidR="00366C1D" w:rsidRDefault="00366C1D" w:rsidP="00366C1D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Начальная точка от границы земельного участка с КН 47:26:0220001:560 (Подъезд к г. Колпино») в месте пересечения с границей земельного участка с КН 47:26:0220001:482, далее на северо-восток и вдоль северной границы участка с КН 47:26:0220001:482  до пересечения с границей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>, далее на север, восток и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</w:t>
      </w: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юг по границе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до пересечения с границей земельного участка с КН 47:26:0220001:479, далее на восток, затем на юг вдоль границы земельного участка с КН 47:26:0220001:479, далее на юг вдоль границы земельного участка с КН 47:26:0220001:622, далее на восток, юг и юго-запад вдоль границы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земельного участка с КН 47:26:0220001:623, далее на юго-запад, запад и юго-запад вдоль границ земельного участка с КН 47:26:0220001:399 до границы земельного участка с КН 47:26:0000000:66 (автодорога «Россия»). Далее, пересекая земельный участок с КН 47:26:0000000:66 (автодорога «Россия»), до границы земельного участка с КН 47:26:0220001:221, далее на восток, юг, юго-запад и северо-восток вдоль границы земельного участка с КН 47:26:0220001:221 до пересечения с земельным участком с КН 47:26:0000000:66 (автодорога «Россия») в северном направлении. Далее в северном и </w:t>
      </w:r>
      <w:r>
        <w:rPr>
          <w:rFonts w:ascii="Arial" w:hAnsi="Arial" w:cs="Arial"/>
          <w:b w:val="0"/>
          <w:bCs/>
          <w:caps w:val="0"/>
          <w:sz w:val="22"/>
          <w:szCs w:val="28"/>
        </w:rPr>
        <w:lastRenderedPageBreak/>
        <w:t xml:space="preserve">западном направлении вдоль границы земельного участка с КН 47:26:0220001:399. Далее вдоль границы земельного участка с КН 47:26:0220001:399 в северном направлении вдоль границы земельного участка с КН 47:26:0000000:38548 (Подъезд к г. Колпино»). </w:t>
      </w: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Далее в северном направлении вдоль границы земельных участков с КН 47:26:0220001:623 и 47:26:0220001:123, далее вдоль северо-восточной границы земельного участка с КН 47:26:0220001:123  до пересечения с границами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>, далее на север вдоль границы земельного участка с КН 47:26:0220001:</w:t>
      </w:r>
      <w:r w:rsidR="00B065F4">
        <w:rPr>
          <w:rFonts w:ascii="Arial" w:hAnsi="Arial" w:cs="Arial"/>
          <w:b w:val="0"/>
          <w:bCs/>
          <w:caps w:val="0"/>
          <w:sz w:val="22"/>
          <w:szCs w:val="28"/>
        </w:rPr>
        <w:t>622</w:t>
      </w:r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до пересечения с границей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земельного участка с КН 47:26:0220001:482, далее в северо-западном направлении вдоль границы земельного участка с КН 47:26:0220001:482  до начальной точки.</w:t>
      </w:r>
    </w:p>
    <w:p w:rsidR="00366C1D" w:rsidRDefault="00366C1D" w:rsidP="00366C1D">
      <w:pPr>
        <w:pStyle w:val="210"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caps w:val="0"/>
          <w:sz w:val="22"/>
          <w:szCs w:val="28"/>
        </w:rPr>
      </w:pP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Начальная точка от границы земельного участка с КН 47:26:0220001:206 (дорога «</w:t>
      </w:r>
      <w:proofErr w:type="spellStart"/>
      <w:r>
        <w:rPr>
          <w:rFonts w:ascii="Arial" w:hAnsi="Arial" w:cs="Arial"/>
          <w:b w:val="0"/>
          <w:bCs/>
          <w:caps w:val="0"/>
          <w:sz w:val="22"/>
          <w:szCs w:val="28"/>
        </w:rPr>
        <w:t>г.п</w:t>
      </w:r>
      <w:proofErr w:type="spellEnd"/>
      <w:r>
        <w:rPr>
          <w:rFonts w:ascii="Arial" w:hAnsi="Arial" w:cs="Arial"/>
          <w:b w:val="0"/>
          <w:bCs/>
          <w:caps w:val="0"/>
          <w:sz w:val="22"/>
          <w:szCs w:val="28"/>
        </w:rPr>
        <w:t>.</w:t>
      </w:r>
      <w:proofErr w:type="gramEnd"/>
      <w:r>
        <w:rPr>
          <w:rFonts w:ascii="Arial" w:hAnsi="Arial" w:cs="Arial"/>
          <w:b w:val="0"/>
          <w:bCs/>
          <w:caps w:val="0"/>
          <w:sz w:val="22"/>
          <w:szCs w:val="28"/>
        </w:rPr>
        <w:t xml:space="preserve"> </w:t>
      </w:r>
      <w:proofErr w:type="gramStart"/>
      <w:r>
        <w:rPr>
          <w:rFonts w:ascii="Arial" w:hAnsi="Arial" w:cs="Arial"/>
          <w:b w:val="0"/>
          <w:bCs/>
          <w:caps w:val="0"/>
          <w:sz w:val="22"/>
          <w:szCs w:val="28"/>
        </w:rPr>
        <w:t>Красный Бор – пос. Тельмана») от пересечения с границей земельного участка с КН 47:26:0220001:149 вдоль границ земельных участков с КН 47:26:0220001:149 и 47:26:0220001:148.</w:t>
      </w:r>
      <w:proofErr w:type="gramEnd"/>
    </w:p>
    <w:p w:rsidR="000752B1" w:rsidRDefault="000752B1" w:rsidP="000752B1">
      <w:pPr>
        <w:jc w:val="both"/>
        <w:rPr>
          <w:rFonts w:ascii="Arial" w:hAnsi="Arial" w:cs="Arial"/>
          <w:sz w:val="22"/>
          <w:szCs w:val="28"/>
        </w:rPr>
      </w:pPr>
    </w:p>
    <w:p w:rsidR="000752B1" w:rsidRDefault="002A2C59" w:rsidP="000752B1">
      <w:pPr>
        <w:pStyle w:val="210"/>
        <w:tabs>
          <w:tab w:val="left" w:pos="39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aps w:val="0"/>
          <w:sz w:val="22"/>
          <w:szCs w:val="28"/>
        </w:rPr>
      </w:pPr>
      <w:r>
        <w:rPr>
          <w:rFonts w:ascii="Arial" w:hAnsi="Arial" w:cs="Arial"/>
          <w:bCs/>
          <w:caps w:val="0"/>
          <w:sz w:val="22"/>
          <w:szCs w:val="28"/>
          <w:u w:val="single"/>
        </w:rPr>
        <w:t>3</w:t>
      </w:r>
      <w:r w:rsidR="000752B1" w:rsidRPr="008B0C7E">
        <w:rPr>
          <w:rFonts w:ascii="Arial" w:hAnsi="Arial" w:cs="Arial"/>
          <w:bCs/>
          <w:caps w:val="0"/>
          <w:sz w:val="22"/>
          <w:szCs w:val="28"/>
          <w:u w:val="single"/>
        </w:rPr>
        <w:t>)</w:t>
      </w:r>
      <w:r w:rsidR="000752B1">
        <w:rPr>
          <w:rFonts w:ascii="Arial" w:hAnsi="Arial" w:cs="Arial"/>
          <w:bCs/>
          <w:caps w:val="0"/>
          <w:color w:val="0070C0"/>
          <w:sz w:val="22"/>
          <w:szCs w:val="28"/>
          <w:u w:val="single"/>
        </w:rPr>
        <w:t xml:space="preserve"> Часть Ι, глава 2, параграф 2.2 </w:t>
      </w:r>
      <w:r w:rsidR="000752B1" w:rsidRPr="002B311A">
        <w:rPr>
          <w:rFonts w:ascii="Arial" w:hAnsi="Arial" w:cs="Arial"/>
          <w:bCs/>
          <w:caps w:val="0"/>
          <w:color w:val="0070C0"/>
          <w:sz w:val="22"/>
          <w:szCs w:val="28"/>
          <w:u w:val="single"/>
        </w:rPr>
        <w:t xml:space="preserve"> </w:t>
      </w:r>
      <w:r w:rsidR="000752B1">
        <w:rPr>
          <w:rFonts w:ascii="Arial" w:hAnsi="Arial" w:cs="Arial"/>
          <w:bCs/>
          <w:caps w:val="0"/>
          <w:sz w:val="22"/>
          <w:szCs w:val="28"/>
        </w:rPr>
        <w:t>изложить</w:t>
      </w:r>
      <w:r w:rsidR="000752B1" w:rsidRPr="002B311A">
        <w:rPr>
          <w:rFonts w:ascii="Arial" w:hAnsi="Arial" w:cs="Arial"/>
          <w:bCs/>
          <w:caps w:val="0"/>
          <w:sz w:val="22"/>
          <w:szCs w:val="28"/>
        </w:rPr>
        <w:t xml:space="preserve"> в новой редакции</w:t>
      </w:r>
    </w:p>
    <w:p w:rsidR="000752B1" w:rsidRDefault="000752B1" w:rsidP="000752B1">
      <w:pPr>
        <w:pStyle w:val="210"/>
        <w:tabs>
          <w:tab w:val="left" w:pos="39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aps w:val="0"/>
          <w:sz w:val="22"/>
          <w:szCs w:val="28"/>
        </w:rPr>
      </w:pPr>
    </w:p>
    <w:p w:rsidR="000752B1" w:rsidRPr="00087C14" w:rsidRDefault="000752B1" w:rsidP="000752B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22"/>
          <w:szCs w:val="22"/>
        </w:rPr>
      </w:pPr>
      <w:bookmarkStart w:id="1" w:name="_Toc141885191"/>
      <w:bookmarkStart w:id="2" w:name="_Toc340773924"/>
      <w:r w:rsidRPr="00087C14">
        <w:rPr>
          <w:rFonts w:ascii="Arial" w:hAnsi="Arial" w:cs="Arial"/>
          <w:b/>
          <w:sz w:val="22"/>
          <w:szCs w:val="22"/>
        </w:rPr>
        <w:t xml:space="preserve">2.2. Комиссия по подготовке проекта Правил землепользования и застройки </w:t>
      </w:r>
      <w:bookmarkEnd w:id="1"/>
      <w:r>
        <w:rPr>
          <w:rFonts w:ascii="Arial" w:hAnsi="Arial" w:cs="Arial"/>
          <w:b/>
          <w:sz w:val="22"/>
          <w:szCs w:val="22"/>
        </w:rPr>
        <w:t xml:space="preserve">при администрации муниципального образования </w:t>
      </w:r>
      <w:proofErr w:type="spellStart"/>
      <w:r w:rsidRPr="00087C14">
        <w:rPr>
          <w:rFonts w:ascii="Arial" w:hAnsi="Arial" w:cs="Arial"/>
          <w:b/>
          <w:sz w:val="22"/>
          <w:szCs w:val="22"/>
        </w:rPr>
        <w:t>Тосненского</w:t>
      </w:r>
      <w:proofErr w:type="spellEnd"/>
      <w:r w:rsidRPr="00087C14">
        <w:rPr>
          <w:rFonts w:ascii="Arial" w:hAnsi="Arial" w:cs="Arial"/>
          <w:b/>
          <w:sz w:val="22"/>
          <w:szCs w:val="22"/>
        </w:rPr>
        <w:t xml:space="preserve"> района</w:t>
      </w:r>
      <w:r>
        <w:rPr>
          <w:rFonts w:ascii="Arial" w:hAnsi="Arial" w:cs="Arial"/>
          <w:b/>
          <w:sz w:val="22"/>
          <w:szCs w:val="22"/>
        </w:rPr>
        <w:t xml:space="preserve"> Ленинградской области</w:t>
      </w:r>
      <w:r w:rsidRPr="00087C14">
        <w:rPr>
          <w:rFonts w:ascii="Arial" w:hAnsi="Arial" w:cs="Arial"/>
          <w:b/>
          <w:sz w:val="22"/>
          <w:szCs w:val="22"/>
        </w:rPr>
        <w:t>.</w:t>
      </w:r>
      <w:bookmarkEnd w:id="2"/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bookmarkStart w:id="3" w:name="_Toc116910029"/>
      <w:bookmarkEnd w:id="0"/>
      <w:r>
        <w:rPr>
          <w:rFonts w:ascii="Arial" w:hAnsi="Arial" w:cs="Arial"/>
          <w:sz w:val="22"/>
          <w:szCs w:val="22"/>
        </w:rPr>
        <w:t xml:space="preserve">2.2.1. </w:t>
      </w:r>
      <w:proofErr w:type="gramStart"/>
      <w:r w:rsidRPr="00D53380">
        <w:rPr>
          <w:rFonts w:ascii="Arial" w:hAnsi="Arial" w:cs="Arial"/>
          <w:sz w:val="22"/>
          <w:szCs w:val="22"/>
        </w:rPr>
        <w:t>Комиссия по подготовке проекта Правил землепользования и застройки территорий сельских поселений при администрации муниципального образования Тосненский</w:t>
      </w:r>
      <w:r>
        <w:rPr>
          <w:rFonts w:ascii="Arial" w:hAnsi="Arial" w:cs="Arial"/>
          <w:sz w:val="22"/>
          <w:szCs w:val="22"/>
        </w:rPr>
        <w:t xml:space="preserve"> муниципальный </w:t>
      </w:r>
      <w:r w:rsidRPr="00D53380">
        <w:rPr>
          <w:rFonts w:ascii="Arial" w:hAnsi="Arial" w:cs="Arial"/>
          <w:sz w:val="22"/>
          <w:szCs w:val="22"/>
        </w:rPr>
        <w:t>район Ленинградской области осуществляет свою деятельность в целях создания условий для устойчивого развития территорий,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</w:t>
      </w:r>
      <w:proofErr w:type="gramEnd"/>
      <w:r w:rsidRPr="00D53380">
        <w:rPr>
          <w:rFonts w:ascii="Arial" w:hAnsi="Arial" w:cs="Arial"/>
          <w:sz w:val="22"/>
          <w:szCs w:val="22"/>
        </w:rPr>
        <w:t xml:space="preserve">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</w:t>
      </w:r>
      <w:proofErr w:type="spellStart"/>
      <w:r w:rsidRPr="00D53380">
        <w:rPr>
          <w:rFonts w:ascii="Arial" w:hAnsi="Arial" w:cs="Arial"/>
          <w:sz w:val="22"/>
          <w:szCs w:val="22"/>
        </w:rPr>
        <w:t>Тельмановского</w:t>
      </w:r>
      <w:proofErr w:type="spellEnd"/>
      <w:r w:rsidRPr="00D53380">
        <w:rPr>
          <w:rFonts w:ascii="Arial" w:hAnsi="Arial" w:cs="Arial"/>
          <w:sz w:val="22"/>
          <w:szCs w:val="22"/>
        </w:rPr>
        <w:t xml:space="preserve"> сельск</w:t>
      </w:r>
      <w:r>
        <w:rPr>
          <w:rFonts w:ascii="Arial" w:hAnsi="Arial" w:cs="Arial"/>
          <w:sz w:val="22"/>
          <w:szCs w:val="22"/>
        </w:rPr>
        <w:t>ого</w:t>
      </w:r>
      <w:r w:rsidRPr="00D53380">
        <w:rPr>
          <w:rFonts w:ascii="Arial" w:hAnsi="Arial" w:cs="Arial"/>
          <w:sz w:val="22"/>
          <w:szCs w:val="22"/>
        </w:rPr>
        <w:t xml:space="preserve"> поселени</w:t>
      </w:r>
      <w:r>
        <w:rPr>
          <w:rFonts w:ascii="Arial" w:hAnsi="Arial" w:cs="Arial"/>
          <w:sz w:val="22"/>
          <w:szCs w:val="22"/>
        </w:rPr>
        <w:t>я</w:t>
      </w:r>
      <w:r w:rsidRPr="00D533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380">
        <w:rPr>
          <w:rFonts w:ascii="Arial" w:hAnsi="Arial" w:cs="Arial"/>
          <w:sz w:val="22"/>
          <w:szCs w:val="22"/>
        </w:rPr>
        <w:t>Тосненского</w:t>
      </w:r>
      <w:proofErr w:type="spellEnd"/>
      <w:r w:rsidRPr="00D53380">
        <w:rPr>
          <w:rFonts w:ascii="Arial" w:hAnsi="Arial" w:cs="Arial"/>
          <w:sz w:val="22"/>
          <w:szCs w:val="22"/>
        </w:rPr>
        <w:t xml:space="preserve"> района Ленинградской области, в соответствии с требованиями законодательства о градостроительной деятельности.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2.2.2. </w:t>
      </w:r>
      <w:proofErr w:type="gramStart"/>
      <w:r w:rsidRPr="00D53380">
        <w:rPr>
          <w:rFonts w:ascii="Arial" w:hAnsi="Arial" w:cs="Arial"/>
          <w:sz w:val="22"/>
          <w:szCs w:val="22"/>
        </w:rPr>
        <w:t>Комиссия по подготовке проекта Правил землепользования и застройки территорий сельских поселений при администрации муниципального образования Тосненский район Ленинградской области (далее – комиссия) формируется из числа лиц, занимающих муниципальные должности в администрации муниципального образования Тосненский район Ленинградской области, в администрациях сельских поселений муниципального образования Тосненский район Ленинградской области, в отношении территорий которых рассматриваются предложения заинтересованных лиц (при наличии надлежащим образом оформленных обязательств).</w:t>
      </w:r>
      <w:proofErr w:type="gramEnd"/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D53380">
        <w:rPr>
          <w:rFonts w:ascii="Arial" w:hAnsi="Arial" w:cs="Arial"/>
          <w:sz w:val="22"/>
          <w:szCs w:val="22"/>
        </w:rPr>
        <w:t>.3. Комиссия является постоянно действующим рабочим органом.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D53380">
        <w:rPr>
          <w:rFonts w:ascii="Arial" w:hAnsi="Arial" w:cs="Arial"/>
          <w:sz w:val="22"/>
          <w:szCs w:val="22"/>
        </w:rPr>
        <w:t xml:space="preserve">.4. Комиссия создается и прекращает свою деятельность на основании постановления администрации муниципального образования Тосненский </w:t>
      </w:r>
      <w:r>
        <w:rPr>
          <w:rFonts w:ascii="Arial" w:hAnsi="Arial" w:cs="Arial"/>
          <w:sz w:val="22"/>
          <w:szCs w:val="22"/>
        </w:rPr>
        <w:t xml:space="preserve">муниципальный </w:t>
      </w:r>
      <w:r w:rsidRPr="00D53380">
        <w:rPr>
          <w:rFonts w:ascii="Arial" w:hAnsi="Arial" w:cs="Arial"/>
          <w:sz w:val="22"/>
          <w:szCs w:val="22"/>
        </w:rPr>
        <w:t xml:space="preserve">район Ленинградской области. 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D53380">
        <w:rPr>
          <w:rFonts w:ascii="Arial" w:hAnsi="Arial" w:cs="Arial"/>
          <w:sz w:val="22"/>
          <w:szCs w:val="22"/>
        </w:rPr>
        <w:t>.5. В своей деятельности комиссия руководствуется: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D53380">
        <w:rPr>
          <w:rFonts w:ascii="Arial" w:hAnsi="Arial" w:cs="Arial"/>
          <w:sz w:val="22"/>
          <w:szCs w:val="22"/>
        </w:rPr>
        <w:t>- Конституцией Российской Федерации;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D53380">
        <w:rPr>
          <w:rFonts w:ascii="Arial" w:hAnsi="Arial" w:cs="Arial"/>
          <w:sz w:val="22"/>
          <w:szCs w:val="22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D53380">
        <w:rPr>
          <w:rFonts w:ascii="Arial" w:hAnsi="Arial" w:cs="Arial"/>
          <w:sz w:val="22"/>
          <w:szCs w:val="22"/>
        </w:rPr>
        <w:t>- Градостроительным кодексом Российской Федерации;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D53380">
        <w:rPr>
          <w:rFonts w:ascii="Arial" w:hAnsi="Arial" w:cs="Arial"/>
          <w:sz w:val="22"/>
          <w:szCs w:val="22"/>
        </w:rPr>
        <w:t>- Земельным кодексом Российской Федерации;</w:t>
      </w:r>
    </w:p>
    <w:p w:rsidR="000752B1" w:rsidRPr="00D53380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D53380">
        <w:rPr>
          <w:rFonts w:ascii="Arial" w:hAnsi="Arial" w:cs="Arial"/>
          <w:sz w:val="22"/>
          <w:szCs w:val="22"/>
        </w:rPr>
        <w:t>- Региональными нормативами градостроительного проектирования Ленинградской области, утвержденными постановлением Правительства Ленинградской области от 22.03.2012 № 83 (в редакции постановления Правительства Ленинградской области от 27.07.2015 № 286);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D53380">
        <w:rPr>
          <w:rFonts w:ascii="Arial" w:hAnsi="Arial" w:cs="Arial"/>
          <w:sz w:val="22"/>
          <w:szCs w:val="22"/>
        </w:rPr>
        <w:t xml:space="preserve">- Правилами землепользования и застройки </w:t>
      </w:r>
      <w:proofErr w:type="spellStart"/>
      <w:r w:rsidRPr="00D53380">
        <w:rPr>
          <w:rFonts w:ascii="Arial" w:hAnsi="Arial" w:cs="Arial"/>
          <w:sz w:val="22"/>
          <w:szCs w:val="22"/>
        </w:rPr>
        <w:t>Тельмановского</w:t>
      </w:r>
      <w:proofErr w:type="spellEnd"/>
      <w:r w:rsidRPr="00D53380">
        <w:rPr>
          <w:rFonts w:ascii="Arial" w:hAnsi="Arial" w:cs="Arial"/>
          <w:sz w:val="22"/>
          <w:szCs w:val="22"/>
        </w:rPr>
        <w:t xml:space="preserve"> сельск</w:t>
      </w:r>
      <w:r>
        <w:rPr>
          <w:rFonts w:ascii="Arial" w:hAnsi="Arial" w:cs="Arial"/>
          <w:sz w:val="22"/>
          <w:szCs w:val="22"/>
        </w:rPr>
        <w:t>ого</w:t>
      </w:r>
      <w:r w:rsidRPr="00D53380">
        <w:rPr>
          <w:rFonts w:ascii="Arial" w:hAnsi="Arial" w:cs="Arial"/>
          <w:sz w:val="22"/>
          <w:szCs w:val="22"/>
        </w:rPr>
        <w:t xml:space="preserve"> поселени</w:t>
      </w:r>
      <w:r>
        <w:rPr>
          <w:rFonts w:ascii="Arial" w:hAnsi="Arial" w:cs="Arial"/>
          <w:sz w:val="22"/>
          <w:szCs w:val="22"/>
        </w:rPr>
        <w:t>я</w:t>
      </w:r>
      <w:r w:rsidRPr="00D533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380">
        <w:rPr>
          <w:rFonts w:ascii="Arial" w:hAnsi="Arial" w:cs="Arial"/>
          <w:sz w:val="22"/>
          <w:szCs w:val="22"/>
        </w:rPr>
        <w:t>Тосненского</w:t>
      </w:r>
      <w:proofErr w:type="spellEnd"/>
      <w:r w:rsidRPr="00D53380">
        <w:rPr>
          <w:rFonts w:ascii="Arial" w:hAnsi="Arial" w:cs="Arial"/>
          <w:sz w:val="22"/>
          <w:szCs w:val="22"/>
        </w:rPr>
        <w:t xml:space="preserve"> района Ленинградской области, утвержденными в установленном порядке.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>2.6</w:t>
      </w:r>
      <w:r w:rsidRPr="00055167">
        <w:rPr>
          <w:rFonts w:ascii="Arial" w:hAnsi="Arial" w:cs="Arial"/>
          <w:sz w:val="22"/>
          <w:szCs w:val="22"/>
        </w:rPr>
        <w:t>. К полномочиям комиссии относится рассмотрение заявлений заинтересованных лиц: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по подготовке проекта Правил землепользования и застройки территори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055167">
        <w:rPr>
          <w:rFonts w:ascii="Arial" w:hAnsi="Arial" w:cs="Arial"/>
          <w:sz w:val="22"/>
          <w:szCs w:val="22"/>
        </w:rPr>
        <w:t>Тельмановского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сельск</w:t>
      </w:r>
      <w:r>
        <w:rPr>
          <w:rFonts w:ascii="Arial" w:hAnsi="Arial" w:cs="Arial"/>
          <w:sz w:val="22"/>
          <w:szCs w:val="22"/>
        </w:rPr>
        <w:t>ого</w:t>
      </w:r>
      <w:r w:rsidRPr="00055167">
        <w:rPr>
          <w:rFonts w:ascii="Arial" w:hAnsi="Arial" w:cs="Arial"/>
          <w:sz w:val="22"/>
          <w:szCs w:val="22"/>
        </w:rPr>
        <w:t xml:space="preserve"> поселени</w:t>
      </w:r>
      <w:r>
        <w:rPr>
          <w:rFonts w:ascii="Arial" w:hAnsi="Arial" w:cs="Arial"/>
          <w:sz w:val="22"/>
          <w:szCs w:val="22"/>
        </w:rPr>
        <w:t>я</w:t>
      </w:r>
      <w:r w:rsidRPr="00055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167">
        <w:rPr>
          <w:rFonts w:ascii="Arial" w:hAnsi="Arial" w:cs="Arial"/>
          <w:sz w:val="22"/>
          <w:szCs w:val="22"/>
        </w:rPr>
        <w:t>Тосненского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района Ленинградской области;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 xml:space="preserve">- о внесении изменений в Правила землепользования и застройки </w:t>
      </w:r>
      <w:r w:rsidRPr="005A0056">
        <w:rPr>
          <w:rFonts w:ascii="Arial" w:hAnsi="Arial" w:cs="Arial"/>
          <w:sz w:val="22"/>
          <w:szCs w:val="22"/>
        </w:rPr>
        <w:t>территори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5A0056">
        <w:rPr>
          <w:rFonts w:ascii="Arial" w:hAnsi="Arial" w:cs="Arial"/>
          <w:sz w:val="22"/>
          <w:szCs w:val="22"/>
        </w:rPr>
        <w:t>Тельмановского</w:t>
      </w:r>
      <w:proofErr w:type="spellEnd"/>
      <w:r w:rsidRPr="005A0056">
        <w:rPr>
          <w:rFonts w:ascii="Arial" w:hAnsi="Arial" w:cs="Arial"/>
          <w:sz w:val="22"/>
          <w:szCs w:val="22"/>
        </w:rPr>
        <w:t xml:space="preserve"> сельск</w:t>
      </w:r>
      <w:r>
        <w:rPr>
          <w:rFonts w:ascii="Arial" w:hAnsi="Arial" w:cs="Arial"/>
          <w:sz w:val="22"/>
          <w:szCs w:val="22"/>
        </w:rPr>
        <w:t>ого</w:t>
      </w:r>
      <w:r w:rsidRPr="005A0056">
        <w:rPr>
          <w:rFonts w:ascii="Arial" w:hAnsi="Arial" w:cs="Arial"/>
          <w:sz w:val="22"/>
          <w:szCs w:val="22"/>
        </w:rPr>
        <w:t xml:space="preserve"> поселени</w:t>
      </w:r>
      <w:r>
        <w:rPr>
          <w:rFonts w:ascii="Arial" w:hAnsi="Arial" w:cs="Arial"/>
          <w:sz w:val="22"/>
          <w:szCs w:val="22"/>
        </w:rPr>
        <w:t>я</w:t>
      </w:r>
      <w:r w:rsidRPr="005A00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056">
        <w:rPr>
          <w:rFonts w:ascii="Arial" w:hAnsi="Arial" w:cs="Arial"/>
          <w:sz w:val="22"/>
          <w:szCs w:val="22"/>
        </w:rPr>
        <w:t>Тосненского</w:t>
      </w:r>
      <w:proofErr w:type="spellEnd"/>
      <w:r w:rsidRPr="005A0056">
        <w:rPr>
          <w:rFonts w:ascii="Arial" w:hAnsi="Arial" w:cs="Arial"/>
          <w:sz w:val="22"/>
          <w:szCs w:val="22"/>
        </w:rPr>
        <w:t xml:space="preserve"> района Ленинградской области</w:t>
      </w:r>
      <w:r w:rsidRPr="00055167">
        <w:rPr>
          <w:rFonts w:ascii="Arial" w:hAnsi="Arial" w:cs="Arial"/>
          <w:sz w:val="22"/>
          <w:szCs w:val="22"/>
        </w:rPr>
        <w:t>;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поселений;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2.2.7</w:t>
      </w:r>
      <w:r w:rsidRPr="00055167">
        <w:rPr>
          <w:rFonts w:ascii="Arial" w:hAnsi="Arial" w:cs="Arial"/>
          <w:sz w:val="22"/>
          <w:szCs w:val="22"/>
        </w:rPr>
        <w:t xml:space="preserve">. Комиссия рассматривает обращения физических и юридических лиц, органов государственной власти, органов местного самоуправления по вопросам, указанным в </w:t>
      </w:r>
      <w:r>
        <w:rPr>
          <w:rFonts w:ascii="Arial" w:hAnsi="Arial" w:cs="Arial"/>
          <w:sz w:val="22"/>
          <w:szCs w:val="22"/>
        </w:rPr>
        <w:t>пункте 2.2.6 настоящих Правил</w:t>
      </w:r>
      <w:r w:rsidRPr="00055167">
        <w:rPr>
          <w:rFonts w:ascii="Arial" w:hAnsi="Arial" w:cs="Arial"/>
          <w:sz w:val="22"/>
          <w:szCs w:val="22"/>
        </w:rPr>
        <w:t xml:space="preserve">. 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2.2.8.</w:t>
      </w:r>
      <w:r w:rsidRPr="00055167">
        <w:rPr>
          <w:rFonts w:ascii="Arial" w:hAnsi="Arial" w:cs="Arial"/>
          <w:sz w:val="22"/>
          <w:szCs w:val="22"/>
        </w:rPr>
        <w:t xml:space="preserve"> Результатом работы комиссии является: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Представление проекта правил по итогам публичных слушаний главе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55167">
        <w:rPr>
          <w:rFonts w:ascii="Arial" w:hAnsi="Arial" w:cs="Arial"/>
          <w:sz w:val="22"/>
          <w:szCs w:val="22"/>
        </w:rPr>
        <w:t xml:space="preserve"> Подготовка заключения с рекомендациями о внесении изменений в правила или об отклонении предложений заинтересованных лиц по внесению изменений в правила с указанием причин отклонения и направление указанного заключения главе администрации муниципального образования Тосненский район Ленинградской области. 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55167">
        <w:rPr>
          <w:rFonts w:ascii="Arial" w:hAnsi="Arial" w:cs="Arial"/>
          <w:sz w:val="22"/>
          <w:szCs w:val="22"/>
        </w:rPr>
        <w:t xml:space="preserve"> Подготовка заключения с рекомендациями о предоставлении разрешения на условно разрешенный вид использования земельного участка, объекта капитального строительства или об отказе в предоставлении такого разрешения с указанием причин принятого решения и направление указанного заключения главе администрации муниципального образования Тосненский район Ленинградской области.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55167">
        <w:rPr>
          <w:rFonts w:ascii="Arial" w:hAnsi="Arial" w:cs="Arial"/>
          <w:sz w:val="22"/>
          <w:szCs w:val="22"/>
        </w:rPr>
        <w:t xml:space="preserve"> Подготовка заключения с рекомендациями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вышеуказанного заключения главе администрации муниципального образования Тосненский район Ленинградской области.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2.2.9</w:t>
      </w:r>
      <w:r w:rsidRPr="00055167">
        <w:rPr>
          <w:rFonts w:ascii="Arial" w:hAnsi="Arial" w:cs="Arial"/>
          <w:sz w:val="22"/>
          <w:szCs w:val="22"/>
        </w:rPr>
        <w:t>. По рассматриваемым вопросам комиссия: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055167">
        <w:rPr>
          <w:rFonts w:ascii="Arial" w:hAnsi="Arial" w:cs="Arial"/>
          <w:sz w:val="22"/>
          <w:szCs w:val="22"/>
        </w:rPr>
        <w:t>- проводит публичные слушания в порядке, установленном Градостроительным кодексом Российской Федерации, в соответствии с Порядком организации и осуществления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31.07.2006 № 72 (с изменениями, внесенными решениями совета депутатов муниципального образования Тосненский район Ленинградской области от 15.11.2006 № 86, от 28.08.2012 № 171, от 08.09.2015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№ 58);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направляет сообщения о проведении публичных слушаний в порядке и случаях, установленных Градостроительным кодексом Российской Федерации;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ведет учет предложений и замечаний по вопросу, вынесенному на публичные слушания;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готовит протоколы публичных слушаний и заключение о результатах публичных слушаний.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2.2.9.</w:t>
      </w:r>
      <w:r w:rsidRPr="00055167">
        <w:rPr>
          <w:rFonts w:ascii="Arial" w:hAnsi="Arial" w:cs="Arial"/>
          <w:sz w:val="22"/>
          <w:szCs w:val="22"/>
        </w:rPr>
        <w:t xml:space="preserve"> Численный состав комиссии составляет 6 человек. В состав комиссии входят: председатель комиссии, заместитель председателя комиссии, члены комиссии, секретарь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2.2.10. </w:t>
      </w:r>
      <w:r w:rsidRPr="00055167">
        <w:rPr>
          <w:rFonts w:ascii="Arial" w:hAnsi="Arial" w:cs="Arial"/>
          <w:sz w:val="22"/>
          <w:szCs w:val="22"/>
        </w:rPr>
        <w:t>Комиссию возглавляет председатель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2.2.11.</w:t>
      </w:r>
      <w:r w:rsidRPr="00055167">
        <w:rPr>
          <w:rFonts w:ascii="Arial" w:hAnsi="Arial" w:cs="Arial"/>
          <w:sz w:val="22"/>
          <w:szCs w:val="22"/>
        </w:rPr>
        <w:t xml:space="preserve"> Председатель комиссии: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Осуществляет руководство деятельностью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Координирует работу членов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Назначает дату, время проведения заседаний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lastRenderedPageBreak/>
        <w:t>- Определяет перечень вопросов, выносимых на рассмотрение комиссии, и утверждает повестку заседания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Ведет заседания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Подписывает протоколы заседаний комиссии и заключения по рассматриваемым вопросам.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2.2.12. Заместитель председателя комиссии: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Принимает участие в заседаниях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Знакомится со всеми материалами и документами по рассматриваемым вопросам.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Вносит предложения по повестке заседания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Вносит предложения по рассматриваемым вопросам, выражает свое мнение (в том числе особое мнение в письменной форме при несогласии с решением) по существу вопроса.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2.2.13. Исполняет обязанности председателя комиссии в его отсутствие.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2.2.14. Секретарь комиссии: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-Осуществляет прием заявлений от физических или юридических лиц.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Обеспечивает подготовку материалов для рассмотрения на заседаниях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Обеспечивает информирование заинтересованных  лиц и членов комиссии о дате и времени проведения заседания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Принимает участие в заседаниях комиссии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Ведет и оформляет протоколы заседаний комиссии, обеспечивает их хранение и учет.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Обеспечивает подготовку проектов заключений по результатам работы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Обеспечивает в установленном законом порядке информирование населения, заинтересованных лиц о дате, времени и месте проведения публичных слушаний.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Обеспечивает подготовку сопроводительных писем к заключениям по результатам работы комиссии для направления главе администрации муниципального образования Тосненский район Ленинградской области.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Исполняет поручения председателя комиссии по вопросам деятельности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Ведет учет поступивших обращений, заявлений по вопросам, относящимся к работе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2.2.15. Члены комиссии: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Принимают участие в заседаниях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Знакомятся со всеми материалами и документами по рассматриваемым вопросам.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Вносят предложения по повестке заседания комиссии.</w:t>
      </w:r>
    </w:p>
    <w:p w:rsidR="000752B1" w:rsidRPr="00055167" w:rsidRDefault="000752B1" w:rsidP="000752B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Вносят предложения по рассматриваемым вопросам, выражают свое мнение (в том числе особое мнение в письменной форме при несогласии с решением) по существу вопроса.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2.2.16. Заседание комиссии считается правомочным, если на нем присутствует не менее двух третей от утвержденного состава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 xml:space="preserve">2.2.18. Заседания комиссии проводятся в помещении комитета по архитектуре и градостроительству администрации муниципального образования Тосненский район Ленинградской области по адресу: Ленинградская область, г. Тосно, пр. Ленина, д. 60, 3-й подъезд, 4-й этаж, </w:t>
      </w:r>
      <w:proofErr w:type="spellStart"/>
      <w:r w:rsidRPr="00055167">
        <w:rPr>
          <w:rFonts w:ascii="Arial" w:hAnsi="Arial" w:cs="Arial"/>
          <w:sz w:val="22"/>
          <w:szCs w:val="22"/>
        </w:rPr>
        <w:t>каб</w:t>
      </w:r>
      <w:proofErr w:type="spellEnd"/>
      <w:r w:rsidRPr="00055167">
        <w:rPr>
          <w:rFonts w:ascii="Arial" w:hAnsi="Arial" w:cs="Arial"/>
          <w:sz w:val="22"/>
          <w:szCs w:val="22"/>
        </w:rPr>
        <w:t>. № 46.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2.2.19. Заседания комиссии проводятся по мере поступления обращений, заявлений, но не реже одного раза в два месяца.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2.2.20. На заседание комиссии могут приглашаться заинтересованные лица, обратившиеся по вопросам, находящимся в компетенции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2.2.21 Решение комиссии принимается путем голосования, оформляется протоколом, который подписывается секретарем комиссии, председательствующим на заседании комиссии.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2.2.22. На основании протокола оформляется заключение, которое подписывается председателем комиссии (в его отсутствие – заместителем председателя комиссии).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2.2.23. Заключение комиссии носит рекомендательный характер.</w:t>
      </w: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lastRenderedPageBreak/>
        <w:t>2.2.24. Протоколы заседаний комиссии и заключения по рассматриваемым вопросам хранятся в комитете по архитектуре и градостроительству администрации муниципального образования Тосненский район Ленинградской области.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</w:p>
    <w:p w:rsidR="000752B1" w:rsidRPr="002B311A" w:rsidRDefault="002A2C59" w:rsidP="000752B1">
      <w:pPr>
        <w:pStyle w:val="210"/>
        <w:tabs>
          <w:tab w:val="left" w:pos="39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caps w:val="0"/>
          <w:sz w:val="22"/>
          <w:szCs w:val="28"/>
        </w:rPr>
      </w:pPr>
      <w:r>
        <w:rPr>
          <w:rFonts w:ascii="Arial" w:hAnsi="Arial" w:cs="Arial"/>
          <w:bCs/>
          <w:caps w:val="0"/>
          <w:sz w:val="22"/>
          <w:szCs w:val="28"/>
          <w:u w:val="single"/>
        </w:rPr>
        <w:t>4</w:t>
      </w:r>
      <w:r w:rsidR="000752B1" w:rsidRPr="008B0C7E">
        <w:rPr>
          <w:rFonts w:ascii="Arial" w:hAnsi="Arial" w:cs="Arial"/>
          <w:bCs/>
          <w:caps w:val="0"/>
          <w:sz w:val="22"/>
          <w:szCs w:val="28"/>
          <w:u w:val="single"/>
        </w:rPr>
        <w:t>)</w:t>
      </w:r>
      <w:r w:rsidR="000752B1" w:rsidRPr="002B311A">
        <w:rPr>
          <w:rFonts w:ascii="Arial" w:hAnsi="Arial" w:cs="Arial"/>
          <w:bCs/>
          <w:caps w:val="0"/>
          <w:color w:val="0070C0"/>
          <w:sz w:val="22"/>
          <w:szCs w:val="28"/>
          <w:u w:val="single"/>
        </w:rPr>
        <w:t xml:space="preserve"> Часть Ι, глава </w:t>
      </w:r>
      <w:r w:rsidR="000752B1">
        <w:rPr>
          <w:rFonts w:ascii="Arial" w:hAnsi="Arial" w:cs="Arial"/>
          <w:bCs/>
          <w:caps w:val="0"/>
          <w:color w:val="0070C0"/>
          <w:sz w:val="22"/>
          <w:szCs w:val="28"/>
          <w:u w:val="single"/>
        </w:rPr>
        <w:t xml:space="preserve">3, параграф 3.3  </w:t>
      </w:r>
      <w:r w:rsidR="000752B1">
        <w:rPr>
          <w:rFonts w:ascii="Arial" w:hAnsi="Arial" w:cs="Arial"/>
          <w:bCs/>
          <w:caps w:val="0"/>
          <w:sz w:val="22"/>
          <w:szCs w:val="28"/>
        </w:rPr>
        <w:t>изложить</w:t>
      </w:r>
      <w:r w:rsidR="000752B1" w:rsidRPr="002B311A">
        <w:rPr>
          <w:rFonts w:ascii="Arial" w:hAnsi="Arial" w:cs="Arial"/>
          <w:bCs/>
          <w:caps w:val="0"/>
          <w:sz w:val="22"/>
          <w:szCs w:val="28"/>
        </w:rPr>
        <w:t xml:space="preserve"> в новой редакции</w:t>
      </w:r>
    </w:p>
    <w:p w:rsidR="000752B1" w:rsidRDefault="000752B1" w:rsidP="000752B1">
      <w:pPr>
        <w:pStyle w:val="20"/>
        <w:jc w:val="center"/>
        <w:rPr>
          <w:b/>
          <w:sz w:val="24"/>
          <w:szCs w:val="28"/>
        </w:rPr>
      </w:pPr>
      <w:bookmarkStart w:id="4" w:name="_Toc141885194"/>
      <w:bookmarkStart w:id="5" w:name="_Toc340773927"/>
    </w:p>
    <w:p w:rsidR="000752B1" w:rsidRPr="00AE4F6B" w:rsidRDefault="000752B1" w:rsidP="000752B1">
      <w:pPr>
        <w:pStyle w:val="20"/>
        <w:jc w:val="center"/>
        <w:rPr>
          <w:rFonts w:ascii="Arial" w:hAnsi="Arial" w:cs="Arial"/>
          <w:b/>
          <w:sz w:val="22"/>
          <w:szCs w:val="28"/>
        </w:rPr>
      </w:pPr>
      <w:r w:rsidRPr="00AE4F6B">
        <w:rPr>
          <w:rFonts w:ascii="Arial" w:hAnsi="Arial" w:cs="Arial"/>
          <w:b/>
          <w:sz w:val="22"/>
          <w:szCs w:val="28"/>
        </w:rPr>
        <w:t>3.3. Порядок подготовки</w:t>
      </w:r>
      <w:r>
        <w:rPr>
          <w:rFonts w:ascii="Arial" w:hAnsi="Arial" w:cs="Arial"/>
          <w:b/>
          <w:sz w:val="22"/>
          <w:szCs w:val="28"/>
        </w:rPr>
        <w:t>, изменения</w:t>
      </w:r>
      <w:r w:rsidRPr="00AE4F6B">
        <w:rPr>
          <w:rFonts w:ascii="Arial" w:hAnsi="Arial" w:cs="Arial"/>
          <w:b/>
          <w:sz w:val="22"/>
          <w:szCs w:val="28"/>
        </w:rPr>
        <w:t xml:space="preserve"> и утверждения документации по планировке территории</w:t>
      </w:r>
      <w:bookmarkEnd w:id="4"/>
      <w:bookmarkEnd w:id="5"/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 w:rsidRPr="001B3DBD">
        <w:rPr>
          <w:rFonts w:ascii="Arial" w:hAnsi="Arial" w:cs="Arial"/>
          <w:sz w:val="22"/>
          <w:szCs w:val="22"/>
        </w:rPr>
        <w:t>1.</w:t>
      </w:r>
      <w:r w:rsidRPr="006761C7">
        <w:rPr>
          <w:rFonts w:ascii="Arial" w:hAnsi="Arial" w:cs="Arial"/>
          <w:sz w:val="22"/>
          <w:szCs w:val="22"/>
        </w:rPr>
        <w:t xml:space="preserve"> </w:t>
      </w:r>
      <w:r w:rsidRPr="001B3DBD">
        <w:rPr>
          <w:rFonts w:ascii="Arial" w:hAnsi="Arial" w:cs="Arial"/>
          <w:sz w:val="22"/>
          <w:szCs w:val="22"/>
        </w:rPr>
        <w:t>Документация по п</w:t>
      </w:r>
      <w:r>
        <w:rPr>
          <w:rFonts w:ascii="Arial" w:hAnsi="Arial" w:cs="Arial"/>
          <w:sz w:val="22"/>
          <w:szCs w:val="22"/>
        </w:rPr>
        <w:t xml:space="preserve">ланировке территории поселения </w:t>
      </w:r>
      <w:r w:rsidRPr="001B3DBD">
        <w:rPr>
          <w:rFonts w:ascii="Arial" w:hAnsi="Arial" w:cs="Arial"/>
          <w:sz w:val="22"/>
          <w:szCs w:val="22"/>
        </w:rPr>
        <w:t xml:space="preserve">разрабатывается по решению </w:t>
      </w:r>
      <w:r w:rsidRPr="00055167">
        <w:rPr>
          <w:rFonts w:ascii="Arial" w:hAnsi="Arial" w:cs="Arial"/>
          <w:sz w:val="22"/>
          <w:szCs w:val="22"/>
        </w:rPr>
        <w:t>Комитета по архитектуре и градостроительству Ленинградской области (далее – К</w:t>
      </w:r>
      <w:r>
        <w:rPr>
          <w:rFonts w:ascii="Arial" w:hAnsi="Arial" w:cs="Arial"/>
          <w:sz w:val="22"/>
          <w:szCs w:val="22"/>
        </w:rPr>
        <w:t>ГА</w:t>
      </w:r>
      <w:r w:rsidRPr="00055167">
        <w:rPr>
          <w:rFonts w:ascii="Arial" w:hAnsi="Arial" w:cs="Arial"/>
          <w:sz w:val="22"/>
          <w:szCs w:val="22"/>
        </w:rPr>
        <w:t xml:space="preserve"> ЛО). Структурным подразделением К</w:t>
      </w:r>
      <w:r>
        <w:rPr>
          <w:rFonts w:ascii="Arial" w:hAnsi="Arial" w:cs="Arial"/>
          <w:sz w:val="22"/>
          <w:szCs w:val="22"/>
        </w:rPr>
        <w:t>ГА</w:t>
      </w:r>
      <w:r w:rsidRPr="00055167">
        <w:rPr>
          <w:rFonts w:ascii="Arial" w:hAnsi="Arial" w:cs="Arial"/>
          <w:sz w:val="22"/>
          <w:szCs w:val="22"/>
        </w:rPr>
        <w:t xml:space="preserve"> ЛО, организующим проверку и утверждение предоставленных в Комитет материалов Проектов, подготовленных на основании документов территориального планирования, градостроительного зонирования муниципальных образований Ленинградской области, является Отдел градостроительного зонирования и документации по планировке территории.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</w:p>
    <w:p w:rsidR="000752B1" w:rsidRPr="00055167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 w:rsidRPr="00055167">
        <w:rPr>
          <w:rFonts w:ascii="Arial" w:hAnsi="Arial" w:cs="Arial"/>
          <w:sz w:val="22"/>
          <w:szCs w:val="22"/>
        </w:rPr>
        <w:t>2. Заявителями, имеющими право на подачу предложений о подготовке документации по планировке территории, являются заинтересованные физические лица, организации, органы государственной власти и органы местного самоуправления.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3.3.3. </w:t>
      </w:r>
      <w:r w:rsidRPr="00055167">
        <w:rPr>
          <w:rFonts w:ascii="Arial" w:hAnsi="Arial" w:cs="Arial"/>
          <w:sz w:val="22"/>
          <w:szCs w:val="22"/>
        </w:rPr>
        <w:t>Заявитель подает в К</w:t>
      </w:r>
      <w:r>
        <w:rPr>
          <w:rFonts w:ascii="Arial" w:hAnsi="Arial" w:cs="Arial"/>
          <w:sz w:val="22"/>
          <w:szCs w:val="22"/>
        </w:rPr>
        <w:t>ГА</w:t>
      </w:r>
      <w:r w:rsidRPr="00055167">
        <w:rPr>
          <w:rFonts w:ascii="Arial" w:hAnsi="Arial" w:cs="Arial"/>
          <w:sz w:val="22"/>
          <w:szCs w:val="22"/>
        </w:rPr>
        <w:t xml:space="preserve"> ЛО предложение о принятии решения о подготовке документации по планировки территории, за исключением случаев, установленных </w:t>
      </w:r>
      <w:hyperlink r:id="rId8" w:history="1">
        <w:r w:rsidRPr="00055167">
          <w:rPr>
            <w:rFonts w:ascii="Arial" w:hAnsi="Arial" w:cs="Arial"/>
            <w:sz w:val="22"/>
            <w:szCs w:val="22"/>
          </w:rPr>
          <w:t>частью 1.1 статьи 46 Градостроительного кодекса Российской Федерации</w:t>
        </w:r>
      </w:hyperlink>
      <w:r w:rsidRPr="00055167">
        <w:rPr>
          <w:rFonts w:ascii="Arial" w:hAnsi="Arial" w:cs="Arial"/>
          <w:sz w:val="22"/>
          <w:szCs w:val="22"/>
        </w:rPr>
        <w:t>.</w:t>
      </w:r>
    </w:p>
    <w:p w:rsidR="000752B1" w:rsidRDefault="000752B1" w:rsidP="000752B1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3.3.4. Заявителем, в составе предложения представляются следующие документы и сведения: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сведения о виде подготавливаемой документации по планировке территории;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описание границ территории и графическая схема с нанесением границ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территории, относительно которой будет разрабатываться Проект;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 xml:space="preserve">- сведения о характеристиках линейного объекта, технические условия на </w:t>
      </w:r>
      <w:r>
        <w:rPr>
          <w:rFonts w:ascii="Arial" w:hAnsi="Arial" w:cs="Arial"/>
          <w:sz w:val="22"/>
          <w:szCs w:val="22"/>
        </w:rPr>
        <w:t>п</w:t>
      </w:r>
      <w:r w:rsidRPr="00055167">
        <w:rPr>
          <w:rFonts w:ascii="Arial" w:hAnsi="Arial" w:cs="Arial"/>
          <w:sz w:val="22"/>
          <w:szCs w:val="22"/>
        </w:rPr>
        <w:t>одключение к существующим инженерным сетям, в случае, если Проект будет разрабатываться в целях размещения линейного объекта;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документ, подтверждающий статус заинтересованного лица: физического лица (копия документа, удостоверяющий личность), юридического лица (копия свидетельства о государственной регистрации);</w:t>
      </w:r>
    </w:p>
    <w:p w:rsidR="000752B1" w:rsidRPr="009B1F99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 xml:space="preserve">- сведения, которые содержатся в информационной системе обеспечения градостроительной деятельности (далее - ИСОГД), заверенные органом местного самоуправления и </w:t>
      </w:r>
      <w:proofErr w:type="spellStart"/>
      <w:r w:rsidRPr="00055167">
        <w:rPr>
          <w:rFonts w:ascii="Arial" w:hAnsi="Arial" w:cs="Arial"/>
          <w:sz w:val="22"/>
          <w:szCs w:val="22"/>
        </w:rPr>
        <w:t>относящиеся</w:t>
      </w:r>
      <w:proofErr w:type="gramStart"/>
      <w:r w:rsidRPr="00055167">
        <w:rPr>
          <w:rFonts w:ascii="Arial" w:hAnsi="Arial" w:cs="Arial"/>
          <w:sz w:val="22"/>
          <w:szCs w:val="22"/>
        </w:rPr>
        <w:t>:к</w:t>
      </w:r>
      <w:proofErr w:type="spellEnd"/>
      <w:proofErr w:type="gramEnd"/>
      <w:r w:rsidRPr="00055167">
        <w:rPr>
          <w:rFonts w:ascii="Arial" w:hAnsi="Arial" w:cs="Arial"/>
          <w:sz w:val="22"/>
          <w:szCs w:val="22"/>
        </w:rPr>
        <w:t xml:space="preserve"> генеральному плану (функциональное зонирование),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правилам землепользования и застройки поселения, городского округа (территориальное зонирование и градостроительный регламент),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утвержденной документации по планировке территории,</w:t>
      </w:r>
      <w:r w:rsidRPr="009B1F99"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принятых решениях органа местного самоуправления о подготовке документации по планировке территории (в случае, если документация по планировке не утверждена).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>3.3.5. В случае непредставления Заявителю органом местного самоуправления сведений из ИСОГД в установленный законом срок, Заявитель представляет в комитет копии документов, подтверждающих обращение Заявителя в орган местного самоуправления. В этом случае КГА ЛО запрашивает сведения из ИСОГД самостоятельно.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 xml:space="preserve">3.3.6. В составе предложения о принятии решения о подготовке Проекта Заявитель вправе представить проект Задания на подготовку документации по планировке территории. Форма типового Задания на подготовку документации по планировке территории утверждается распоряжением КГА ЛО. 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>3.3.7. Комитет в течение тридцати календарных дней осуществляет рассмотрение представленных материалов и проверку их на соответствие нормам действующего законодательства Российской Федерации. По окончании рассмотрения предложения Заявителя комитет принимает одно из следующих решений:</w:t>
      </w:r>
    </w:p>
    <w:p w:rsidR="000752B1" w:rsidRPr="009B1F99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 подготовке Проекта;</w:t>
      </w:r>
    </w:p>
    <w:p w:rsidR="000752B1" w:rsidRPr="009B1F99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об отказе в принятии решения о подготовке Проекта;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 xml:space="preserve">3.3.8. При принятии решения о подготовке Проекта КГА ЛО издается распоряжение о подготовке Проекта (далее - Распоряжение) и утверждается Задание на подготовку документации по планировке территории. 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t>3.3.9. Основанием для принятия КГА ЛО решения об отказе в подготовке Проекта является: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t>- несоответствие предложения о подготовке Проекта документам территориального планирования и документам градостроительного зонирования;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t>- несоответствие предложения о подготовке Проекта требованиям, предусмотренным в пунктах 3.3.4 и 3.3.32-3.3.35 настоящих Правил;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t>- выявление в представленных материалах недостоверных сведений.</w:t>
      </w:r>
    </w:p>
    <w:p w:rsidR="000752B1" w:rsidRPr="00055167" w:rsidRDefault="000752B1" w:rsidP="000752B1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t>3.3.10. Комитет опубликовывает Распоряжение в течение трех календарных дней путем размещения его на официальном сайте администрации Ленинградской области на странице КГА ЛО http://arch.lenobl.ru/ в сети Интернет.</w:t>
      </w:r>
    </w:p>
    <w:p w:rsidR="000752B1" w:rsidRPr="009B1F99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color w:val="2D2D2D"/>
          <w:spacing w:val="2"/>
          <w:sz w:val="22"/>
          <w:szCs w:val="22"/>
        </w:rPr>
        <w:t xml:space="preserve">3.3.11. </w:t>
      </w:r>
      <w:proofErr w:type="gramStart"/>
      <w:r w:rsidRPr="00055167">
        <w:rPr>
          <w:rFonts w:ascii="Arial" w:hAnsi="Arial" w:cs="Arial"/>
          <w:color w:val="2D2D2D"/>
          <w:spacing w:val="2"/>
          <w:sz w:val="22"/>
          <w:szCs w:val="22"/>
        </w:rPr>
        <w:t xml:space="preserve">Комитет в течение трех рабочих дней направляет Распоряжение и Задание на подготовку документации по планировке территории Заявителю для подготовки Проекта, а также в орган местного самоуправления муниципального района, городского округа, уполномоченные на ведение информационной системы обеспечения градостроительной деятельности, в орган местного самоуправления городского поселения, в границах которого расположена территория, на которую </w:t>
      </w:r>
      <w:proofErr w:type="spellStart"/>
      <w:r w:rsidRPr="00055167">
        <w:rPr>
          <w:rFonts w:ascii="Arial" w:hAnsi="Arial" w:cs="Arial"/>
          <w:color w:val="2D2D2D"/>
          <w:spacing w:val="2"/>
          <w:sz w:val="22"/>
          <w:szCs w:val="22"/>
        </w:rPr>
        <w:t>подготовливается</w:t>
      </w:r>
      <w:proofErr w:type="spellEnd"/>
      <w:r w:rsidRPr="00055167">
        <w:rPr>
          <w:rFonts w:ascii="Arial" w:hAnsi="Arial" w:cs="Arial"/>
          <w:color w:val="2D2D2D"/>
          <w:spacing w:val="2"/>
          <w:sz w:val="22"/>
          <w:szCs w:val="22"/>
        </w:rPr>
        <w:t xml:space="preserve"> Проект.</w:t>
      </w:r>
      <w:r w:rsidRPr="009B1F99">
        <w:rPr>
          <w:rFonts w:ascii="Arial" w:hAnsi="Arial" w:cs="Arial"/>
          <w:sz w:val="22"/>
          <w:szCs w:val="22"/>
        </w:rPr>
        <w:t>3.3.12.</w:t>
      </w:r>
      <w:proofErr w:type="gramEnd"/>
      <w:r w:rsidRPr="009B1F99">
        <w:rPr>
          <w:rFonts w:ascii="Arial" w:hAnsi="Arial" w:cs="Arial"/>
          <w:sz w:val="22"/>
          <w:szCs w:val="22"/>
        </w:rPr>
        <w:t xml:space="preserve"> Заявитель представляет в КГА ЛО подготовленный Проект для проверки соответствия его требованиям законодательства о градостроительной деятельности. Проект представляется в полном объеме, включая материалы в соответствии со статьями 42,43 Градостроительного кодекса Российской Федерации.</w:t>
      </w:r>
    </w:p>
    <w:p w:rsidR="000752B1" w:rsidRPr="009B1F99" w:rsidRDefault="000752B1" w:rsidP="000752B1">
      <w:pPr>
        <w:jc w:val="both"/>
        <w:rPr>
          <w:rFonts w:ascii="Arial" w:hAnsi="Arial" w:cs="Arial"/>
          <w:sz w:val="22"/>
          <w:szCs w:val="22"/>
        </w:rPr>
      </w:pPr>
      <w:r w:rsidRPr="009B1F99">
        <w:rPr>
          <w:rFonts w:ascii="Arial" w:hAnsi="Arial" w:cs="Arial"/>
          <w:sz w:val="22"/>
          <w:szCs w:val="22"/>
        </w:rPr>
        <w:t xml:space="preserve">3.3.13. КГА ЛО в течение тридцати календарных дней осуществляет проверку поступившего Проекта на предмет соответствия требованиям, указанным в части 10 </w:t>
      </w:r>
      <w:r w:rsidRPr="00055167">
        <w:rPr>
          <w:rFonts w:ascii="Arial" w:hAnsi="Arial" w:cs="Arial"/>
          <w:sz w:val="22"/>
          <w:szCs w:val="22"/>
        </w:rPr>
        <w:t xml:space="preserve">статьи 45 Градостроительного кодекса Российской Федерации. По окончании проверки </w:t>
      </w:r>
      <w:r w:rsidRPr="009B1F99">
        <w:rPr>
          <w:rFonts w:ascii="Arial" w:hAnsi="Arial" w:cs="Arial"/>
          <w:sz w:val="22"/>
          <w:szCs w:val="22"/>
        </w:rPr>
        <w:t xml:space="preserve">КГА ЛО </w:t>
      </w:r>
      <w:r w:rsidRPr="00055167">
        <w:rPr>
          <w:rFonts w:ascii="Arial" w:hAnsi="Arial" w:cs="Arial"/>
          <w:sz w:val="22"/>
          <w:szCs w:val="22"/>
        </w:rPr>
        <w:t>принимается следующее решение: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055167">
        <w:rPr>
          <w:rFonts w:ascii="Arial" w:hAnsi="Arial" w:cs="Arial"/>
          <w:sz w:val="22"/>
          <w:szCs w:val="22"/>
        </w:rPr>
        <w:t>- о направлении Проекта в адрес главы городского поселения, городского округа, а также муниципального района Ленинградской области - в соответствии с Областным законом от 19.10.2015 № 99-оз для организации и проведения публичных слушаний в порядке, установленным действующим законодательством Российской Федерации, за исключением случаев, установленных частью 5.1 статьи 46 Градостроительного кодекса Российской Федерации, а также при подготовке Проекта на основании схемы территориального планирования муниципального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района Ленинградской области;</w:t>
      </w:r>
    </w:p>
    <w:p w:rsidR="000752B1" w:rsidRDefault="000752B1" w:rsidP="000752B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- о направлении Проекта Заявителю на доработку.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3.3.14. </w:t>
      </w:r>
      <w:r w:rsidRPr="00055167">
        <w:rPr>
          <w:rFonts w:ascii="Arial" w:hAnsi="Arial" w:cs="Arial"/>
          <w:sz w:val="22"/>
          <w:szCs w:val="22"/>
        </w:rPr>
        <w:t xml:space="preserve">В случаях, установленных частью 5.1 статьи 46 Градостроительного кодекса Российской Федерации, а также при подготовке Проекта на основании схемы территориального планирования муниципального района Ленинградской области после окончания проверки </w:t>
      </w:r>
      <w:r>
        <w:rPr>
          <w:rFonts w:ascii="Arial" w:hAnsi="Arial" w:cs="Arial"/>
          <w:sz w:val="22"/>
          <w:szCs w:val="22"/>
        </w:rPr>
        <w:t>КГА ЛО</w:t>
      </w:r>
      <w:r w:rsidRPr="00E8442F"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принимается решение об утверждении Проекта либо о направлении Проекта Заявителю на доработку.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3.3.15. </w:t>
      </w:r>
      <w:r w:rsidRPr="00055167">
        <w:rPr>
          <w:rFonts w:ascii="Arial" w:hAnsi="Arial" w:cs="Arial"/>
          <w:sz w:val="22"/>
          <w:szCs w:val="22"/>
        </w:rPr>
        <w:t xml:space="preserve">Дополнительные материалы, документы или разъяснения, необходимые для проверки Проекта, </w:t>
      </w:r>
      <w:r>
        <w:rPr>
          <w:rFonts w:ascii="Arial" w:hAnsi="Arial" w:cs="Arial"/>
          <w:sz w:val="22"/>
          <w:szCs w:val="22"/>
        </w:rPr>
        <w:t>КГА ЛО</w:t>
      </w:r>
      <w:r w:rsidRPr="00E8442F"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вправе запрашивать самостоятельно.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3.3.16. </w:t>
      </w:r>
      <w:r w:rsidRPr="00055167">
        <w:rPr>
          <w:rFonts w:ascii="Arial" w:hAnsi="Arial" w:cs="Arial"/>
          <w:sz w:val="22"/>
          <w:szCs w:val="22"/>
        </w:rPr>
        <w:t>Основаниями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для направления Проекта на доработку являются: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 xml:space="preserve">Несоответствие Проекта требованиям, указанным в части </w:t>
      </w:r>
      <w:r>
        <w:rPr>
          <w:rFonts w:ascii="Arial" w:hAnsi="Arial" w:cs="Arial"/>
          <w:sz w:val="22"/>
          <w:szCs w:val="22"/>
        </w:rPr>
        <w:t>10</w:t>
      </w:r>
      <w:r w:rsidRPr="00055167">
        <w:rPr>
          <w:rFonts w:ascii="Arial" w:hAnsi="Arial" w:cs="Arial"/>
          <w:sz w:val="22"/>
          <w:szCs w:val="22"/>
        </w:rPr>
        <w:t xml:space="preserve"> статьи 45 Градостроительного кодекса Российской Федерации;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Несоответствие предоставленных материалов Проекта утвержденному Заданию на подготовку документации по планировке территории;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Наличие обоснованных замечаний и обращений граждан, проживающих на территории, применительно к которой осуществляется подготовка Проекта, правообладателей земельных участков и объектов капитального строительства, расположенных на указанной территории</w:t>
      </w:r>
      <w:proofErr w:type="gramStart"/>
      <w:r w:rsidRPr="00055167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а также других лиц, законные интересы которых могут быть нарушены в связи с реализацией Проекта.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Замечания могут быть изложены в письмах,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заявлениях, обращениях, направленных в федеральные органы государственной власти, иные государственные органы, органы государственной власти Ленинградской области и (или) органы местного самоу</w:t>
      </w:r>
      <w:r>
        <w:rPr>
          <w:rFonts w:ascii="Arial" w:hAnsi="Arial" w:cs="Arial"/>
          <w:sz w:val="22"/>
          <w:szCs w:val="22"/>
        </w:rPr>
        <w:t>п</w:t>
      </w:r>
      <w:r w:rsidRPr="00055167">
        <w:rPr>
          <w:rFonts w:ascii="Arial" w:hAnsi="Arial" w:cs="Arial"/>
          <w:sz w:val="22"/>
          <w:szCs w:val="22"/>
        </w:rPr>
        <w:t>равления.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Несоответствие состава и содержания передаваемых 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Проекта требован</w:t>
      </w:r>
      <w:r>
        <w:rPr>
          <w:rFonts w:ascii="Arial" w:hAnsi="Arial" w:cs="Arial"/>
          <w:sz w:val="22"/>
          <w:szCs w:val="22"/>
        </w:rPr>
        <w:t>ия</w:t>
      </w:r>
      <w:r w:rsidRPr="00055167">
        <w:rPr>
          <w:rFonts w:ascii="Arial" w:hAnsi="Arial" w:cs="Arial"/>
          <w:sz w:val="22"/>
          <w:szCs w:val="22"/>
        </w:rPr>
        <w:t>м статей 42 и 43 Градостроительного кодекса Российской Федерации.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055167">
        <w:rPr>
          <w:rFonts w:ascii="Arial" w:hAnsi="Arial" w:cs="Arial"/>
          <w:sz w:val="22"/>
          <w:szCs w:val="22"/>
        </w:rPr>
        <w:t>Нарушение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градостроительных,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167">
        <w:rPr>
          <w:rFonts w:ascii="Arial" w:hAnsi="Arial" w:cs="Arial"/>
          <w:sz w:val="22"/>
          <w:szCs w:val="22"/>
        </w:rPr>
        <w:t>противопожарных</w:t>
      </w:r>
      <w:proofErr w:type="gramStart"/>
      <w:r w:rsidRPr="00055167">
        <w:rPr>
          <w:rFonts w:ascii="Arial" w:hAnsi="Arial" w:cs="Arial"/>
          <w:sz w:val="22"/>
          <w:szCs w:val="22"/>
        </w:rPr>
        <w:t>,с</w:t>
      </w:r>
      <w:proofErr w:type="gramEnd"/>
      <w:r w:rsidRPr="00055167">
        <w:rPr>
          <w:rFonts w:ascii="Arial" w:hAnsi="Arial" w:cs="Arial"/>
          <w:sz w:val="22"/>
          <w:szCs w:val="22"/>
        </w:rPr>
        <w:t>анитарных</w:t>
      </w:r>
      <w:proofErr w:type="spellEnd"/>
      <w:r w:rsidRPr="00055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экологических и других норм, правил, нормативов.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Предоставление 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не в 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требованиями, указанными в пунктах 3.3.32-3.3.35 настоящих Правил.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Отсутствие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согласования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Проекта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 xml:space="preserve">случаях, указанных в пункте </w:t>
      </w:r>
      <w:r>
        <w:rPr>
          <w:rFonts w:ascii="Arial" w:hAnsi="Arial" w:cs="Arial"/>
          <w:sz w:val="22"/>
          <w:szCs w:val="22"/>
        </w:rPr>
        <w:t>3.3.18 настоящих Правил.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Отсутствие рассмотрения материалов Проекта на Градостроительном совете Ленинградской области в случаях, указанных в пункте 3.3.19 настоящих Правил.</w:t>
      </w:r>
    </w:p>
    <w:p w:rsidR="000752B1" w:rsidRDefault="000752B1" w:rsidP="000752B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>Указанные основания для направления Проекта на доработку являются исчерпывающими.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3.3.17. </w:t>
      </w:r>
      <w:r w:rsidRPr="00055167">
        <w:rPr>
          <w:rFonts w:ascii="Arial" w:hAnsi="Arial" w:cs="Arial"/>
          <w:sz w:val="22"/>
          <w:szCs w:val="22"/>
        </w:rPr>
        <w:t>Возврат материалов на доработку осуществляется Заявителю в канцелярии Комитета с выдачей сопроводительного письма, указанием причин возврата и оп</w:t>
      </w:r>
      <w:r>
        <w:rPr>
          <w:rFonts w:ascii="Arial" w:hAnsi="Arial" w:cs="Arial"/>
          <w:sz w:val="22"/>
          <w:szCs w:val="22"/>
        </w:rPr>
        <w:t>и</w:t>
      </w:r>
      <w:r w:rsidRPr="00055167">
        <w:rPr>
          <w:rFonts w:ascii="Arial" w:hAnsi="Arial" w:cs="Arial"/>
          <w:sz w:val="22"/>
          <w:szCs w:val="22"/>
        </w:rPr>
        <w:t>сью возвращаемых материалов.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3.3.18. </w:t>
      </w:r>
      <w:r w:rsidRPr="00055167">
        <w:rPr>
          <w:rFonts w:ascii="Arial" w:hAnsi="Arial" w:cs="Arial"/>
          <w:sz w:val="22"/>
          <w:szCs w:val="22"/>
        </w:rPr>
        <w:t>При размещении в границах проектирования объектов федерального, регионального или местного значения в соответствии с Заданием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подготовку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документации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п</w:t>
      </w:r>
      <w:r w:rsidRPr="00055167">
        <w:rPr>
          <w:rFonts w:ascii="Arial" w:hAnsi="Arial" w:cs="Arial"/>
          <w:sz w:val="22"/>
          <w:szCs w:val="22"/>
        </w:rPr>
        <w:t>ла</w:t>
      </w:r>
      <w:r>
        <w:rPr>
          <w:rFonts w:ascii="Arial" w:hAnsi="Arial" w:cs="Arial"/>
          <w:sz w:val="22"/>
          <w:szCs w:val="22"/>
        </w:rPr>
        <w:t>н</w:t>
      </w:r>
      <w:r w:rsidRPr="00055167">
        <w:rPr>
          <w:rFonts w:ascii="Arial" w:hAnsi="Arial" w:cs="Arial"/>
          <w:sz w:val="22"/>
          <w:szCs w:val="22"/>
        </w:rPr>
        <w:t>ировке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территории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 xml:space="preserve">проводятся </w:t>
      </w:r>
      <w:proofErr w:type="spellStart"/>
      <w:r>
        <w:rPr>
          <w:rFonts w:ascii="Arial" w:hAnsi="Arial" w:cs="Arial"/>
          <w:sz w:val="22"/>
          <w:szCs w:val="22"/>
        </w:rPr>
        <w:t>с</w:t>
      </w:r>
      <w:r w:rsidRPr="00055167">
        <w:rPr>
          <w:rFonts w:ascii="Arial" w:hAnsi="Arial" w:cs="Arial"/>
          <w:sz w:val="22"/>
          <w:szCs w:val="22"/>
        </w:rPr>
        <w:t>оответствутс</w:t>
      </w:r>
      <w:r>
        <w:rPr>
          <w:rFonts w:ascii="Arial" w:hAnsi="Arial" w:cs="Arial"/>
          <w:sz w:val="22"/>
          <w:szCs w:val="22"/>
        </w:rPr>
        <w:t>вую</w:t>
      </w:r>
      <w:r w:rsidRPr="00055167">
        <w:rPr>
          <w:rFonts w:ascii="Arial" w:hAnsi="Arial" w:cs="Arial"/>
          <w:sz w:val="22"/>
          <w:szCs w:val="22"/>
        </w:rPr>
        <w:t>щие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согласования или заключения. В этих случаях должны быть предоставлены согласования уполномоченных федеральных, региональных органов государственной власти, органов местного самоуправления о соответствии Проекта документам </w:t>
      </w:r>
      <w:proofErr w:type="spellStart"/>
      <w:proofErr w:type="gramStart"/>
      <w:r w:rsidRPr="00055167">
        <w:rPr>
          <w:rFonts w:ascii="Arial" w:hAnsi="Arial" w:cs="Arial"/>
          <w:sz w:val="22"/>
          <w:szCs w:val="22"/>
        </w:rPr>
        <w:t>территориальног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о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планирования соответственно федерального, регионального и местного уровней. Перечень согласующих органов должен быть определен в Задании на подготовку документации по планировке территории.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3.3.19. </w:t>
      </w:r>
      <w:r w:rsidRPr="00055167">
        <w:rPr>
          <w:rFonts w:ascii="Arial" w:hAnsi="Arial" w:cs="Arial"/>
          <w:sz w:val="22"/>
          <w:szCs w:val="22"/>
        </w:rPr>
        <w:t>При подготовке Проекта на основании схемы территориального планирования муниципального района Проект подлежит согласованию с органами местного самоуправления городского поселения, муниципального района Ленинградской области - в соответствии с Областным законом от 19.10.2015 № 99-оз, применительно к территориям поселений, в границах которых разрабатывался Проект.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2B1" w:rsidRPr="00055167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3.3.20. </w:t>
      </w:r>
      <w:r w:rsidRPr="00055167">
        <w:rPr>
          <w:rFonts w:ascii="Arial" w:hAnsi="Arial" w:cs="Arial"/>
          <w:sz w:val="22"/>
          <w:szCs w:val="22"/>
        </w:rPr>
        <w:t>Документация по планировке территории в составе: проектов планировки территории, проектов межевания территории, подготовленных в составе проектов планировки территории, в обязательном порядке подлежит рассмотрению на Градостроительном совете Ленинградской области, за исключением документации по планировке территории, предназначенной для размещения объектов индивидуального жилищного строительства, дачного строительства, садоводства и линейных объектов.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3.3.21</w:t>
      </w:r>
      <w:proofErr w:type="gramStart"/>
      <w:r>
        <w:rPr>
          <w:rFonts w:ascii="Arial" w:hAnsi="Arial" w:cs="Arial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срок не менее 1 месяца и не более 3 месяцев глава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городского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поселения,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городского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округа,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муниципального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района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организует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проведение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публичных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слушаний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 порядке</w:t>
      </w:r>
      <w:r>
        <w:rPr>
          <w:rFonts w:ascii="Arial" w:hAnsi="Arial" w:cs="Arial"/>
          <w:sz w:val="22"/>
          <w:szCs w:val="22"/>
        </w:rPr>
        <w:t xml:space="preserve">, </w:t>
      </w:r>
      <w:r w:rsidRPr="00055167">
        <w:rPr>
          <w:rFonts w:ascii="Arial" w:hAnsi="Arial" w:cs="Arial"/>
          <w:sz w:val="22"/>
          <w:szCs w:val="22"/>
        </w:rPr>
        <w:t>установленн</w:t>
      </w:r>
      <w:r>
        <w:rPr>
          <w:rFonts w:ascii="Arial" w:hAnsi="Arial" w:cs="Arial"/>
          <w:sz w:val="22"/>
          <w:szCs w:val="22"/>
        </w:rPr>
        <w:t>о</w:t>
      </w:r>
      <w:r w:rsidRPr="00055167">
        <w:rPr>
          <w:rFonts w:ascii="Arial" w:hAnsi="Arial" w:cs="Arial"/>
          <w:sz w:val="22"/>
          <w:szCs w:val="22"/>
        </w:rPr>
        <w:t>м законодательством Российской Федерации.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3.3.22. </w:t>
      </w:r>
      <w:proofErr w:type="gramStart"/>
      <w:r w:rsidRPr="00055167">
        <w:rPr>
          <w:rFonts w:ascii="Arial" w:hAnsi="Arial" w:cs="Arial"/>
          <w:sz w:val="22"/>
          <w:szCs w:val="22"/>
        </w:rPr>
        <w:t xml:space="preserve">Не позднее 15 календарных дней после проведения публичных слушаний администрация органа местного самоуправления обеспечивает предоставление в Комитет материалов, предусмотренных законом для проведения публичных слушаний, в том числе, </w:t>
      </w:r>
      <w:proofErr w:type="spellStart"/>
      <w:r w:rsidRPr="00055167">
        <w:rPr>
          <w:rFonts w:ascii="Arial" w:hAnsi="Arial" w:cs="Arial"/>
          <w:sz w:val="22"/>
          <w:szCs w:val="22"/>
        </w:rPr>
        <w:t>протоклов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публичных слушаний, заключения о результатах публичных слушаний, а также материалов, подтверждающих официальное опубликование данного заключения с указанием номера печатного  издания и даты публикации.</w:t>
      </w:r>
      <w:proofErr w:type="gramEnd"/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3.3.23. </w:t>
      </w:r>
      <w:r w:rsidRPr="00055167">
        <w:rPr>
          <w:rFonts w:ascii="Arial" w:hAnsi="Arial" w:cs="Arial"/>
          <w:sz w:val="22"/>
          <w:szCs w:val="22"/>
        </w:rPr>
        <w:t>Материалы,</w:t>
      </w:r>
      <w:proofErr w:type="gramStart"/>
      <w:r w:rsidRPr="00055167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указанные  в пункте </w:t>
      </w:r>
      <w:r>
        <w:rPr>
          <w:rFonts w:ascii="Arial" w:hAnsi="Arial" w:cs="Arial"/>
          <w:sz w:val="22"/>
          <w:szCs w:val="22"/>
        </w:rPr>
        <w:t>3.3.22</w:t>
      </w:r>
      <w:r w:rsidRPr="00055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настоящих Правил</w:t>
      </w:r>
      <w:r w:rsidRPr="00055167">
        <w:rPr>
          <w:rFonts w:ascii="Arial" w:hAnsi="Arial" w:cs="Arial"/>
          <w:sz w:val="22"/>
          <w:szCs w:val="22"/>
        </w:rPr>
        <w:t>, представляются</w:t>
      </w:r>
      <w:r>
        <w:rPr>
          <w:rFonts w:ascii="Arial" w:hAnsi="Arial" w:cs="Arial"/>
          <w:sz w:val="22"/>
          <w:szCs w:val="22"/>
        </w:rPr>
        <w:t xml:space="preserve"> с</w:t>
      </w:r>
      <w:r w:rsidRPr="00055167">
        <w:rPr>
          <w:rFonts w:ascii="Arial" w:hAnsi="Arial" w:cs="Arial"/>
          <w:sz w:val="22"/>
          <w:szCs w:val="22"/>
        </w:rPr>
        <w:t>опроводительным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письмом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подписью муниципального</w:t>
      </w:r>
      <w:r>
        <w:rPr>
          <w:rFonts w:ascii="Arial" w:hAnsi="Arial" w:cs="Arial"/>
          <w:sz w:val="22"/>
          <w:szCs w:val="22"/>
        </w:rPr>
        <w:t xml:space="preserve"> главы администрации муниципального района, </w:t>
      </w:r>
      <w:r w:rsidRPr="00055167">
        <w:rPr>
          <w:rFonts w:ascii="Arial" w:hAnsi="Arial" w:cs="Arial"/>
          <w:sz w:val="22"/>
          <w:szCs w:val="22"/>
        </w:rPr>
        <w:t>городского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поселения,</w:t>
      </w:r>
      <w:r>
        <w:rPr>
          <w:rFonts w:ascii="Arial" w:hAnsi="Arial" w:cs="Arial"/>
          <w:sz w:val="22"/>
          <w:szCs w:val="22"/>
        </w:rPr>
        <w:t xml:space="preserve"> городского округа, </w:t>
      </w:r>
      <w:r w:rsidRPr="00055167">
        <w:rPr>
          <w:rFonts w:ascii="Arial" w:hAnsi="Arial" w:cs="Arial"/>
          <w:sz w:val="22"/>
          <w:szCs w:val="22"/>
        </w:rPr>
        <w:t>включающим опись</w:t>
      </w:r>
      <w:r>
        <w:rPr>
          <w:rFonts w:ascii="Arial" w:hAnsi="Arial" w:cs="Arial"/>
          <w:sz w:val="22"/>
          <w:szCs w:val="22"/>
        </w:rPr>
        <w:t xml:space="preserve"> предоставляемых материалов.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3.3.24. </w:t>
      </w:r>
      <w:r w:rsidRPr="00055167">
        <w:rPr>
          <w:rFonts w:ascii="Arial" w:hAnsi="Arial" w:cs="Arial"/>
          <w:sz w:val="22"/>
          <w:szCs w:val="22"/>
        </w:rPr>
        <w:t>Комитет в течение 20 календарных дней со дня поступления документов, указанных в п.</w:t>
      </w:r>
      <w:r>
        <w:rPr>
          <w:rFonts w:ascii="Arial" w:hAnsi="Arial" w:cs="Arial"/>
          <w:sz w:val="22"/>
          <w:szCs w:val="22"/>
        </w:rPr>
        <w:t>3.3.22 настоящих Правил</w:t>
      </w:r>
      <w:r w:rsidRPr="00055167">
        <w:rPr>
          <w:rFonts w:ascii="Arial" w:hAnsi="Arial" w:cs="Arial"/>
          <w:sz w:val="22"/>
          <w:szCs w:val="22"/>
        </w:rPr>
        <w:t>, рассматривает переданные материалы и принимает одно из следующих решении:</w:t>
      </w:r>
    </w:p>
    <w:p w:rsidR="000752B1" w:rsidRDefault="000752B1" w:rsidP="000752B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решение об утверждении Проекта;</w:t>
      </w:r>
    </w:p>
    <w:p w:rsidR="000752B1" w:rsidRDefault="000752B1" w:rsidP="000752B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 xml:space="preserve">решение о направлении Проекта в администрацию органа </w:t>
      </w:r>
      <w:r>
        <w:rPr>
          <w:rFonts w:ascii="Arial" w:hAnsi="Arial" w:cs="Arial"/>
          <w:sz w:val="22"/>
          <w:szCs w:val="22"/>
        </w:rPr>
        <w:t>м</w:t>
      </w:r>
      <w:r w:rsidRPr="00055167">
        <w:rPr>
          <w:rFonts w:ascii="Arial" w:hAnsi="Arial" w:cs="Arial"/>
          <w:sz w:val="22"/>
          <w:szCs w:val="22"/>
        </w:rPr>
        <w:t xml:space="preserve">естного самоуправления для устранения нарушений законодательства о градостроительной деятельности, допущенных при проведении публичных слушаний по </w:t>
      </w:r>
      <w:r>
        <w:rPr>
          <w:rFonts w:ascii="Arial" w:hAnsi="Arial" w:cs="Arial"/>
          <w:sz w:val="22"/>
          <w:szCs w:val="22"/>
        </w:rPr>
        <w:t>П</w:t>
      </w:r>
      <w:r w:rsidRPr="00055167">
        <w:rPr>
          <w:rFonts w:ascii="Arial" w:hAnsi="Arial" w:cs="Arial"/>
          <w:sz w:val="22"/>
          <w:szCs w:val="22"/>
        </w:rPr>
        <w:t>роекту;</w:t>
      </w:r>
    </w:p>
    <w:p w:rsidR="000752B1" w:rsidRDefault="000752B1" w:rsidP="000752B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решение о направлении Проекта Заявителю на доработку с учетом протокола, заключения о результатах публичных слушаний по Проекту, а также предложений заинтересованных лиц.</w:t>
      </w:r>
    </w:p>
    <w:p w:rsidR="000752B1" w:rsidRPr="00055167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3.3.25. </w:t>
      </w:r>
      <w:r w:rsidRPr="00055167">
        <w:rPr>
          <w:rFonts w:ascii="Arial" w:hAnsi="Arial" w:cs="Arial"/>
          <w:sz w:val="22"/>
          <w:szCs w:val="22"/>
        </w:rPr>
        <w:t>Основанием для направления Проекта в администрацию органа местного самоуправления являются:</w:t>
      </w:r>
    </w:p>
    <w:p w:rsidR="000752B1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Несоответствие процедуры проведения публичных слушаний по Проекту требованиям законодательства  Российской Федерации;</w:t>
      </w:r>
    </w:p>
    <w:p w:rsidR="000752B1" w:rsidRPr="00055167" w:rsidRDefault="000752B1" w:rsidP="000752B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167">
        <w:rPr>
          <w:rFonts w:ascii="Arial" w:hAnsi="Arial" w:cs="Arial"/>
          <w:sz w:val="22"/>
          <w:szCs w:val="22"/>
        </w:rPr>
        <w:t>Предоставление материалов не в соответствии с требованиями, указанными в пункт</w:t>
      </w:r>
      <w:r w:rsidRPr="005F108E">
        <w:rPr>
          <w:rFonts w:ascii="Arial" w:hAnsi="Arial" w:cs="Arial"/>
          <w:sz w:val="22"/>
          <w:szCs w:val="22"/>
        </w:rPr>
        <w:t xml:space="preserve">ах </w:t>
      </w:r>
      <w:r w:rsidRPr="00055167">
        <w:rPr>
          <w:rFonts w:ascii="Arial" w:hAnsi="Arial" w:cs="Arial"/>
          <w:sz w:val="22"/>
          <w:szCs w:val="22"/>
        </w:rPr>
        <w:t>3.3.</w:t>
      </w:r>
      <w:r w:rsidRPr="005F108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5F108E">
        <w:rPr>
          <w:rFonts w:ascii="Arial" w:hAnsi="Arial" w:cs="Arial"/>
          <w:sz w:val="22"/>
          <w:szCs w:val="22"/>
        </w:rPr>
        <w:t xml:space="preserve"> и </w:t>
      </w:r>
      <w:r w:rsidRPr="00055167">
        <w:rPr>
          <w:rFonts w:ascii="Arial" w:hAnsi="Arial" w:cs="Arial"/>
          <w:sz w:val="22"/>
          <w:szCs w:val="22"/>
        </w:rPr>
        <w:t xml:space="preserve">3.3.32-3.3.35 </w:t>
      </w:r>
      <w:r w:rsidRPr="005F108E">
        <w:rPr>
          <w:rFonts w:ascii="Arial" w:hAnsi="Arial" w:cs="Arial"/>
          <w:sz w:val="22"/>
          <w:szCs w:val="22"/>
        </w:rPr>
        <w:t>настоящих Правил</w:t>
      </w:r>
      <w:r w:rsidRPr="00055167">
        <w:rPr>
          <w:rFonts w:ascii="Arial" w:hAnsi="Arial" w:cs="Arial"/>
          <w:sz w:val="22"/>
          <w:szCs w:val="22"/>
        </w:rPr>
        <w:t>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3.3.26. </w:t>
      </w:r>
      <w:proofErr w:type="gramStart"/>
      <w:r w:rsidRPr="00055167">
        <w:rPr>
          <w:rFonts w:ascii="Arial" w:hAnsi="Arial" w:cs="Arial"/>
          <w:sz w:val="22"/>
          <w:szCs w:val="22"/>
        </w:rPr>
        <w:t>Основанием для направления Проекта Заявителю на доработку является</w:t>
      </w:r>
      <w:r>
        <w:rPr>
          <w:rFonts w:ascii="Arial" w:hAnsi="Arial" w:cs="Arial"/>
          <w:sz w:val="22"/>
          <w:szCs w:val="22"/>
        </w:rPr>
        <w:t xml:space="preserve">: </w:t>
      </w:r>
      <w:r w:rsidRPr="00055167">
        <w:rPr>
          <w:rFonts w:ascii="Arial" w:hAnsi="Arial" w:cs="Arial"/>
          <w:sz w:val="22"/>
          <w:szCs w:val="22"/>
        </w:rPr>
        <w:t>наличие в протоколе публичных слушаний по Проекту, закл</w:t>
      </w:r>
      <w:r>
        <w:rPr>
          <w:rFonts w:ascii="Arial" w:hAnsi="Arial" w:cs="Arial"/>
          <w:sz w:val="22"/>
          <w:szCs w:val="22"/>
        </w:rPr>
        <w:t>ю</w:t>
      </w:r>
      <w:r w:rsidRPr="00055167">
        <w:rPr>
          <w:rFonts w:ascii="Arial" w:hAnsi="Arial" w:cs="Arial"/>
          <w:sz w:val="22"/>
          <w:szCs w:val="22"/>
        </w:rPr>
        <w:t>чении о результатах публичных слушаний по Проекту, письмах, заявлениях, обращениях, направленных в</w:t>
      </w:r>
      <w:r>
        <w:rPr>
          <w:rFonts w:ascii="Arial" w:hAnsi="Arial" w:cs="Arial"/>
          <w:sz w:val="22"/>
          <w:szCs w:val="22"/>
        </w:rPr>
        <w:t xml:space="preserve"> КГА ЛО</w:t>
      </w:r>
      <w:r w:rsidRPr="00055167">
        <w:rPr>
          <w:rFonts w:ascii="Arial" w:hAnsi="Arial" w:cs="Arial"/>
          <w:sz w:val="22"/>
          <w:szCs w:val="22"/>
        </w:rPr>
        <w:t>,  обоснованных замечаний и обращений граждан, проживающих на территории, применительно к которой осуществляется подготовка Проекта,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55167">
        <w:rPr>
          <w:rFonts w:ascii="Arial" w:hAnsi="Arial" w:cs="Arial"/>
          <w:sz w:val="22"/>
          <w:szCs w:val="22"/>
        </w:rPr>
        <w:t>которых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могут быть нарушены в связи с утверждением Проекта.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3.3.27. </w:t>
      </w:r>
      <w:r w:rsidRPr="00055167">
        <w:rPr>
          <w:rFonts w:ascii="Arial" w:hAnsi="Arial" w:cs="Arial"/>
          <w:sz w:val="22"/>
          <w:szCs w:val="22"/>
        </w:rPr>
        <w:t>Проект утверждается распоряжением Комитета.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Распоряжение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об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утверждении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Проекта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вместе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утвержденным Проектом опубликовывается Комитетом в течение семи календарных дней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EF424A" wp14:editId="45CEDCEF">
                <wp:simplePos x="0" y="0"/>
                <wp:positionH relativeFrom="page">
                  <wp:posOffset>469265</wp:posOffset>
                </wp:positionH>
                <wp:positionV relativeFrom="page">
                  <wp:posOffset>13189585</wp:posOffset>
                </wp:positionV>
                <wp:extent cx="3737610" cy="80645"/>
                <wp:effectExtent l="2540" t="6985" r="317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7610" cy="80645"/>
                          <a:chOff x="739" y="20771"/>
                          <a:chExt cx="5886" cy="1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46" y="20891"/>
                            <a:ext cx="1518" cy="2"/>
                            <a:chOff x="746" y="20891"/>
                            <a:chExt cx="15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46" y="20891"/>
                              <a:ext cx="1518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518"/>
                                <a:gd name="T2" fmla="+- 0 2263 746"/>
                                <a:gd name="T3" fmla="*/ T2 w 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8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8306">
                              <a:solidFill>
                                <a:srgbClr val="CCB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50" y="20847"/>
                            <a:ext cx="2394" cy="2"/>
                            <a:chOff x="1550" y="20847"/>
                            <a:chExt cx="239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50" y="20847"/>
                              <a:ext cx="2394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2394"/>
                                <a:gd name="T2" fmla="+- 0 3944 1550"/>
                                <a:gd name="T3" fmla="*/ T2 w 2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4">
                                  <a:moveTo>
                                    <a:pt x="0" y="0"/>
                                  </a:moveTo>
                                  <a:lnTo>
                                    <a:pt x="2394" y="0"/>
                                  </a:lnTo>
                                </a:path>
                              </a:pathLst>
                            </a:custGeom>
                            <a:noFill/>
                            <a:ln w="8306">
                              <a:solidFill>
                                <a:srgbClr val="C3AF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276" y="20778"/>
                            <a:ext cx="3342" cy="2"/>
                            <a:chOff x="3276" y="20778"/>
                            <a:chExt cx="334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276" y="20778"/>
                              <a:ext cx="3342" cy="2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3342"/>
                                <a:gd name="T2" fmla="+- 0 6618 3276"/>
                                <a:gd name="T3" fmla="*/ T2 w 3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2">
                                  <a:moveTo>
                                    <a:pt x="0" y="0"/>
                                  </a:moveTo>
                                  <a:lnTo>
                                    <a:pt x="3342" y="0"/>
                                  </a:lnTo>
                                </a:path>
                              </a:pathLst>
                            </a:custGeom>
                            <a:noFill/>
                            <a:ln w="8306">
                              <a:solidFill>
                                <a:srgbClr val="BFA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6.95pt;margin-top:1038.55pt;width:294.3pt;height:6.35pt;z-index:-251657216;mso-position-horizontal-relative:page;mso-position-vertical-relative:page" coordorigin="739,20771" coordsize="588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">
                <v:group id="Group 3" o:spid="_x0000_s1027" style="position:absolute;left:746;top:20891;width:1518;height:2" coordorigin="746,20891" coordsize="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46;top:20891;width:1518;height:2;visibility:visible;mso-wrap-style:square;v-text-anchor:top" coordsize="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7KocMA&#10;AADaAAAADwAAAGRycy9kb3ducmV2LnhtbESPQWsCMRSE74X+h/AKvdWsVqSsRpFiqQcvags9PjbP&#10;zdrkZUni7vbfN4LgcZiZb5jFanBWdBRi41nBeFSAIK68brhW8HX8eHkDEROyRuuZFPxRhNXy8WGB&#10;pfY976k7pFpkCMcSFZiU2lLKWBlyGEe+Jc7eyQeHKctQSx2wz3Bn5aQoZtJhw3nBYEvvhqrfw8Up&#10;2Br9vf48b37MtL+E07EbT3fWKvX8NKznIBIN6R6+tbdawStcr+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7KocMAAADaAAAADwAAAAAAAAAAAAAAAACYAgAAZHJzL2Rv&#10;d25yZXYueG1sUEsFBgAAAAAEAAQA9QAAAIgDAAAAAA==&#10;" path="m,l1517,e" filled="f" strokecolor="#ccb8c8" strokeweight=".23072mm">
                    <v:path arrowok="t" o:connecttype="custom" o:connectlocs="0,0;1517,0" o:connectangles="0,0"/>
                  </v:shape>
                </v:group>
                <v:group id="Group 5" o:spid="_x0000_s1029" style="position:absolute;left:1550;top:20847;width:2394;height:2" coordorigin="1550,20847" coordsize="2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550;top:20847;width:2394;height:2;visibility:visible;mso-wrap-style:square;v-text-anchor:top" coordsize="2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wIsYA&#10;AADaAAAADwAAAGRycy9kb3ducmV2LnhtbESPQUsDMRSE74X+h/AKvbXZ1lVkbVq0IC0iFKsFvT02&#10;z2zo5mV3k7arv94IgsdhZr5hFqve1eJMXbCeFcymGQji0mvLRsHb6+PkFkSIyBprz6TgiwKslsPB&#10;AgvtL/xC5300IkE4FKigirEppAxlRQ7D1DfEyfv0ncOYZGek7vCS4K6W8yy7kQ4tp4UKG1pXVB73&#10;J6eg3T0/5IeD/Lb23Wzy1jxd5R+tUuNRf38HIlIf/8N/7a1WcA2/V9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IwIsYAAADaAAAADwAAAAAAAAAAAAAAAACYAgAAZHJz&#10;L2Rvd25yZXYueG1sUEsFBgAAAAAEAAQA9QAAAIsDAAAAAA==&#10;" path="m,l2394,e" filled="f" strokecolor="#c3afc3" strokeweight=".23072mm">
                    <v:path arrowok="t" o:connecttype="custom" o:connectlocs="0,0;2394,0" o:connectangles="0,0"/>
                  </v:shape>
                </v:group>
                <v:group id="Group 7" o:spid="_x0000_s1031" style="position:absolute;left:3276;top:20778;width:3342;height:2" coordorigin="3276,20778" coordsize="3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276;top:20778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xnMMA&#10;AADaAAAADwAAAGRycy9kb3ducmV2LnhtbESPX2vCQBDE3wt+h2MF3+pFwaaknqKCYOlT45/nJbdN&#10;0ub2Ym6N6bfvFQp9HGbmN8xyPbhG9dSF2rOB2TQBRVx4W3Np4HTcPz6DCoJssfFMBr4pwHo1elhi&#10;Zv2d36nPpVQRwiFDA5VIm2kdioochqlviaP34TuHEmVXatvhPcJdo+dJ8qQd1hwXKmxpV1Hxld+c&#10;gc/2ejrm6WIv/VufHs44f93KxZjJeNi8gBIa5D/81z5YAyn8Xo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xnMMAAADaAAAADwAAAAAAAAAAAAAAAACYAgAAZHJzL2Rv&#10;d25yZXYueG1sUEsFBgAAAAAEAAQA9QAAAIgDAAAAAA==&#10;" path="m,l3342,e" filled="f" strokecolor="#bfa3bc" strokeweight=".23072mm">
                    <v:path arrowok="t" o:connecttype="custom" o:connectlocs="0,0;334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55167">
        <w:rPr>
          <w:rFonts w:ascii="Arial" w:hAnsi="Arial" w:cs="Arial"/>
          <w:sz w:val="22"/>
          <w:szCs w:val="22"/>
        </w:rPr>
        <w:t>путем размеще</w:t>
      </w:r>
      <w:r>
        <w:rPr>
          <w:rFonts w:ascii="Arial" w:hAnsi="Arial" w:cs="Arial"/>
          <w:sz w:val="22"/>
          <w:szCs w:val="22"/>
        </w:rPr>
        <w:t>н</w:t>
      </w:r>
      <w:r w:rsidRPr="00055167">
        <w:rPr>
          <w:rFonts w:ascii="Arial" w:hAnsi="Arial" w:cs="Arial"/>
          <w:sz w:val="22"/>
          <w:szCs w:val="22"/>
        </w:rPr>
        <w:t xml:space="preserve">ия его на официальном  сайте администрации Ленинградской области на странице </w:t>
      </w:r>
      <w:r>
        <w:rPr>
          <w:rFonts w:ascii="Arial" w:hAnsi="Arial" w:cs="Arial"/>
          <w:sz w:val="22"/>
          <w:szCs w:val="22"/>
        </w:rPr>
        <w:t xml:space="preserve">КГА ЛО </w:t>
      </w:r>
      <w:r>
        <w:rPr>
          <w:rFonts w:ascii="Arial" w:hAnsi="Arial" w:cs="Arial"/>
          <w:color w:val="2D2D2D"/>
          <w:spacing w:val="2"/>
          <w:sz w:val="21"/>
          <w:szCs w:val="21"/>
        </w:rPr>
        <w:t>http://arch.lenobl.ru/</w:t>
      </w:r>
      <w:r w:rsidRPr="00055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сети и</w:t>
      </w:r>
      <w:r w:rsidRPr="00055167">
        <w:rPr>
          <w:rFonts w:ascii="Arial" w:hAnsi="Arial" w:cs="Arial"/>
          <w:sz w:val="22"/>
          <w:szCs w:val="22"/>
        </w:rPr>
        <w:t>нтернет.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3.3.28. </w:t>
      </w:r>
      <w:r w:rsidRPr="00055167">
        <w:rPr>
          <w:rFonts w:ascii="Arial" w:hAnsi="Arial" w:cs="Arial"/>
          <w:sz w:val="22"/>
          <w:szCs w:val="22"/>
        </w:rPr>
        <w:t>В течение трех рабочих дней со дня утверждения, распоряжение об утверждении Проекта, утвержденный Проект выдается на руки Заявителю или другому лицу по доверенности, выданной Заявителем.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3.3.29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дин экземпляр Проекта на бумажном носителе, один экземпляр Проекта на электронном носителе, распоряжение об утверждении Проекта хранятся в архиве </w:t>
      </w:r>
      <w:r>
        <w:rPr>
          <w:rFonts w:ascii="Arial" w:hAnsi="Arial" w:cs="Arial"/>
          <w:sz w:val="22"/>
          <w:szCs w:val="22"/>
        </w:rPr>
        <w:t>КГА ЛО</w:t>
      </w:r>
      <w:r w:rsidRPr="00055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3.3.30. </w:t>
      </w:r>
      <w:proofErr w:type="gramStart"/>
      <w:r w:rsidRPr="00055167">
        <w:rPr>
          <w:rFonts w:ascii="Arial" w:hAnsi="Arial" w:cs="Arial"/>
          <w:sz w:val="22"/>
          <w:szCs w:val="22"/>
        </w:rPr>
        <w:t>Один экземпляр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Проекта на бумажном носителе, один экземпляр Проекта на электронном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носителе,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распоряжен</w:t>
      </w:r>
      <w:r>
        <w:rPr>
          <w:rFonts w:ascii="Arial" w:hAnsi="Arial" w:cs="Arial"/>
          <w:sz w:val="22"/>
          <w:szCs w:val="22"/>
        </w:rPr>
        <w:t>и</w:t>
      </w:r>
      <w:r w:rsidRPr="00055167">
        <w:rPr>
          <w:rFonts w:ascii="Arial" w:hAnsi="Arial" w:cs="Arial"/>
          <w:sz w:val="22"/>
          <w:szCs w:val="22"/>
        </w:rPr>
        <w:t>е об утверждении Проекта направляются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семи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местного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самоуправлен</w:t>
      </w:r>
      <w:r>
        <w:rPr>
          <w:rFonts w:ascii="Arial" w:hAnsi="Arial" w:cs="Arial"/>
          <w:sz w:val="22"/>
          <w:szCs w:val="22"/>
        </w:rPr>
        <w:t>ия</w:t>
      </w:r>
      <w:r w:rsidRPr="00055167">
        <w:rPr>
          <w:rFonts w:ascii="Arial" w:hAnsi="Arial" w:cs="Arial"/>
          <w:sz w:val="22"/>
          <w:szCs w:val="22"/>
        </w:rPr>
        <w:t xml:space="preserve"> муниципального района</w:t>
      </w:r>
      <w:r>
        <w:rPr>
          <w:rFonts w:ascii="Arial" w:hAnsi="Arial" w:cs="Arial"/>
          <w:sz w:val="22"/>
          <w:szCs w:val="22"/>
        </w:rPr>
        <w:t xml:space="preserve">, </w:t>
      </w:r>
      <w:r w:rsidRPr="00055167">
        <w:rPr>
          <w:rFonts w:ascii="Arial" w:hAnsi="Arial" w:cs="Arial"/>
          <w:sz w:val="22"/>
          <w:szCs w:val="22"/>
        </w:rPr>
        <w:t>либо в орган местного самоуправления городского округа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размещения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информационной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системе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обеспечения градостроительной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деятельности,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один экземпляр Проекта на электронном носителе</w:t>
      </w:r>
      <w:r>
        <w:rPr>
          <w:rFonts w:ascii="Arial" w:hAnsi="Arial" w:cs="Arial"/>
          <w:sz w:val="22"/>
          <w:szCs w:val="22"/>
        </w:rPr>
        <w:t xml:space="preserve">, </w:t>
      </w:r>
      <w:r w:rsidRPr="00055167">
        <w:rPr>
          <w:rFonts w:ascii="Arial" w:hAnsi="Arial" w:cs="Arial"/>
          <w:sz w:val="22"/>
          <w:szCs w:val="22"/>
        </w:rPr>
        <w:t>распоряжение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об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утверждении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Проекта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направляется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орган местного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167">
        <w:rPr>
          <w:rFonts w:ascii="Arial" w:hAnsi="Arial" w:cs="Arial"/>
          <w:sz w:val="22"/>
          <w:szCs w:val="22"/>
        </w:rPr>
        <w:t>самоупранления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городского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поселения,</w:t>
      </w:r>
      <w:r>
        <w:rPr>
          <w:rFonts w:ascii="Arial" w:hAnsi="Arial" w:cs="Arial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55167">
        <w:rPr>
          <w:rFonts w:ascii="Arial" w:hAnsi="Arial" w:cs="Arial"/>
          <w:sz w:val="22"/>
          <w:szCs w:val="22"/>
        </w:rPr>
        <w:t>границах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55167">
        <w:rPr>
          <w:rFonts w:ascii="Arial" w:hAnsi="Arial" w:cs="Arial"/>
          <w:sz w:val="22"/>
          <w:szCs w:val="22"/>
        </w:rPr>
        <w:t>которого расположена территория, на которую утвержден Проект.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</w:t>
      </w:r>
      <w:r w:rsidRPr="00055167">
        <w:rPr>
          <w:rFonts w:ascii="Arial" w:hAnsi="Arial" w:cs="Arial"/>
          <w:sz w:val="22"/>
          <w:szCs w:val="22"/>
        </w:rPr>
        <w:t>В случае</w:t>
      </w:r>
      <w:proofErr w:type="gramStart"/>
      <w:r w:rsidRPr="00055167">
        <w:rPr>
          <w:rFonts w:ascii="Arial" w:hAnsi="Arial" w:cs="Arial"/>
          <w:sz w:val="22"/>
          <w:szCs w:val="22"/>
        </w:rPr>
        <w:t>,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 если Заявителем является орган местного самоуправления, то предоставление ему документов осуществляется в порядке, установленном в пункте </w:t>
      </w:r>
      <w:r>
        <w:rPr>
          <w:rFonts w:ascii="Arial" w:hAnsi="Arial" w:cs="Arial"/>
          <w:sz w:val="22"/>
          <w:szCs w:val="22"/>
        </w:rPr>
        <w:t>3.3.28 настоящих Правил</w:t>
      </w:r>
      <w:r w:rsidRPr="00055167">
        <w:rPr>
          <w:rFonts w:ascii="Arial" w:hAnsi="Arial" w:cs="Arial"/>
          <w:sz w:val="22"/>
          <w:szCs w:val="22"/>
        </w:rPr>
        <w:t>.</w:t>
      </w:r>
    </w:p>
    <w:p w:rsidR="000752B1" w:rsidRPr="00055167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3.3.32. </w:t>
      </w:r>
      <w:r w:rsidRPr="00055167">
        <w:rPr>
          <w:rFonts w:ascii="Arial" w:hAnsi="Arial" w:cs="Arial"/>
          <w:sz w:val="22"/>
          <w:szCs w:val="22"/>
        </w:rPr>
        <w:t xml:space="preserve">Все материалы, перечисленные в </w:t>
      </w:r>
      <w:r>
        <w:rPr>
          <w:rFonts w:ascii="Arial" w:hAnsi="Arial" w:cs="Arial"/>
          <w:sz w:val="22"/>
          <w:szCs w:val="22"/>
        </w:rPr>
        <w:t>пунктах 3.3.3.-3.3.31настоящих Правил</w:t>
      </w:r>
      <w:r w:rsidRPr="00055167">
        <w:rPr>
          <w:rFonts w:ascii="Arial" w:hAnsi="Arial" w:cs="Arial"/>
          <w:sz w:val="22"/>
          <w:szCs w:val="22"/>
        </w:rPr>
        <w:t xml:space="preserve">, передаются в канцелярию </w:t>
      </w:r>
      <w:r>
        <w:rPr>
          <w:rFonts w:ascii="Arial" w:hAnsi="Arial" w:cs="Arial"/>
          <w:sz w:val="22"/>
          <w:szCs w:val="22"/>
        </w:rPr>
        <w:t>КГА ЛО</w:t>
      </w:r>
      <w:r w:rsidRPr="00055167">
        <w:rPr>
          <w:rFonts w:ascii="Arial" w:hAnsi="Arial" w:cs="Arial"/>
          <w:sz w:val="22"/>
          <w:szCs w:val="22"/>
        </w:rPr>
        <w:t xml:space="preserve"> на бумажном (в одном экземпляре) и электронном (в одном экземпляре) носителях, за исключением материалов Проекта .</w:t>
      </w:r>
    </w:p>
    <w:p w:rsidR="000752B1" w:rsidRPr="00055167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3.3.33. </w:t>
      </w:r>
      <w:r w:rsidRPr="00055167">
        <w:rPr>
          <w:rFonts w:ascii="Arial" w:hAnsi="Arial" w:cs="Arial"/>
          <w:sz w:val="22"/>
          <w:szCs w:val="22"/>
        </w:rPr>
        <w:t xml:space="preserve">Материалы Проекта предоставляются  в </w:t>
      </w:r>
      <w:r>
        <w:rPr>
          <w:rFonts w:ascii="Arial" w:hAnsi="Arial" w:cs="Arial"/>
          <w:sz w:val="22"/>
          <w:szCs w:val="22"/>
        </w:rPr>
        <w:t>КГА ЛО</w:t>
      </w:r>
      <w:r w:rsidRPr="00055167">
        <w:rPr>
          <w:rFonts w:ascii="Arial" w:hAnsi="Arial" w:cs="Arial"/>
          <w:sz w:val="22"/>
          <w:szCs w:val="22"/>
        </w:rPr>
        <w:t>:</w:t>
      </w:r>
    </w:p>
    <w:p w:rsidR="000752B1" w:rsidRPr="00055167" w:rsidRDefault="000752B1" w:rsidP="000752B1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055167">
        <w:rPr>
          <w:rFonts w:ascii="Arial" w:hAnsi="Arial" w:cs="Arial"/>
          <w:sz w:val="22"/>
          <w:szCs w:val="22"/>
        </w:rPr>
        <w:t>для проверки - на бумажном (в одном экземпляре) и в электронном (в двух экземплярах) носителях;</w:t>
      </w:r>
      <w:proofErr w:type="gramEnd"/>
    </w:p>
    <w:p w:rsidR="000752B1" w:rsidRPr="00055167" w:rsidRDefault="000752B1" w:rsidP="000752B1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 xml:space="preserve">для утверждения - на бумажном (в трех </w:t>
      </w:r>
      <w:proofErr w:type="spellStart"/>
      <w:r w:rsidRPr="00055167">
        <w:rPr>
          <w:rFonts w:ascii="Arial" w:hAnsi="Arial" w:cs="Arial"/>
          <w:sz w:val="22"/>
          <w:szCs w:val="22"/>
        </w:rPr>
        <w:t>экземпляр</w:t>
      </w:r>
      <w:proofErr w:type="gramStart"/>
      <w:r w:rsidRPr="00055167">
        <w:rPr>
          <w:rFonts w:ascii="Arial" w:hAnsi="Arial" w:cs="Arial"/>
          <w:sz w:val="22"/>
          <w:szCs w:val="22"/>
        </w:rPr>
        <w:t>.а</w:t>
      </w:r>
      <w:proofErr w:type="gramEnd"/>
      <w:r w:rsidRPr="00055167">
        <w:rPr>
          <w:rFonts w:ascii="Arial" w:hAnsi="Arial" w:cs="Arial"/>
          <w:sz w:val="22"/>
          <w:szCs w:val="22"/>
        </w:rPr>
        <w:t>х</w:t>
      </w:r>
      <w:proofErr w:type="spellEnd"/>
      <w:r w:rsidRPr="00055167">
        <w:rPr>
          <w:rFonts w:ascii="Arial" w:hAnsi="Arial" w:cs="Arial"/>
          <w:sz w:val="22"/>
          <w:szCs w:val="22"/>
        </w:rPr>
        <w:t>) и в электронном (в четырех экземплярах) носителях.</w:t>
      </w:r>
    </w:p>
    <w:p w:rsidR="000752B1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3.3.34. </w:t>
      </w:r>
      <w:r w:rsidRPr="00055167">
        <w:rPr>
          <w:rFonts w:ascii="Arial" w:hAnsi="Arial" w:cs="Arial"/>
          <w:sz w:val="22"/>
          <w:szCs w:val="22"/>
        </w:rPr>
        <w:t>Все материалы на бумажных носителях должны быть прошиты, листы пронумерованы и заверены подписью Заявителя и ·печатью - в случае, если Заявителем является организация. Неисполнение данного требования являются основанием для возвращения материалов на доработку без рассмотрения .</w:t>
      </w:r>
    </w:p>
    <w:p w:rsidR="000752B1" w:rsidRPr="00055167" w:rsidRDefault="000752B1" w:rsidP="000752B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3.3.35. </w:t>
      </w:r>
      <w:r w:rsidRPr="00055167">
        <w:rPr>
          <w:rFonts w:ascii="Arial" w:hAnsi="Arial" w:cs="Arial"/>
          <w:sz w:val="22"/>
          <w:szCs w:val="22"/>
        </w:rPr>
        <w:t xml:space="preserve">Материалы передаются Заявителем - физическим лицом при наличии документа удостоверяющего личность, Заявителем - представителем организации, органа </w:t>
      </w:r>
      <w:proofErr w:type="spellStart"/>
      <w:r w:rsidRPr="00055167">
        <w:rPr>
          <w:rFonts w:ascii="Arial" w:hAnsi="Arial" w:cs="Arial"/>
          <w:sz w:val="22"/>
          <w:szCs w:val="22"/>
        </w:rPr>
        <w:t>государственнои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власти,</w:t>
      </w:r>
      <w:proofErr w:type="gramStart"/>
      <w:r w:rsidRPr="00055167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055167">
        <w:rPr>
          <w:rFonts w:ascii="Arial" w:hAnsi="Arial" w:cs="Arial"/>
          <w:sz w:val="22"/>
          <w:szCs w:val="22"/>
        </w:rPr>
        <w:t xml:space="preserve">органа местного самоуправления при наличии доверенности, </w:t>
      </w:r>
      <w:proofErr w:type="spellStart"/>
      <w:r w:rsidRPr="00055167">
        <w:rPr>
          <w:rFonts w:ascii="Arial" w:hAnsi="Arial" w:cs="Arial"/>
          <w:sz w:val="22"/>
          <w:szCs w:val="22"/>
        </w:rPr>
        <w:t>уполномочива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167">
        <w:rPr>
          <w:rFonts w:ascii="Arial" w:hAnsi="Arial" w:cs="Arial"/>
          <w:sz w:val="22"/>
          <w:szCs w:val="22"/>
        </w:rPr>
        <w:t>ющего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правового акта органа государственной власти, органа местного самоуправления.</w:t>
      </w:r>
    </w:p>
    <w:p w:rsidR="000752B1" w:rsidRDefault="000752B1" w:rsidP="000752B1">
      <w:pPr>
        <w:jc w:val="both"/>
        <w:rPr>
          <w:rFonts w:ascii="Arial" w:hAnsi="Arial" w:cs="Arial"/>
          <w:sz w:val="22"/>
          <w:szCs w:val="22"/>
        </w:rPr>
      </w:pPr>
    </w:p>
    <w:p w:rsidR="000752B1" w:rsidRPr="009A67F6" w:rsidRDefault="002A2C59" w:rsidP="000752B1">
      <w:pPr>
        <w:pStyle w:val="212"/>
        <w:tabs>
          <w:tab w:val="left" w:pos="426"/>
        </w:tabs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  <w:u w:val="single"/>
        </w:rPr>
        <w:t>5</w:t>
      </w:r>
      <w:r w:rsidR="000752B1" w:rsidRPr="009A67F6">
        <w:rPr>
          <w:rFonts w:ascii="Arial" w:hAnsi="Arial" w:cs="Arial"/>
          <w:b/>
          <w:sz w:val="22"/>
          <w:szCs w:val="28"/>
          <w:u w:val="single"/>
        </w:rPr>
        <w:t>)</w:t>
      </w:r>
      <w:r w:rsidR="000752B1" w:rsidRPr="009A67F6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Часть Ι, глава 4</w:t>
      </w:r>
      <w:r w:rsidR="000752B1">
        <w:rPr>
          <w:rFonts w:ascii="Arial" w:hAnsi="Arial" w:cs="Arial"/>
          <w:b/>
          <w:color w:val="0070C0"/>
          <w:sz w:val="22"/>
          <w:szCs w:val="28"/>
          <w:u w:val="single"/>
        </w:rPr>
        <w:t>, параграф 4.2.</w:t>
      </w:r>
      <w:r w:rsidR="000752B1" w:rsidRPr="009A67F6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</w:t>
      </w:r>
      <w:r w:rsidR="000752B1" w:rsidRPr="009A67F6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752B1" w:rsidRPr="009A67F6">
        <w:rPr>
          <w:rFonts w:ascii="Arial" w:hAnsi="Arial" w:cs="Arial"/>
          <w:b/>
          <w:sz w:val="22"/>
          <w:szCs w:val="22"/>
        </w:rPr>
        <w:t>изложить в новой редакции:</w:t>
      </w:r>
    </w:p>
    <w:p w:rsidR="000752B1" w:rsidRPr="009A67F6" w:rsidRDefault="000752B1" w:rsidP="000752B1">
      <w:pPr>
        <w:jc w:val="both"/>
        <w:rPr>
          <w:rFonts w:ascii="Arial" w:hAnsi="Arial" w:cs="Arial"/>
          <w:sz w:val="22"/>
          <w:szCs w:val="22"/>
        </w:rPr>
      </w:pPr>
    </w:p>
    <w:p w:rsidR="000752B1" w:rsidRPr="009A67F6" w:rsidRDefault="000752B1" w:rsidP="000752B1">
      <w:pPr>
        <w:jc w:val="center"/>
        <w:rPr>
          <w:rFonts w:ascii="Arial" w:hAnsi="Arial" w:cs="Arial"/>
          <w:b/>
          <w:sz w:val="22"/>
          <w:szCs w:val="22"/>
        </w:rPr>
      </w:pPr>
      <w:r w:rsidRPr="009A67F6">
        <w:rPr>
          <w:rFonts w:ascii="Arial" w:hAnsi="Arial" w:cs="Arial"/>
          <w:b/>
          <w:sz w:val="22"/>
          <w:szCs w:val="22"/>
        </w:rPr>
        <w:t>4.2. Порядок предоставления разрешения на условно разрешённый вид использования земельного участка или объекта капитального строительства</w:t>
      </w:r>
    </w:p>
    <w:p w:rsidR="000752B1" w:rsidRPr="009A67F6" w:rsidRDefault="000752B1" w:rsidP="000752B1">
      <w:pPr>
        <w:jc w:val="both"/>
        <w:rPr>
          <w:rFonts w:ascii="Arial" w:hAnsi="Arial" w:cs="Arial"/>
          <w:b/>
          <w:sz w:val="22"/>
          <w:szCs w:val="22"/>
        </w:rPr>
      </w:pPr>
    </w:p>
    <w:p w:rsidR="000752B1" w:rsidRDefault="000752B1" w:rsidP="000752B1">
      <w:pPr>
        <w:pStyle w:val="aff8"/>
        <w:ind w:left="-567" w:firstLine="709"/>
        <w:jc w:val="both"/>
      </w:pPr>
      <w:r>
        <w:t xml:space="preserve">4.2.1. Заявления от физических или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направляются в Комиссию, на имя председателя Комиссии,  пн. – пт., с 9-00 до 17-00 по адресу: Ленинградская область, г. Тосно, пр. Ленина, д. 60, 3-й подъезд, 4-й этаж, </w:t>
      </w:r>
      <w:proofErr w:type="spellStart"/>
      <w:r>
        <w:t>каб</w:t>
      </w:r>
      <w:proofErr w:type="spellEnd"/>
      <w:r>
        <w:t xml:space="preserve">. № 46. </w:t>
      </w:r>
      <w:r w:rsidRPr="005B0330">
        <w:t>Приемку</w:t>
      </w:r>
      <w:r w:rsidRPr="005B0330">
        <w:rPr>
          <w:color w:val="FF0000"/>
        </w:rPr>
        <w:t xml:space="preserve"> </w:t>
      </w:r>
      <w:r>
        <w:t>заявления от физических или юридических лиц осуществляет секретарь Комиссии.</w:t>
      </w:r>
    </w:p>
    <w:p w:rsidR="000752B1" w:rsidRDefault="000752B1" w:rsidP="000752B1">
      <w:pPr>
        <w:pStyle w:val="aff8"/>
        <w:ind w:left="-567" w:firstLine="709"/>
        <w:jc w:val="both"/>
      </w:pPr>
      <w:r>
        <w:t>4.2.2. Рассмотрение обращения о предоставлении разрешения на условно разрешенный вид использования земельного участка или объекта капитального строительства включается в повестку ближайшего заседания Комиссии.</w:t>
      </w:r>
    </w:p>
    <w:p w:rsidR="000752B1" w:rsidRDefault="000752B1" w:rsidP="000752B1">
      <w:pPr>
        <w:pStyle w:val="aff8"/>
        <w:ind w:left="-567" w:firstLine="709"/>
        <w:jc w:val="both"/>
      </w:pPr>
      <w:r>
        <w:t xml:space="preserve">4.2.3. </w:t>
      </w:r>
      <w:proofErr w:type="gramStart"/>
      <w:r>
        <w:t>Комиссия в течение десяти дней со дня поступления заявления направляет сообщения о проведении публичных слушаний по данному вопросу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>
        <w:t xml:space="preserve"> строительства, применительно к которому запрашивается данное разрешение.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752B1" w:rsidRDefault="000752B1" w:rsidP="000067A9">
      <w:pPr>
        <w:pStyle w:val="aff8"/>
        <w:ind w:left="-567" w:firstLine="709"/>
        <w:jc w:val="both"/>
      </w:pPr>
      <w:r>
        <w:t xml:space="preserve">4.2.4. </w:t>
      </w:r>
      <w:proofErr w:type="gramStart"/>
      <w:r>
        <w:t>На основании заключения о результатах публичных слушаний по данному вопросу комиссия в течении десяти дней от дня</w:t>
      </w:r>
      <w:proofErr w:type="gramEnd"/>
      <w:r>
        <w:t xml:space="preserve"> официального опубликования данного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</w:t>
      </w:r>
      <w:r w:rsidRPr="000F432B">
        <w:t xml:space="preserve"> </w:t>
      </w:r>
      <w:r>
        <w:t>главе администрации муниципального образования Тосненский район Ленинградской области.</w:t>
      </w:r>
    </w:p>
    <w:p w:rsidR="000752B1" w:rsidRDefault="000752B1" w:rsidP="000752B1">
      <w:pPr>
        <w:jc w:val="both"/>
      </w:pPr>
    </w:p>
    <w:p w:rsidR="000752B1" w:rsidRDefault="002A2C59" w:rsidP="000752B1">
      <w:pPr>
        <w:pStyle w:val="212"/>
        <w:tabs>
          <w:tab w:val="left" w:pos="426"/>
        </w:tabs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  <w:u w:val="single"/>
        </w:rPr>
        <w:t>6</w:t>
      </w:r>
      <w:r w:rsidR="000752B1" w:rsidRPr="008B0C7E">
        <w:rPr>
          <w:rFonts w:ascii="Arial" w:hAnsi="Arial" w:cs="Arial"/>
          <w:b/>
          <w:sz w:val="22"/>
          <w:szCs w:val="28"/>
          <w:u w:val="single"/>
        </w:rPr>
        <w:t>)</w:t>
      </w:r>
      <w:r w:rsidR="000752B1" w:rsidRPr="00524E5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Часть Ι, глава 5, </w:t>
      </w:r>
      <w:r w:rsidR="000752B1" w:rsidRPr="00E6502F">
        <w:rPr>
          <w:rFonts w:ascii="Arial" w:hAnsi="Arial" w:cs="Arial"/>
          <w:b/>
          <w:color w:val="0070C0"/>
          <w:sz w:val="22"/>
          <w:szCs w:val="22"/>
          <w:u w:val="single"/>
        </w:rPr>
        <w:t>параграфы 5.4, 5.6.</w:t>
      </w:r>
      <w:r w:rsidR="000752B1" w:rsidRPr="00E6502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0752B1">
        <w:rPr>
          <w:rFonts w:ascii="Arial" w:hAnsi="Arial" w:cs="Arial"/>
          <w:b/>
          <w:color w:val="0070C0"/>
          <w:sz w:val="22"/>
          <w:szCs w:val="22"/>
        </w:rPr>
        <w:t>внести следующие изменения:</w:t>
      </w:r>
    </w:p>
    <w:p w:rsidR="000752B1" w:rsidRPr="00055167" w:rsidRDefault="000752B1" w:rsidP="000752B1">
      <w:pPr>
        <w:pStyle w:val="212"/>
        <w:tabs>
          <w:tab w:val="left" w:pos="426"/>
        </w:tabs>
        <w:spacing w:before="0"/>
        <w:ind w:firstLine="0"/>
        <w:rPr>
          <w:rFonts w:ascii="Arial" w:hAnsi="Arial" w:cs="Arial"/>
          <w:sz w:val="22"/>
          <w:szCs w:val="22"/>
        </w:rPr>
      </w:pPr>
      <w:r w:rsidRPr="00055167">
        <w:rPr>
          <w:rFonts w:ascii="Arial" w:hAnsi="Arial" w:cs="Arial"/>
          <w:sz w:val="22"/>
          <w:szCs w:val="22"/>
        </w:rPr>
        <w:t xml:space="preserve">В параграфах 5.4 и 5.6. слова «МО </w:t>
      </w:r>
      <w:proofErr w:type="spellStart"/>
      <w:r w:rsidRPr="00055167">
        <w:rPr>
          <w:rFonts w:ascii="Arial" w:hAnsi="Arial" w:cs="Arial"/>
          <w:sz w:val="22"/>
          <w:szCs w:val="22"/>
        </w:rPr>
        <w:t>Тельмановское</w:t>
      </w:r>
      <w:proofErr w:type="spellEnd"/>
      <w:r w:rsidRPr="00055167">
        <w:rPr>
          <w:rFonts w:ascii="Arial" w:hAnsi="Arial" w:cs="Arial"/>
          <w:sz w:val="22"/>
          <w:szCs w:val="22"/>
        </w:rPr>
        <w:t xml:space="preserve"> сельское поселение </w:t>
      </w:r>
      <w:r w:rsidRPr="00C168D1">
        <w:rPr>
          <w:rFonts w:ascii="Arial" w:hAnsi="Arial" w:cs="Arial"/>
          <w:spacing w:val="-2"/>
          <w:sz w:val="22"/>
          <w:szCs w:val="22"/>
        </w:rPr>
        <w:t>Ленинградской области</w:t>
      </w:r>
      <w:r w:rsidRPr="00055167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заменить на</w:t>
      </w:r>
      <w:r w:rsidRPr="00055167">
        <w:rPr>
          <w:rFonts w:ascii="Arial" w:hAnsi="Arial" w:cs="Arial"/>
          <w:sz w:val="22"/>
          <w:szCs w:val="22"/>
        </w:rPr>
        <w:t xml:space="preserve"> «МО </w:t>
      </w:r>
      <w:r w:rsidRPr="00C168D1">
        <w:rPr>
          <w:rFonts w:ascii="Arial" w:hAnsi="Arial" w:cs="Arial"/>
          <w:spacing w:val="-2"/>
          <w:sz w:val="22"/>
          <w:szCs w:val="22"/>
        </w:rPr>
        <w:t xml:space="preserve">Тосненский район Ленинградской области». </w:t>
      </w:r>
    </w:p>
    <w:p w:rsidR="000752B1" w:rsidRPr="00E6502F" w:rsidRDefault="000752B1" w:rsidP="000752B1">
      <w:pPr>
        <w:pStyle w:val="20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bookmarkStart w:id="6" w:name="_Toc340773936"/>
    </w:p>
    <w:bookmarkEnd w:id="6"/>
    <w:p w:rsidR="000752B1" w:rsidRDefault="002A2C59" w:rsidP="000752B1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7</w:t>
      </w:r>
      <w:r w:rsidR="000752B1" w:rsidRPr="00C01A92">
        <w:rPr>
          <w:rFonts w:ascii="Arial" w:hAnsi="Arial" w:cs="Arial"/>
          <w:b/>
          <w:sz w:val="22"/>
          <w:szCs w:val="28"/>
        </w:rPr>
        <w:t xml:space="preserve">) </w:t>
      </w:r>
      <w:r w:rsidR="000752B1" w:rsidRPr="00C01A92">
        <w:rPr>
          <w:rFonts w:ascii="Arial" w:hAnsi="Arial" w:cs="Arial"/>
          <w:b/>
          <w:color w:val="0070C0"/>
          <w:sz w:val="22"/>
          <w:szCs w:val="28"/>
          <w:u w:val="single"/>
        </w:rPr>
        <w:t>Часть Ι, глава 6.</w:t>
      </w:r>
      <w:r w:rsidR="000752B1" w:rsidRPr="00C01A92">
        <w:rPr>
          <w:rFonts w:ascii="Arial" w:hAnsi="Arial" w:cs="Arial"/>
          <w:b/>
          <w:color w:val="0070C0"/>
          <w:sz w:val="22"/>
          <w:szCs w:val="28"/>
        </w:rPr>
        <w:t xml:space="preserve"> </w:t>
      </w:r>
      <w:r w:rsidR="000752B1">
        <w:rPr>
          <w:rFonts w:ascii="Arial" w:hAnsi="Arial" w:cs="Arial"/>
          <w:b/>
          <w:sz w:val="22"/>
          <w:szCs w:val="28"/>
        </w:rPr>
        <w:t>внести изменения</w:t>
      </w:r>
      <w:r w:rsidR="000752B1" w:rsidRPr="00C01A92">
        <w:rPr>
          <w:rFonts w:ascii="Arial" w:hAnsi="Arial" w:cs="Arial"/>
          <w:b/>
          <w:sz w:val="22"/>
          <w:szCs w:val="28"/>
        </w:rPr>
        <w:t>:</w:t>
      </w:r>
    </w:p>
    <w:p w:rsidR="000752B1" w:rsidRPr="00E8442F" w:rsidRDefault="000752B1" w:rsidP="000752B1">
      <w:pPr>
        <w:pStyle w:val="212"/>
        <w:tabs>
          <w:tab w:val="left" w:pos="426"/>
        </w:tabs>
        <w:spacing w:before="0"/>
        <w:ind w:firstLine="0"/>
        <w:rPr>
          <w:rFonts w:ascii="Arial" w:hAnsi="Arial" w:cs="Arial"/>
          <w:sz w:val="22"/>
          <w:szCs w:val="22"/>
        </w:rPr>
      </w:pPr>
      <w:r w:rsidRPr="00E8442F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Главе 6</w:t>
      </w:r>
      <w:r w:rsidRPr="00E8442F">
        <w:rPr>
          <w:rFonts w:ascii="Arial" w:hAnsi="Arial" w:cs="Arial"/>
          <w:sz w:val="22"/>
          <w:szCs w:val="22"/>
        </w:rPr>
        <w:t xml:space="preserve"> слова «МО </w:t>
      </w:r>
      <w:proofErr w:type="spellStart"/>
      <w:r w:rsidRPr="00E8442F">
        <w:rPr>
          <w:rFonts w:ascii="Arial" w:hAnsi="Arial" w:cs="Arial"/>
          <w:sz w:val="22"/>
          <w:szCs w:val="22"/>
        </w:rPr>
        <w:t>Тельмановское</w:t>
      </w:r>
      <w:proofErr w:type="spellEnd"/>
      <w:r w:rsidRPr="00E8442F">
        <w:rPr>
          <w:rFonts w:ascii="Arial" w:hAnsi="Arial" w:cs="Arial"/>
          <w:sz w:val="22"/>
          <w:szCs w:val="22"/>
        </w:rPr>
        <w:t xml:space="preserve"> сельское поселение </w:t>
      </w:r>
      <w:r w:rsidRPr="00E8442F">
        <w:rPr>
          <w:rFonts w:ascii="Arial" w:hAnsi="Arial" w:cs="Arial"/>
          <w:spacing w:val="-2"/>
          <w:sz w:val="22"/>
          <w:szCs w:val="22"/>
        </w:rPr>
        <w:t>Ленинградской области</w:t>
      </w:r>
      <w:r w:rsidRPr="00E8442F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заменить на</w:t>
      </w:r>
      <w:r w:rsidRPr="00E8442F">
        <w:rPr>
          <w:rFonts w:ascii="Arial" w:hAnsi="Arial" w:cs="Arial"/>
          <w:sz w:val="22"/>
          <w:szCs w:val="22"/>
        </w:rPr>
        <w:t xml:space="preserve"> «МО </w:t>
      </w:r>
      <w:r w:rsidRPr="00E8442F">
        <w:rPr>
          <w:rFonts w:ascii="Arial" w:hAnsi="Arial" w:cs="Arial"/>
          <w:spacing w:val="-2"/>
          <w:sz w:val="22"/>
          <w:szCs w:val="22"/>
        </w:rPr>
        <w:t xml:space="preserve">Тосненский район Ленинградской области». </w:t>
      </w:r>
    </w:p>
    <w:p w:rsidR="000752B1" w:rsidRDefault="000752B1" w:rsidP="000752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_Toc340773940"/>
      <w:bookmarkStart w:id="8" w:name="_Toc141885206"/>
    </w:p>
    <w:p w:rsidR="000752B1" w:rsidRPr="000752B1" w:rsidRDefault="000067A9" w:rsidP="000752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8"/>
          <w:u w:val="single"/>
        </w:rPr>
        <w:t>8</w:t>
      </w:r>
      <w:r w:rsidR="000752B1" w:rsidRPr="000752B1">
        <w:rPr>
          <w:rFonts w:ascii="Arial" w:hAnsi="Arial" w:cs="Arial"/>
          <w:b/>
          <w:sz w:val="22"/>
          <w:szCs w:val="28"/>
          <w:u w:val="single"/>
        </w:rPr>
        <w:t>)</w:t>
      </w:r>
      <w:r w:rsidR="000752B1"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Часть ΙΙ, раздел 10.2.Таблицу 1</w:t>
      </w:r>
      <w:r w:rsidR="000752B1" w:rsidRPr="000752B1">
        <w:rPr>
          <w:rFonts w:ascii="Arial" w:hAnsi="Arial" w:cs="Arial"/>
          <w:b/>
          <w:color w:val="0070C0"/>
          <w:sz w:val="22"/>
          <w:szCs w:val="28"/>
        </w:rPr>
        <w:t xml:space="preserve"> </w:t>
      </w:r>
      <w:r w:rsidR="000752B1" w:rsidRPr="000752B1">
        <w:rPr>
          <w:rFonts w:ascii="Arial" w:hAnsi="Arial" w:cs="Arial"/>
          <w:b/>
          <w:sz w:val="22"/>
          <w:szCs w:val="28"/>
        </w:rPr>
        <w:t>дополнить следующим содержанием</w:t>
      </w:r>
    </w:p>
    <w:p w:rsidR="000752B1" w:rsidRPr="000752B1" w:rsidRDefault="000752B1" w:rsidP="000752B1">
      <w:pPr>
        <w:tabs>
          <w:tab w:val="left" w:pos="900"/>
        </w:tabs>
        <w:jc w:val="right"/>
        <w:rPr>
          <w:rFonts w:ascii="Arial" w:hAnsi="Arial" w:cs="Arial"/>
          <w:sz w:val="22"/>
          <w:szCs w:val="28"/>
        </w:rPr>
      </w:pPr>
      <w:bookmarkStart w:id="9" w:name="_Toc141885242"/>
      <w:bookmarkStart w:id="10" w:name="_Toc340773954"/>
      <w:bookmarkEnd w:id="3"/>
      <w:bookmarkEnd w:id="7"/>
      <w:bookmarkEnd w:id="8"/>
    </w:p>
    <w:tbl>
      <w:tblPr>
        <w:tblW w:w="9042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053"/>
        <w:gridCol w:w="2840"/>
        <w:gridCol w:w="1260"/>
        <w:gridCol w:w="1139"/>
      </w:tblGrid>
      <w:tr w:rsidR="000752B1" w:rsidRPr="000752B1" w:rsidTr="00AF3021">
        <w:trPr>
          <w:tblHeader/>
          <w:jc w:val="center"/>
        </w:trPr>
        <w:tc>
          <w:tcPr>
            <w:tcW w:w="750" w:type="dxa"/>
            <w:vMerge w:val="restart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№</w:t>
            </w:r>
          </w:p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0752B1">
              <w:rPr>
                <w:rFonts w:ascii="Arial" w:hAnsi="Arial" w:cs="Arial"/>
                <w:sz w:val="20"/>
                <w:szCs w:val="28"/>
              </w:rPr>
              <w:t>п</w:t>
            </w:r>
            <w:proofErr w:type="gramEnd"/>
            <w:r w:rsidRPr="000752B1">
              <w:rPr>
                <w:rFonts w:ascii="Arial" w:hAnsi="Arial" w:cs="Arial"/>
                <w:sz w:val="20"/>
                <w:szCs w:val="28"/>
              </w:rPr>
              <w:t>/п</w:t>
            </w:r>
          </w:p>
        </w:tc>
        <w:tc>
          <w:tcPr>
            <w:tcW w:w="3053" w:type="dxa"/>
            <w:vMerge w:val="restart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Наименование</w:t>
            </w:r>
          </w:p>
        </w:tc>
        <w:tc>
          <w:tcPr>
            <w:tcW w:w="5239" w:type="dxa"/>
            <w:gridSpan w:val="3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СанПиН 2.2.1/2.1.1.1200-03</w:t>
            </w:r>
          </w:p>
        </w:tc>
      </w:tr>
      <w:tr w:rsidR="000752B1" w:rsidRPr="000752B1" w:rsidTr="00AF3021">
        <w:trPr>
          <w:tblHeader/>
          <w:jc w:val="center"/>
        </w:trPr>
        <w:tc>
          <w:tcPr>
            <w:tcW w:w="750" w:type="dxa"/>
            <w:vMerge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053" w:type="dxa"/>
            <w:vMerge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Вид деятельности</w:t>
            </w:r>
          </w:p>
        </w:tc>
        <w:tc>
          <w:tcPr>
            <w:tcW w:w="126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Класс опасности</w:t>
            </w:r>
          </w:p>
        </w:tc>
        <w:tc>
          <w:tcPr>
            <w:tcW w:w="1139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СЗЗ,</w:t>
            </w:r>
          </w:p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м</w:t>
            </w:r>
          </w:p>
        </w:tc>
      </w:tr>
      <w:tr w:rsidR="000752B1" w:rsidRPr="000752B1" w:rsidTr="00AF3021">
        <w:trPr>
          <w:tblHeader/>
          <w:jc w:val="center"/>
        </w:trPr>
        <w:tc>
          <w:tcPr>
            <w:tcW w:w="75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284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1139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6</w:t>
            </w:r>
          </w:p>
        </w:tc>
      </w:tr>
      <w:tr w:rsidR="000752B1" w:rsidRPr="000752B1" w:rsidTr="00AF3021">
        <w:trPr>
          <w:jc w:val="center"/>
        </w:trPr>
        <w:tc>
          <w:tcPr>
            <w:tcW w:w="75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color w:val="FF0000"/>
                <w:sz w:val="20"/>
                <w:szCs w:val="28"/>
              </w:rPr>
            </w:pPr>
          </w:p>
        </w:tc>
        <w:tc>
          <w:tcPr>
            <w:tcW w:w="7153" w:type="dxa"/>
            <w:gridSpan w:val="3"/>
            <w:vAlign w:val="center"/>
          </w:tcPr>
          <w:p w:rsidR="000752B1" w:rsidRPr="000752B1" w:rsidRDefault="000752B1" w:rsidP="00AF3021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752B1">
              <w:rPr>
                <w:rFonts w:ascii="Arial" w:hAnsi="Arial" w:cs="Arial"/>
                <w:b/>
                <w:sz w:val="20"/>
                <w:szCs w:val="28"/>
              </w:rPr>
              <w:t>Сооружения и объекты санитарно-технические, транспортной инфраструктуры, коммунального назначения (7.1.12)</w:t>
            </w:r>
          </w:p>
        </w:tc>
        <w:tc>
          <w:tcPr>
            <w:tcW w:w="1139" w:type="dxa"/>
            <w:vAlign w:val="center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color w:val="FF0000"/>
                <w:sz w:val="20"/>
                <w:szCs w:val="28"/>
              </w:rPr>
            </w:pPr>
          </w:p>
        </w:tc>
      </w:tr>
      <w:tr w:rsidR="000752B1" w:rsidRPr="000752B1" w:rsidTr="00AF3021">
        <w:trPr>
          <w:jc w:val="center"/>
        </w:trPr>
        <w:tc>
          <w:tcPr>
            <w:tcW w:w="75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0752B1" w:rsidRPr="000752B1" w:rsidRDefault="008721B4" w:rsidP="008721B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Логистический комплекс</w:t>
            </w:r>
          </w:p>
        </w:tc>
        <w:tc>
          <w:tcPr>
            <w:tcW w:w="2840" w:type="dxa"/>
            <w:vAlign w:val="center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Склады, стоянки грузового и легкового транспорта, автозаправочный пункт, гаражные боксы для ремонта автотранспорта</w:t>
            </w:r>
          </w:p>
        </w:tc>
        <w:tc>
          <w:tcPr>
            <w:tcW w:w="1260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IV</w:t>
            </w:r>
          </w:p>
        </w:tc>
        <w:tc>
          <w:tcPr>
            <w:tcW w:w="1139" w:type="dxa"/>
            <w:vAlign w:val="center"/>
          </w:tcPr>
          <w:p w:rsidR="000752B1" w:rsidRPr="000752B1" w:rsidRDefault="000752B1" w:rsidP="00AF30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752B1">
              <w:rPr>
                <w:rFonts w:ascii="Arial" w:hAnsi="Arial" w:cs="Arial"/>
                <w:sz w:val="20"/>
                <w:szCs w:val="28"/>
              </w:rPr>
              <w:t>100</w:t>
            </w:r>
          </w:p>
        </w:tc>
      </w:tr>
    </w:tbl>
    <w:p w:rsidR="000752B1" w:rsidRPr="000752B1" w:rsidRDefault="000752B1" w:rsidP="000752B1">
      <w:pPr>
        <w:jc w:val="both"/>
        <w:rPr>
          <w:rFonts w:ascii="Arial" w:hAnsi="Arial" w:cs="Arial"/>
          <w:sz w:val="22"/>
          <w:szCs w:val="28"/>
        </w:rPr>
      </w:pPr>
    </w:p>
    <w:p w:rsidR="000067A9" w:rsidRDefault="000067A9" w:rsidP="000067A9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</w:rPr>
        <w:t xml:space="preserve">9)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Часть ΙΙΙ, глава 11, </w:t>
      </w:r>
      <w:r w:rsidR="008721B4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пункт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11.1. </w:t>
      </w:r>
      <w:r w:rsidR="008721B4">
        <w:rPr>
          <w:rFonts w:ascii="Arial" w:hAnsi="Arial" w:cs="Arial"/>
          <w:b/>
          <w:color w:val="0070C0"/>
          <w:sz w:val="22"/>
          <w:szCs w:val="28"/>
          <w:u w:val="single"/>
        </w:rPr>
        <w:t>изложить в новой редакции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>:</w:t>
      </w:r>
    </w:p>
    <w:p w:rsidR="008721B4" w:rsidRPr="000B24AA" w:rsidRDefault="008721B4" w:rsidP="008721B4">
      <w:pPr>
        <w:pStyle w:val="3"/>
        <w:jc w:val="both"/>
        <w:rPr>
          <w:caps/>
          <w:sz w:val="22"/>
          <w:szCs w:val="28"/>
        </w:rPr>
      </w:pPr>
      <w:r w:rsidRPr="000B24AA">
        <w:rPr>
          <w:caps/>
          <w:sz w:val="22"/>
          <w:szCs w:val="28"/>
        </w:rPr>
        <w:t xml:space="preserve">11.1. </w:t>
      </w:r>
      <w:r w:rsidR="002B6185">
        <w:rPr>
          <w:sz w:val="22"/>
          <w:szCs w:val="28"/>
        </w:rPr>
        <w:t>В</w:t>
      </w:r>
      <w:r w:rsidR="002B6185" w:rsidRPr="000B24AA">
        <w:rPr>
          <w:sz w:val="22"/>
          <w:szCs w:val="28"/>
        </w:rPr>
        <w:t>иды разрешенного использования земельных участков и объектов капитального строительства</w:t>
      </w:r>
    </w:p>
    <w:p w:rsidR="008721B4" w:rsidRPr="000B24AA" w:rsidRDefault="008721B4" w:rsidP="008721B4">
      <w:pPr>
        <w:jc w:val="both"/>
        <w:rPr>
          <w:rFonts w:ascii="Arial" w:hAnsi="Arial" w:cs="Arial"/>
          <w:spacing w:val="-3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Виды разрешенного использования земельных участков и объектов капитального строительства по территориальным зонам</w:t>
      </w:r>
      <w:r w:rsidRPr="000B24AA">
        <w:rPr>
          <w:rFonts w:ascii="Arial" w:hAnsi="Arial" w:cs="Arial"/>
          <w:spacing w:val="-4"/>
          <w:sz w:val="22"/>
          <w:szCs w:val="28"/>
        </w:rPr>
        <w:t xml:space="preserve"> поселения </w:t>
      </w:r>
      <w:r w:rsidRPr="000B24AA">
        <w:rPr>
          <w:rFonts w:ascii="Arial" w:hAnsi="Arial" w:cs="Arial"/>
          <w:sz w:val="22"/>
          <w:szCs w:val="28"/>
        </w:rPr>
        <w:t>приведены в таблице 3</w:t>
      </w:r>
      <w:r w:rsidR="007740F5">
        <w:rPr>
          <w:rFonts w:ascii="Arial" w:hAnsi="Arial" w:cs="Arial"/>
          <w:sz w:val="22"/>
          <w:szCs w:val="28"/>
        </w:rPr>
        <w:t xml:space="preserve">, за исключением зон </w:t>
      </w:r>
      <w:r w:rsidR="00530798">
        <w:rPr>
          <w:rFonts w:ascii="Arial" w:hAnsi="Arial" w:cs="Arial"/>
          <w:sz w:val="22"/>
          <w:szCs w:val="28"/>
        </w:rPr>
        <w:t>Ж</w:t>
      </w:r>
      <w:proofErr w:type="gramStart"/>
      <w:r w:rsidR="00530798">
        <w:rPr>
          <w:rFonts w:ascii="Arial" w:hAnsi="Arial" w:cs="Arial"/>
          <w:sz w:val="22"/>
          <w:szCs w:val="28"/>
        </w:rPr>
        <w:t>1</w:t>
      </w:r>
      <w:proofErr w:type="gramEnd"/>
      <w:r w:rsidR="00530798">
        <w:rPr>
          <w:rFonts w:ascii="Arial" w:hAnsi="Arial" w:cs="Arial"/>
          <w:sz w:val="22"/>
          <w:szCs w:val="28"/>
        </w:rPr>
        <w:t xml:space="preserve">, </w:t>
      </w:r>
      <w:r w:rsidR="00275A55">
        <w:rPr>
          <w:rFonts w:ascii="Arial" w:hAnsi="Arial" w:cs="Arial"/>
          <w:sz w:val="22"/>
          <w:szCs w:val="28"/>
        </w:rPr>
        <w:t>Ж</w:t>
      </w:r>
      <w:r w:rsidR="007740F5">
        <w:rPr>
          <w:rFonts w:ascii="Arial" w:hAnsi="Arial" w:cs="Arial"/>
          <w:sz w:val="22"/>
          <w:szCs w:val="28"/>
        </w:rPr>
        <w:t xml:space="preserve">4, ОД1, </w:t>
      </w:r>
      <w:r w:rsidR="00275A55">
        <w:rPr>
          <w:rFonts w:ascii="Arial" w:hAnsi="Arial" w:cs="Arial"/>
          <w:sz w:val="22"/>
          <w:szCs w:val="28"/>
        </w:rPr>
        <w:t>ОД</w:t>
      </w:r>
      <w:r w:rsidR="007740F5">
        <w:rPr>
          <w:rFonts w:ascii="Arial" w:hAnsi="Arial" w:cs="Arial"/>
          <w:sz w:val="22"/>
          <w:szCs w:val="28"/>
        </w:rPr>
        <w:t>2, П1, П2</w:t>
      </w:r>
      <w:r w:rsidR="00530798">
        <w:rPr>
          <w:rFonts w:ascii="Arial" w:hAnsi="Arial" w:cs="Arial"/>
          <w:sz w:val="22"/>
          <w:szCs w:val="28"/>
        </w:rPr>
        <w:t>, И1, Р1</w:t>
      </w:r>
      <w:r w:rsidRPr="000B24AA">
        <w:rPr>
          <w:rFonts w:ascii="Arial" w:hAnsi="Arial" w:cs="Arial"/>
          <w:sz w:val="22"/>
          <w:szCs w:val="28"/>
        </w:rPr>
        <w:t>.</w:t>
      </w:r>
    </w:p>
    <w:p w:rsidR="008721B4" w:rsidRDefault="008721B4" w:rsidP="000067A9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</w:p>
    <w:p w:rsidR="008721B4" w:rsidRPr="00D553AD" w:rsidRDefault="008721B4" w:rsidP="008721B4">
      <w:pPr>
        <w:pStyle w:val="33"/>
        <w:jc w:val="center"/>
        <w:rPr>
          <w:sz w:val="22"/>
          <w:szCs w:val="22"/>
        </w:rPr>
      </w:pPr>
      <w:r w:rsidRPr="00D553AD">
        <w:rPr>
          <w:sz w:val="22"/>
          <w:szCs w:val="22"/>
        </w:rPr>
        <w:t xml:space="preserve">Виды разрешенного использования земельных участков и объектов капитального строительства по территориальным зонам </w:t>
      </w:r>
    </w:p>
    <w:p w:rsidR="008721B4" w:rsidRPr="00D553AD" w:rsidRDefault="008721B4" w:rsidP="008721B4">
      <w:pPr>
        <w:rPr>
          <w:sz w:val="22"/>
          <w:szCs w:val="22"/>
          <w:u w:val="single"/>
        </w:rPr>
      </w:pPr>
      <w:r w:rsidRPr="00D553AD">
        <w:rPr>
          <w:sz w:val="22"/>
          <w:szCs w:val="22"/>
          <w:u w:val="single"/>
        </w:rPr>
        <w:t>Условные обозначения к таблице:</w:t>
      </w:r>
    </w:p>
    <w:tbl>
      <w:tblPr>
        <w:tblW w:w="1051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662"/>
      </w:tblGrid>
      <w:tr w:rsidR="008721B4" w:rsidRPr="00D553AD" w:rsidTr="00F16F4A">
        <w:trPr>
          <w:jc w:val="center"/>
        </w:trPr>
        <w:tc>
          <w:tcPr>
            <w:tcW w:w="852" w:type="dxa"/>
            <w:vAlign w:val="center"/>
          </w:tcPr>
          <w:p w:rsidR="008721B4" w:rsidRPr="00D553AD" w:rsidRDefault="008721B4" w:rsidP="008721B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553AD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662" w:type="dxa"/>
          </w:tcPr>
          <w:p w:rsidR="008721B4" w:rsidRPr="00D553AD" w:rsidRDefault="008721B4" w:rsidP="008721B4">
            <w:pPr>
              <w:rPr>
                <w:sz w:val="22"/>
                <w:szCs w:val="22"/>
              </w:rPr>
            </w:pPr>
            <w:r w:rsidRPr="00D553AD">
              <w:rPr>
                <w:sz w:val="22"/>
                <w:szCs w:val="22"/>
              </w:rPr>
              <w:t>- основной вид разрешенного использования (</w:t>
            </w:r>
            <w:r w:rsidRPr="00D553AD">
              <w:rPr>
                <w:bCs/>
                <w:sz w:val="22"/>
                <w:szCs w:val="22"/>
              </w:rPr>
              <w:t>разрешен автоматически, «по праву» (при условии соблюдения требований технических регламентов безопасности)</w:t>
            </w:r>
            <w:r w:rsidRPr="00D553AD">
              <w:rPr>
                <w:sz w:val="22"/>
                <w:szCs w:val="22"/>
              </w:rPr>
              <w:t>)</w:t>
            </w:r>
          </w:p>
        </w:tc>
      </w:tr>
      <w:tr w:rsidR="008721B4" w:rsidRPr="00D553AD" w:rsidTr="00F16F4A">
        <w:trPr>
          <w:jc w:val="center"/>
        </w:trPr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8721B4" w:rsidRPr="00D553AD" w:rsidRDefault="008721B4" w:rsidP="008721B4">
            <w:pPr>
              <w:jc w:val="center"/>
              <w:rPr>
                <w:b/>
                <w:sz w:val="22"/>
                <w:szCs w:val="22"/>
              </w:rPr>
            </w:pPr>
            <w:r w:rsidRPr="00D553AD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9662" w:type="dxa"/>
          </w:tcPr>
          <w:p w:rsidR="008721B4" w:rsidRPr="00D553AD" w:rsidRDefault="008721B4" w:rsidP="008721B4">
            <w:pPr>
              <w:rPr>
                <w:sz w:val="22"/>
                <w:szCs w:val="22"/>
              </w:rPr>
            </w:pPr>
            <w:r w:rsidRPr="00D553AD">
              <w:rPr>
                <w:sz w:val="22"/>
                <w:szCs w:val="22"/>
              </w:rPr>
              <w:t>- условно разрешенный вид использования (</w:t>
            </w:r>
            <w:r w:rsidRPr="00D553AD">
              <w:rPr>
                <w:bCs/>
                <w:sz w:val="22"/>
                <w:szCs w:val="22"/>
              </w:rPr>
              <w:t xml:space="preserve">разрешен собственнику, застройщику (инвестору) на основании решения Комиссии по землепользованию и застройке </w:t>
            </w:r>
            <w:proofErr w:type="spellStart"/>
            <w:r w:rsidRPr="00D553AD">
              <w:rPr>
                <w:bCs/>
                <w:sz w:val="22"/>
                <w:szCs w:val="22"/>
              </w:rPr>
              <w:t>Тельмановского</w:t>
            </w:r>
            <w:proofErr w:type="spellEnd"/>
            <w:r w:rsidRPr="00D553AD">
              <w:rPr>
                <w:bCs/>
                <w:sz w:val="22"/>
                <w:szCs w:val="22"/>
              </w:rPr>
              <w:t xml:space="preserve"> сельского поселения с учетом результатов публичных слушаний.</w:t>
            </w:r>
            <w:r w:rsidRPr="00D553AD">
              <w:rPr>
                <w:sz w:val="22"/>
                <w:szCs w:val="22"/>
              </w:rPr>
              <w:t>)</w:t>
            </w:r>
          </w:p>
        </w:tc>
      </w:tr>
      <w:tr w:rsidR="007740F5" w:rsidRPr="00D553AD" w:rsidTr="00F16F4A">
        <w:trPr>
          <w:jc w:val="center"/>
        </w:trPr>
        <w:tc>
          <w:tcPr>
            <w:tcW w:w="10514" w:type="dxa"/>
            <w:gridSpan w:val="2"/>
            <w:vAlign w:val="center"/>
          </w:tcPr>
          <w:p w:rsidR="007740F5" w:rsidRPr="00D553AD" w:rsidRDefault="007740F5" w:rsidP="008721B4">
            <w:pPr>
              <w:rPr>
                <w:sz w:val="22"/>
                <w:szCs w:val="22"/>
              </w:rPr>
            </w:pPr>
            <w:r w:rsidRPr="00D553AD">
              <w:rPr>
                <w:sz w:val="22"/>
                <w:szCs w:val="22"/>
              </w:rPr>
              <w:t xml:space="preserve">Отнесение к основным или условно разрешенным видам использования земельных участков и объектов капитального строительства, не перечисленных в перечнях основных и условно разрешенных видов использования территориальных зон, осуществляется Комиссией по землепользованию и застройке </w:t>
            </w:r>
            <w:r w:rsidRPr="00D553AD">
              <w:rPr>
                <w:bCs/>
                <w:sz w:val="22"/>
                <w:szCs w:val="22"/>
              </w:rPr>
              <w:t>поселения</w:t>
            </w:r>
          </w:p>
        </w:tc>
      </w:tr>
    </w:tbl>
    <w:p w:rsidR="008721B4" w:rsidRPr="00D553AD" w:rsidRDefault="0073492B" w:rsidP="00F16F4A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3.</w:t>
      </w:r>
    </w:p>
    <w:tbl>
      <w:tblPr>
        <w:tblW w:w="105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45"/>
        <w:gridCol w:w="789"/>
        <w:gridCol w:w="566"/>
        <w:gridCol w:w="704"/>
        <w:gridCol w:w="720"/>
        <w:gridCol w:w="720"/>
        <w:gridCol w:w="734"/>
        <w:gridCol w:w="540"/>
        <w:gridCol w:w="27"/>
        <w:gridCol w:w="513"/>
        <w:gridCol w:w="54"/>
        <w:gridCol w:w="661"/>
        <w:gridCol w:w="567"/>
        <w:gridCol w:w="567"/>
        <w:gridCol w:w="851"/>
        <w:gridCol w:w="7"/>
      </w:tblGrid>
      <w:tr w:rsidR="00530798" w:rsidRPr="00DF714A" w:rsidTr="007C66A7">
        <w:trPr>
          <w:cantSplit/>
          <w:trHeight w:val="3630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2"/>
              </w:rPr>
            </w:pPr>
            <w:r w:rsidRPr="00D553AD">
              <w:rPr>
                <w:b/>
                <w:sz w:val="24"/>
                <w:szCs w:val="22"/>
              </w:rPr>
              <w:t>Виды разрешенного использования</w:t>
            </w:r>
          </w:p>
        </w:tc>
        <w:tc>
          <w:tcPr>
            <w:tcW w:w="789" w:type="dxa"/>
            <w:shd w:val="clear" w:color="auto" w:fill="FFFFFF" w:themeFill="background1"/>
            <w:textDirection w:val="btLr"/>
            <w:tcFitText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2D392E">
              <w:rPr>
                <w:snapToGrid w:val="0"/>
                <w:sz w:val="20"/>
              </w:rPr>
              <w:t>Малоэтажная жилая застройка (до 4 этажей)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proofErr w:type="spellStart"/>
            <w:r w:rsidRPr="00EB4689">
              <w:rPr>
                <w:snapToGrid w:val="0"/>
                <w:sz w:val="20"/>
              </w:rPr>
              <w:t>Среднеэтажная</w:t>
            </w:r>
            <w:proofErr w:type="spellEnd"/>
            <w:r w:rsidRPr="00EB4689">
              <w:rPr>
                <w:snapToGrid w:val="0"/>
                <w:sz w:val="20"/>
              </w:rPr>
              <w:t xml:space="preserve"> жилая застройка (5-8 этажей)</w:t>
            </w:r>
          </w:p>
        </w:tc>
        <w:tc>
          <w:tcPr>
            <w:tcW w:w="704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размещения объектов физкультурно-оздоровительного назначения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объектов дорожного сервиса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объектов здравоохранения</w:t>
            </w:r>
          </w:p>
        </w:tc>
        <w:tc>
          <w:tcPr>
            <w:tcW w:w="734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Производственных объектов сельскохозяйственного назначения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садоводческих товариществ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сельскохозяйственного использования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плоскостных спортивных объектов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Лесной фонд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Зона кладбищ и мемориальных захоронений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textDirection w:val="btLr"/>
            <w:vAlign w:val="center"/>
          </w:tcPr>
          <w:p w:rsidR="00530798" w:rsidRPr="00EB4689" w:rsidRDefault="00530798" w:rsidP="008721B4">
            <w:pPr>
              <w:rPr>
                <w:sz w:val="20"/>
              </w:rPr>
            </w:pPr>
            <w:r w:rsidRPr="00EB4689">
              <w:rPr>
                <w:sz w:val="20"/>
              </w:rPr>
              <w:t>Зеленые насаждения санитарно-защитных зон и санитарных разрывов</w:t>
            </w:r>
          </w:p>
        </w:tc>
      </w:tr>
      <w:tr w:rsidR="00530798" w:rsidRPr="00D553AD" w:rsidTr="007C66A7">
        <w:trPr>
          <w:trHeight w:val="96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EB4689" w:rsidRDefault="00530798" w:rsidP="008721B4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С3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К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СН</w:t>
            </w:r>
          </w:p>
        </w:tc>
      </w:tr>
      <w:tr w:rsidR="002B6185" w:rsidRPr="00D10EC6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8721B4" w:rsidRPr="00D553AD" w:rsidRDefault="008721B4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1.Постоянное проживание</w:t>
            </w: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 xml:space="preserve">1.1.Отдельно стоящие жилые дома на одну семью 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trHeight w:val="429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1.2.Сблокированные жилые дома на одну семью, </w:t>
            </w:r>
            <w:proofErr w:type="spellStart"/>
            <w:r w:rsidRPr="00D553AD">
              <w:rPr>
                <w:color w:val="000000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1.3.Многоквартирные жилые дома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trHeight w:val="70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8721B4" w:rsidRPr="00D553AD" w:rsidRDefault="008721B4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2.Временное проживание</w:t>
            </w:r>
          </w:p>
        </w:tc>
      </w:tr>
      <w:tr w:rsidR="00530798" w:rsidRPr="00A477DA" w:rsidTr="007C66A7">
        <w:trPr>
          <w:gridAfter w:val="1"/>
          <w:wAfter w:w="7" w:type="dxa"/>
          <w:trHeight w:val="70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2.1.Гостиницы,</w:t>
            </w:r>
            <w:r w:rsidRPr="00D553AD">
              <w:rPr>
                <w:sz w:val="24"/>
                <w:szCs w:val="24"/>
              </w:rPr>
              <w:t xml:space="preserve"> мотели, хостел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D553AD">
              <w:rPr>
                <w:color w:val="000000"/>
                <w:sz w:val="24"/>
                <w:szCs w:val="24"/>
              </w:rPr>
              <w:t>Апарт</w:t>
            </w:r>
            <w:proofErr w:type="spellEnd"/>
            <w:r w:rsidRPr="00D553AD">
              <w:rPr>
                <w:color w:val="000000"/>
                <w:sz w:val="24"/>
                <w:szCs w:val="24"/>
              </w:rPr>
              <w:t xml:space="preserve">-отель 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2.3. Кемпинги, туристическая база, туристическая деревня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2.4.Общежития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2.5.Дачи, садоводства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7C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2137C3" w:rsidRDefault="008721B4" w:rsidP="002D392E">
            <w:pPr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 xml:space="preserve">3.Торговля  </w:t>
            </w: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73492B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3.1.Универсамы, универмаги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Default="00530798" w:rsidP="0073492B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3.2. Торговые центры</w:t>
            </w:r>
          </w:p>
          <w:p w:rsidR="00164B27" w:rsidRPr="00D553AD" w:rsidRDefault="00164B27" w:rsidP="0073492B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B27" w:rsidRPr="00D553AD" w:rsidTr="00B70E66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164B27" w:rsidRPr="00EB4689" w:rsidRDefault="00164B27" w:rsidP="00B70E66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С3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К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4B27" w:rsidRPr="00D553AD" w:rsidRDefault="00164B27" w:rsidP="00B70E6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СН</w:t>
            </w:r>
          </w:p>
        </w:tc>
      </w:tr>
      <w:tr w:rsidR="00F16F4A" w:rsidRPr="00A477DA" w:rsidTr="002B6185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3.3. Объекты  мелкорозничной торговли, рассчитанные на малый поток посетителей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7C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3.4. Встроенные магазины в капитальных зданиях.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553AD">
              <w:rPr>
                <w:sz w:val="24"/>
                <w:szCs w:val="24"/>
              </w:rPr>
              <w:t>.Специально оборудованные  рынки, рыночные комплексы и торговые зоны продовольственных, промтоварных, сельхозпродуктов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8721B4" w:rsidRPr="00D553AD" w:rsidRDefault="008721B4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4.Общественное питание</w:t>
            </w: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4.1.Объекты </w:t>
            </w:r>
            <w:r w:rsidRPr="00D553AD">
              <w:rPr>
                <w:sz w:val="24"/>
                <w:szCs w:val="24"/>
              </w:rPr>
              <w:t>общественного питания</w:t>
            </w:r>
            <w:r w:rsidRPr="00D553AD">
              <w:rPr>
                <w:color w:val="000000"/>
                <w:sz w:val="24"/>
                <w:szCs w:val="24"/>
              </w:rPr>
              <w:t>,  рестораны, кафе, столовые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8721B4" w:rsidP="002D392E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5.Отправление культа</w:t>
            </w: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5.1.</w:t>
            </w:r>
            <w:r w:rsidRPr="00D553AD">
              <w:rPr>
                <w:sz w:val="24"/>
                <w:szCs w:val="24"/>
              </w:rPr>
              <w:t xml:space="preserve"> Церкви, часовни, </w:t>
            </w:r>
            <w:r w:rsidRPr="00D553AD">
              <w:rPr>
                <w:color w:val="000000"/>
                <w:sz w:val="24"/>
                <w:szCs w:val="24"/>
              </w:rPr>
              <w:t>объекты религиозного назначения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7C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5.2.Объекты типа подворий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2137C3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8721B4" w:rsidP="002D392E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6.Воспитание, образование, подготовка кадров</w:t>
            </w: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6.1.Детские дошкольные учреждения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6.2.Школы, школы-интернаты, специализированные школы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6.3.Учреждения среднего специального и высшего образования, учебные центры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8721B4" w:rsidP="002D392E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7.Культура, искусство, информатика</w:t>
            </w:r>
          </w:p>
        </w:tc>
      </w:tr>
      <w:tr w:rsidR="00F16F4A" w:rsidRPr="00A477DA" w:rsidTr="002B6185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2D392E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553AD">
              <w:rPr>
                <w:color w:val="000000"/>
                <w:sz w:val="24"/>
                <w:szCs w:val="24"/>
              </w:rPr>
              <w:t>.Концертно-спортивные комплексы, театры, кинотеатры, клубы, дискотеки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  <w:r w:rsidRPr="00D553AD">
              <w:rPr>
                <w:color w:val="000000"/>
                <w:sz w:val="24"/>
                <w:szCs w:val="24"/>
              </w:rPr>
              <w:t>.Библиотеки, архивы, информационные центры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B27" w:rsidRPr="00D553AD" w:rsidTr="002C08F0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164B27" w:rsidRPr="00EB4689" w:rsidRDefault="00164B27" w:rsidP="002C08F0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С3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К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4B27" w:rsidRPr="00D553AD" w:rsidRDefault="00164B27" w:rsidP="002C08F0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СН</w:t>
            </w:r>
          </w:p>
        </w:tc>
      </w:tr>
      <w:tr w:rsidR="00530798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  <w:r w:rsidRPr="00D553AD">
              <w:rPr>
                <w:color w:val="000000"/>
                <w:sz w:val="24"/>
                <w:szCs w:val="24"/>
              </w:rPr>
              <w:t xml:space="preserve">.Детские и взрослые музыкальные, художественные, хореографические школы и </w:t>
            </w:r>
            <w:r w:rsidRPr="00D553AD">
              <w:rPr>
                <w:sz w:val="24"/>
                <w:szCs w:val="24"/>
              </w:rPr>
              <w:t>студии, дома творчества (исключая ночные заведения)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0798" w:rsidRPr="00D553AD" w:rsidRDefault="00530798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9F24B6" w:rsidRPr="00D553AD" w:rsidRDefault="009F24B6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8.Физическая культура, спорт и отдых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8.1.Физкультурно - оздоровительные комплексы, спортивные сооружения,  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F4A" w:rsidRPr="00A477DA" w:rsidTr="002B6185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8.2. Фитнес центр, спортивные клубы, спортивные школы, бассейны </w:t>
            </w:r>
            <w:proofErr w:type="spellStart"/>
            <w:r w:rsidRPr="00D553AD">
              <w:rPr>
                <w:color w:val="000000"/>
                <w:sz w:val="24"/>
                <w:szCs w:val="24"/>
              </w:rPr>
              <w:t>и.т</w:t>
            </w:r>
            <w:proofErr w:type="gramStart"/>
            <w:r w:rsidRPr="00D553AD"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8.3.Спортплощадки, теннисные корты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8.4.Стадионы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8.5.Горнолыжные, биатлонные, лыжные  комплексы, санно-бобслейные трассы, трамплины, </w:t>
            </w:r>
            <w:proofErr w:type="spellStart"/>
            <w:r w:rsidRPr="00D553AD">
              <w:rPr>
                <w:color w:val="000000"/>
                <w:sz w:val="24"/>
                <w:szCs w:val="24"/>
              </w:rPr>
              <w:t>фристаил</w:t>
            </w:r>
            <w:proofErr w:type="spellEnd"/>
            <w:r w:rsidRPr="00D553AD">
              <w:rPr>
                <w:color w:val="000000"/>
                <w:sz w:val="24"/>
                <w:szCs w:val="24"/>
              </w:rPr>
              <w:t xml:space="preserve"> центры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2D392E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6</w:t>
            </w:r>
            <w:r w:rsidRPr="00D553AD">
              <w:rPr>
                <w:sz w:val="24"/>
                <w:szCs w:val="24"/>
              </w:rPr>
              <w:t>. Парки, скверы, бульвары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  <w:r w:rsidRPr="00D553AD">
              <w:rPr>
                <w:sz w:val="24"/>
                <w:szCs w:val="24"/>
              </w:rPr>
              <w:t>. Аквапарки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  <w:r w:rsidRPr="00D553AD">
              <w:rPr>
                <w:sz w:val="24"/>
                <w:szCs w:val="24"/>
              </w:rPr>
              <w:t xml:space="preserve">. </w:t>
            </w:r>
            <w:proofErr w:type="spellStart"/>
            <w:r w:rsidRPr="00D553AD">
              <w:rPr>
                <w:sz w:val="24"/>
                <w:szCs w:val="24"/>
              </w:rPr>
              <w:t>Атракционы</w:t>
            </w:r>
            <w:proofErr w:type="spellEnd"/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9F24B6" w:rsidRPr="00D553AD" w:rsidRDefault="009F24B6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9.Здравоохранение, соцобеспечение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9.1.Больницы, клиники общего профиля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9.2.Психоневрологические, инфекционные, онкологические, кожно-венерологические  больницы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9.3.Амбулатории, поликлиники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F4A" w:rsidRPr="00A477DA" w:rsidTr="002B6185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7C66A7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9.4.Пункты первой медицинской помощи, врачебные кабинеты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2137C3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7C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9.5.Ветеринарные поликлиники 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9.6.Аптеки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9.7.Станции скорой  и неотложной помощи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B27" w:rsidRPr="00D553AD" w:rsidTr="00600BF6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164B27" w:rsidRPr="00EB4689" w:rsidRDefault="00164B27" w:rsidP="00600BF6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С3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К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4B27" w:rsidRPr="00D553AD" w:rsidRDefault="00164B27" w:rsidP="00600BF6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СН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9.8.Станции переливания крови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9.9.Дома ребенка, детские дома, дома для </w:t>
            </w:r>
            <w:proofErr w:type="gramStart"/>
            <w:r w:rsidRPr="00D553AD">
              <w:rPr>
                <w:color w:val="000000"/>
                <w:sz w:val="24"/>
                <w:szCs w:val="24"/>
              </w:rPr>
              <w:t>престарелых</w:t>
            </w:r>
            <w:proofErr w:type="gramEnd"/>
            <w:r w:rsidRPr="00D553AD">
              <w:rPr>
                <w:color w:val="000000"/>
                <w:sz w:val="24"/>
                <w:szCs w:val="24"/>
              </w:rPr>
              <w:t>, семейные детские дома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9.10.</w:t>
            </w:r>
            <w:r w:rsidRPr="00D553AD">
              <w:rPr>
                <w:sz w:val="24"/>
                <w:szCs w:val="24"/>
              </w:rPr>
              <w:t xml:space="preserve"> Общественный пункт оказания помощи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9F24B6" w:rsidP="002D392E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10.Бытовое обслуживание населения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 xml:space="preserve">10.1.Дома быта, ателье, пункты проката, химчистки, ремонт обуви, ремонт квартир и жилых  домов по заказам населения, фотоателье, парикмахерские 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73492B" w:rsidP="002D392E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11.Коммунальные объекты, связь, милиция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11.1.Бани, </w:t>
            </w:r>
            <w:proofErr w:type="spellStart"/>
            <w:r w:rsidRPr="00D553AD">
              <w:rPr>
                <w:color w:val="000000"/>
                <w:sz w:val="24"/>
                <w:szCs w:val="24"/>
              </w:rPr>
              <w:t>минипрачечные</w:t>
            </w:r>
            <w:proofErr w:type="spellEnd"/>
          </w:p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11.2.Отделения связи, опорные пункты милиции</w:t>
            </w:r>
          </w:p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7C3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11.3.Пожарные  депо, отделения  милиции, военкоматы</w:t>
            </w:r>
          </w:p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11.4.Общественные туалеты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9F24B6" w:rsidRPr="00D553AD" w:rsidRDefault="009F24B6" w:rsidP="00F942CD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12.Управление, финансы, страхование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73492B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12.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553AD">
              <w:rPr>
                <w:color w:val="000000"/>
                <w:sz w:val="24"/>
                <w:szCs w:val="24"/>
              </w:rPr>
              <w:t>. Административные здания, общественные организации, суды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E76E8E" w:rsidRPr="00D553AD" w:rsidRDefault="000C5C17" w:rsidP="00164B27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</w:t>
            </w:r>
            <w:r w:rsidRPr="00D553AD">
              <w:rPr>
                <w:sz w:val="24"/>
                <w:szCs w:val="24"/>
              </w:rPr>
              <w:t>. Встроенные учреждения обс</w:t>
            </w:r>
            <w:r w:rsidR="00E76E8E">
              <w:rPr>
                <w:sz w:val="24"/>
                <w:szCs w:val="24"/>
              </w:rPr>
              <w:t>луживания в капитальных зданиях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9F24B6" w:rsidRPr="00D553AD" w:rsidRDefault="009F24B6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13.Наука и научное  обслуживание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13.1.Научно-исследовательские, проектные, конструкторские организации, компьютерные центры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B27" w:rsidRPr="00D553AD" w:rsidTr="0045065C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164B27" w:rsidRPr="00EB4689" w:rsidRDefault="00164B27" w:rsidP="0045065C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С3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К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4B27" w:rsidRPr="00D553AD" w:rsidRDefault="00164B27" w:rsidP="0045065C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СН</w:t>
            </w: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9F24B6" w:rsidRPr="00D553AD" w:rsidRDefault="009F24B6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15.Склады</w:t>
            </w: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15.1.В полностью закрытых строениях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73492B" w:rsidRPr="00D553AD" w:rsidRDefault="0073492B" w:rsidP="00E8274A">
            <w:pPr>
              <w:rPr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16.Сельское хозяйство</w:t>
            </w:r>
          </w:p>
        </w:tc>
        <w:tc>
          <w:tcPr>
            <w:tcW w:w="8013" w:type="dxa"/>
            <w:gridSpan w:val="14"/>
            <w:shd w:val="clear" w:color="auto" w:fill="FFFFFF" w:themeFill="background1"/>
            <w:vAlign w:val="center"/>
          </w:tcPr>
          <w:p w:rsidR="0073492B" w:rsidRPr="00D553AD" w:rsidRDefault="0073492B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16.1.Все виды животноводческой деятельности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16.2.Все виды растениеводства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17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16.3.Личные подсобные хозяйства,</w:t>
            </w:r>
          </w:p>
          <w:p w:rsidR="000C5C17" w:rsidRPr="00D553AD" w:rsidRDefault="000C5C17" w:rsidP="008721B4">
            <w:pPr>
              <w:rPr>
                <w:b/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дачные хозяйства, садоводства.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0C5C17" w:rsidRPr="002137C3" w:rsidRDefault="000C5C17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C5C17" w:rsidRPr="00D553AD" w:rsidRDefault="000C5C17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73492B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17.Обслуживание и хранение автотранспорта</w:t>
            </w: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2D392E">
            <w:pPr>
              <w:rPr>
                <w:b/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553AD">
              <w:rPr>
                <w:color w:val="000000"/>
                <w:sz w:val="24"/>
                <w:szCs w:val="24"/>
              </w:rPr>
              <w:t>.Многоэтажные и подземные гаражи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2D392E">
            <w:pPr>
              <w:rPr>
                <w:b/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553AD">
              <w:rPr>
                <w:color w:val="000000"/>
                <w:sz w:val="24"/>
                <w:szCs w:val="24"/>
              </w:rPr>
              <w:t>.Мастерские автосервиса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2D392E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553AD">
              <w:rPr>
                <w:color w:val="000000"/>
                <w:sz w:val="24"/>
                <w:szCs w:val="24"/>
              </w:rPr>
              <w:t>.Автозаправочные станции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2D392E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553AD">
              <w:rPr>
                <w:color w:val="000000"/>
                <w:sz w:val="24"/>
                <w:szCs w:val="24"/>
              </w:rPr>
              <w:t>.Автопарки грузового транспорта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2D392E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553AD">
              <w:rPr>
                <w:color w:val="000000"/>
                <w:sz w:val="24"/>
                <w:szCs w:val="24"/>
              </w:rPr>
              <w:t>.Автопарки пассажирского транспорта, таксопарки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2D392E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553AD">
              <w:rPr>
                <w:color w:val="000000"/>
                <w:sz w:val="24"/>
                <w:szCs w:val="24"/>
              </w:rPr>
              <w:t>.Автостоянки открытого типа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73492B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  <w:lang w:val="en-US"/>
              </w:rPr>
              <w:t>1</w:t>
            </w:r>
            <w:r w:rsidRPr="00D553AD">
              <w:rPr>
                <w:b/>
                <w:sz w:val="24"/>
                <w:szCs w:val="24"/>
              </w:rPr>
              <w:t>8.Транспортное обслуживание</w:t>
            </w: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18.1.Автовокзалы, железнодорожные вокзалы, грузосортировочные железнодорожные станции, железнодорожные депо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  <w:lang w:val="en-US"/>
              </w:rPr>
              <w:t>1</w:t>
            </w:r>
            <w:r w:rsidRPr="00D553AD">
              <w:rPr>
                <w:color w:val="000000"/>
                <w:sz w:val="24"/>
                <w:szCs w:val="24"/>
              </w:rPr>
              <w:t>8.2. Пассажирские железнодорожные остановочные пункты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18.3. Надземные и подземные пешеходные переходы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  <w:lang w:val="en-US"/>
              </w:rPr>
              <w:t>1</w:t>
            </w:r>
            <w:r w:rsidRPr="00D553AD">
              <w:rPr>
                <w:color w:val="000000"/>
                <w:sz w:val="24"/>
                <w:szCs w:val="24"/>
              </w:rPr>
              <w:t>8.4.Терминалы</w:t>
            </w:r>
          </w:p>
          <w:p w:rsidR="00164B27" w:rsidRPr="00D553AD" w:rsidRDefault="00164B27" w:rsidP="008721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  <w:lang w:val="en-US"/>
              </w:rPr>
              <w:t>1</w:t>
            </w:r>
            <w:r w:rsidRPr="00D553AD">
              <w:rPr>
                <w:color w:val="000000"/>
                <w:sz w:val="24"/>
                <w:szCs w:val="24"/>
              </w:rPr>
              <w:t>8.5. Аэродромы легкомоторной авиации</w:t>
            </w:r>
          </w:p>
          <w:p w:rsidR="00164B27" w:rsidRPr="00D553AD" w:rsidRDefault="00164B27" w:rsidP="008721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B27" w:rsidRPr="00D553AD" w:rsidTr="004672EA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</w:tcPr>
          <w:p w:rsidR="00164B27" w:rsidRPr="00EB4689" w:rsidRDefault="00164B27" w:rsidP="004672EA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Ж3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ОД5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С3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Р</w:t>
            </w:r>
            <w:proofErr w:type="gramStart"/>
            <w:r w:rsidRPr="00D553AD">
              <w:rPr>
                <w:b/>
                <w:sz w:val="22"/>
                <w:szCs w:val="24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К</w:t>
            </w:r>
            <w:proofErr w:type="gramStart"/>
            <w:r w:rsidRPr="00D553AD">
              <w:rPr>
                <w:b/>
                <w:sz w:val="22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4B27" w:rsidRPr="00D553AD" w:rsidRDefault="00164B27" w:rsidP="004672EA">
            <w:pPr>
              <w:jc w:val="center"/>
              <w:rPr>
                <w:b/>
                <w:sz w:val="22"/>
                <w:szCs w:val="24"/>
              </w:rPr>
            </w:pPr>
            <w:r w:rsidRPr="00D553AD">
              <w:rPr>
                <w:b/>
                <w:sz w:val="22"/>
                <w:szCs w:val="24"/>
              </w:rPr>
              <w:t>СН</w:t>
            </w: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73492B" w:rsidP="00E8274A">
            <w:pPr>
              <w:rPr>
                <w:b/>
                <w:sz w:val="24"/>
                <w:szCs w:val="24"/>
              </w:rPr>
            </w:pPr>
            <w:bookmarkStart w:id="11" w:name="_GoBack"/>
            <w:bookmarkEnd w:id="11"/>
            <w:r w:rsidRPr="00D553AD">
              <w:rPr>
                <w:b/>
                <w:sz w:val="24"/>
                <w:szCs w:val="24"/>
              </w:rPr>
              <w:t>19.Инженерная инфраструктура</w:t>
            </w: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19.1.Котельные большой мощности, ГРС, ПС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19.2.АТС, небольшие блок модульные  котельные, КНС, РТП, ТП, ГРП, центральные и индивидуальные тепловые пункты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19.3.КОС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19.4.Очистные сооружения поверхностного стока и  локальные очистные сооружения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 xml:space="preserve">19.5.Объекты водоснабжения 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10558" w:type="dxa"/>
            <w:gridSpan w:val="15"/>
            <w:shd w:val="clear" w:color="auto" w:fill="FFFFFF" w:themeFill="background1"/>
          </w:tcPr>
          <w:p w:rsidR="0073492B" w:rsidRPr="00D553AD" w:rsidRDefault="0073492B" w:rsidP="008721B4">
            <w:pPr>
              <w:rPr>
                <w:b/>
                <w:sz w:val="24"/>
                <w:szCs w:val="24"/>
              </w:rPr>
            </w:pPr>
            <w:r w:rsidRPr="00D553AD">
              <w:rPr>
                <w:b/>
                <w:color w:val="000000"/>
                <w:sz w:val="24"/>
                <w:szCs w:val="24"/>
              </w:rPr>
              <w:t>20.Объекты специального назначения</w:t>
            </w: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20.1.Антенные поля, радио и телевизионные вышки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B6185" w:rsidRPr="002137C3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20.2.Антенны сотовой, радиорелейной и спутниковой связи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B6185" w:rsidRPr="002137C3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B6185" w:rsidRPr="002137C3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F4A" w:rsidRPr="00A477DA" w:rsidTr="002B6185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sz w:val="24"/>
                <w:szCs w:val="24"/>
              </w:rPr>
            </w:pPr>
            <w:r w:rsidRPr="00D553AD">
              <w:rPr>
                <w:sz w:val="24"/>
                <w:szCs w:val="24"/>
              </w:rPr>
              <w:t>20.3 Объекты гражданской обороны и предотвращения чрезвычайных ситуаций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D553A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2137C3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2137C3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r w:rsidRPr="002137C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20.4.Кладбища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6185" w:rsidRPr="00A477DA" w:rsidTr="007C66A7">
        <w:trPr>
          <w:gridAfter w:val="1"/>
          <w:wAfter w:w="7" w:type="dxa"/>
          <w:jc w:val="center"/>
        </w:trPr>
        <w:tc>
          <w:tcPr>
            <w:tcW w:w="2545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rPr>
                <w:color w:val="000000"/>
                <w:sz w:val="24"/>
                <w:szCs w:val="24"/>
              </w:rPr>
            </w:pPr>
            <w:r w:rsidRPr="00D553AD">
              <w:rPr>
                <w:color w:val="000000"/>
                <w:sz w:val="24"/>
                <w:szCs w:val="24"/>
              </w:rPr>
              <w:t>20.5.Крематорий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53A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6185" w:rsidRPr="00D553AD" w:rsidRDefault="002B6185" w:rsidP="008721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21B4" w:rsidRDefault="008721B4" w:rsidP="008721B4"/>
    <w:p w:rsidR="00AC16D8" w:rsidRDefault="00275A55" w:rsidP="00275A55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</w:rPr>
        <w:t xml:space="preserve">10)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Часть ΙΙΙ, глава 11, 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пункт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11.1. </w:t>
      </w:r>
    </w:p>
    <w:p w:rsidR="007C66A7" w:rsidRDefault="007C66A7" w:rsidP="00275A55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</w:p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  <w:r w:rsidRPr="000752B1">
        <w:rPr>
          <w:rFonts w:ascii="Arial" w:hAnsi="Arial" w:cs="Arial"/>
          <w:sz w:val="22"/>
          <w:szCs w:val="28"/>
          <w:u w:val="single"/>
        </w:rPr>
        <w:t>Дополнить параграф 11.1 в таблицах видов разрешенного использования земельных участков и объектов капитального строительства по территориальным зонам Ж-1, И-1, Р-1 следующие виды:</w:t>
      </w:r>
    </w:p>
    <w:p w:rsidR="000752B1" w:rsidRPr="000752B1" w:rsidRDefault="000750A3" w:rsidP="000752B1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 xml:space="preserve"> </w:t>
      </w:r>
    </w:p>
    <w:tbl>
      <w:tblPr>
        <w:tblStyle w:val="aff0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0752B1" w:rsidRPr="000752B1" w:rsidTr="00AF3021">
        <w:tc>
          <w:tcPr>
            <w:tcW w:w="3085" w:type="dxa"/>
          </w:tcPr>
          <w:p w:rsidR="000752B1" w:rsidRPr="000752B1" w:rsidRDefault="000752B1" w:rsidP="00AF3021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8"/>
                <w:u w:val="single"/>
                <w:lang w:eastAsia="en-US"/>
              </w:rPr>
            </w:pPr>
            <w:proofErr w:type="spellStart"/>
            <w:r w:rsidRPr="000752B1">
              <w:rPr>
                <w:rFonts w:ascii="Arial" w:hAnsi="Arial" w:cs="Arial"/>
                <w:sz w:val="20"/>
              </w:rPr>
              <w:t>Наименование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вида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разрешенного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использования</w:t>
            </w:r>
            <w:proofErr w:type="spellEnd"/>
          </w:p>
        </w:tc>
        <w:tc>
          <w:tcPr>
            <w:tcW w:w="6237" w:type="dxa"/>
          </w:tcPr>
          <w:p w:rsidR="000752B1" w:rsidRPr="000752B1" w:rsidRDefault="000752B1" w:rsidP="00AF3021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8"/>
                <w:u w:val="single"/>
                <w:lang w:eastAsia="en-US"/>
              </w:rPr>
            </w:pPr>
            <w:proofErr w:type="spellStart"/>
            <w:r w:rsidRPr="000752B1">
              <w:rPr>
                <w:rFonts w:ascii="Arial" w:hAnsi="Arial" w:cs="Arial"/>
                <w:sz w:val="20"/>
              </w:rPr>
              <w:t>Описание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вида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разрешенного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использования</w:t>
            </w:r>
            <w:proofErr w:type="spellEnd"/>
          </w:p>
        </w:tc>
      </w:tr>
      <w:tr w:rsidR="000752B1" w:rsidRPr="000752B1" w:rsidTr="00AF3021">
        <w:tc>
          <w:tcPr>
            <w:tcW w:w="9322" w:type="dxa"/>
            <w:gridSpan w:val="2"/>
          </w:tcPr>
          <w:p w:rsidR="000752B1" w:rsidRPr="000752B1" w:rsidRDefault="000752B1" w:rsidP="00AF302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8"/>
                <w:u w:val="single"/>
                <w:lang w:val="ru-RU" w:eastAsia="en-US"/>
              </w:rPr>
            </w:pPr>
            <w:r w:rsidRPr="000752B1">
              <w:rPr>
                <w:rFonts w:ascii="Arial" w:hAnsi="Arial" w:cs="Arial"/>
                <w:b/>
                <w:sz w:val="20"/>
                <w:lang w:val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752B1" w:rsidRPr="000752B1" w:rsidTr="00AF3021">
        <w:tc>
          <w:tcPr>
            <w:tcW w:w="3085" w:type="dxa"/>
          </w:tcPr>
          <w:p w:rsidR="000752B1" w:rsidRPr="000752B1" w:rsidRDefault="000752B1" w:rsidP="00AF3021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8"/>
                <w:u w:val="single"/>
                <w:lang w:eastAsia="en-US"/>
              </w:rPr>
            </w:pPr>
            <w:proofErr w:type="spellStart"/>
            <w:r w:rsidRPr="000752B1">
              <w:rPr>
                <w:rFonts w:ascii="Arial" w:hAnsi="Arial" w:cs="Arial"/>
                <w:sz w:val="20"/>
              </w:rPr>
              <w:t>Автомобильный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транспорт</w:t>
            </w:r>
            <w:proofErr w:type="spellEnd"/>
          </w:p>
        </w:tc>
        <w:tc>
          <w:tcPr>
            <w:tcW w:w="6237" w:type="dxa"/>
          </w:tcPr>
          <w:p w:rsidR="000752B1" w:rsidRPr="000752B1" w:rsidRDefault="000752B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0752B1">
              <w:rPr>
                <w:rFonts w:ascii="Arial" w:hAnsi="Arial" w:cs="Arial"/>
                <w:sz w:val="20"/>
                <w:lang w:val="ru-RU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752B1" w:rsidRPr="000752B1" w:rsidRDefault="000752B1" w:rsidP="00AF3021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2"/>
                <w:szCs w:val="28"/>
                <w:u w:val="single"/>
                <w:lang w:val="ru-RU" w:eastAsia="en-US"/>
              </w:rPr>
            </w:pPr>
            <w:r w:rsidRPr="000752B1">
              <w:rPr>
                <w:rFonts w:ascii="Arial" w:hAnsi="Arial" w:cs="Arial"/>
                <w:sz w:val="20"/>
                <w:lang w:val="ru-RU"/>
              </w:rPr>
              <w:t xml:space="preserve"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</w:t>
            </w:r>
            <w:r w:rsidRPr="000752B1">
              <w:rPr>
                <w:rFonts w:ascii="Arial" w:hAnsi="Arial" w:cs="Arial"/>
                <w:sz w:val="20"/>
                <w:lang w:val="ru-RU"/>
              </w:rPr>
              <w:lastRenderedPageBreak/>
              <w:t>осуществляющего перевозки людей по установленному маршруту</w:t>
            </w:r>
          </w:p>
        </w:tc>
      </w:tr>
    </w:tbl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</w:rPr>
        <w:t xml:space="preserve">11)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Часть ΙΙΙ, глава 11, 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пункт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11.1. </w:t>
      </w:r>
    </w:p>
    <w:p w:rsidR="00AC16D8" w:rsidRDefault="00AC16D8" w:rsidP="000752B1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</w:p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  <w:r w:rsidRPr="000752B1">
        <w:rPr>
          <w:rFonts w:ascii="Arial" w:hAnsi="Arial" w:cs="Arial"/>
          <w:sz w:val="22"/>
          <w:szCs w:val="28"/>
          <w:u w:val="single"/>
        </w:rPr>
        <w:t>Дополнить параграф 11.1 следующ</w:t>
      </w:r>
      <w:r w:rsidR="00AC16D8"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таблиц</w:t>
      </w:r>
      <w:r w:rsidR="00AC16D8"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видов разрешенного использования  земельных участков и объектов по территориальн</w:t>
      </w:r>
      <w:r w:rsidR="00E6724F">
        <w:rPr>
          <w:rFonts w:ascii="Arial" w:hAnsi="Arial" w:cs="Arial"/>
          <w:sz w:val="22"/>
          <w:szCs w:val="28"/>
          <w:u w:val="single"/>
        </w:rPr>
        <w:t>ой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зон</w:t>
      </w:r>
      <w:r w:rsidR="00E6724F">
        <w:rPr>
          <w:rFonts w:ascii="Arial" w:hAnsi="Arial" w:cs="Arial"/>
          <w:sz w:val="22"/>
          <w:szCs w:val="28"/>
          <w:u w:val="single"/>
        </w:rPr>
        <w:t>е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 Ж-4</w:t>
      </w:r>
      <w:r w:rsidRPr="000752B1">
        <w:rPr>
          <w:rFonts w:ascii="Arial" w:hAnsi="Arial" w:cs="Arial"/>
          <w:sz w:val="22"/>
          <w:szCs w:val="28"/>
        </w:rPr>
        <w:t>:</w:t>
      </w:r>
    </w:p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</w:p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752B1">
        <w:rPr>
          <w:rFonts w:ascii="Arial" w:hAnsi="Arial" w:cs="Arial"/>
          <w:b/>
          <w:sz w:val="22"/>
          <w:szCs w:val="28"/>
          <w:u w:val="single"/>
        </w:rPr>
        <w:t>Ж-4 Многоэтажная застройка (9-16 этажей)</w:t>
      </w:r>
    </w:p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6252"/>
      </w:tblGrid>
      <w:tr w:rsidR="000752B1" w:rsidRPr="000752B1" w:rsidTr="00AF3021">
        <w:trPr>
          <w:tblHeader/>
        </w:trPr>
        <w:tc>
          <w:tcPr>
            <w:tcW w:w="1734" w:type="pct"/>
            <w:vAlign w:val="center"/>
          </w:tcPr>
          <w:p w:rsidR="000752B1" w:rsidRPr="000752B1" w:rsidRDefault="000752B1" w:rsidP="00AF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752B1">
              <w:rPr>
                <w:rFonts w:ascii="Arial" w:hAnsi="Arial" w:cs="Arial"/>
                <w:bCs/>
                <w:sz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6" w:type="pct"/>
            <w:vAlign w:val="center"/>
          </w:tcPr>
          <w:p w:rsidR="000752B1" w:rsidRPr="000752B1" w:rsidRDefault="000752B1" w:rsidP="00AF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752B1">
              <w:rPr>
                <w:rFonts w:ascii="Arial" w:hAnsi="Arial" w:cs="Arial"/>
                <w:bCs/>
                <w:sz w:val="20"/>
              </w:rPr>
              <w:t>Описание вида разрешенного использования земельного участка</w:t>
            </w:r>
          </w:p>
        </w:tc>
      </w:tr>
      <w:tr w:rsidR="000752B1" w:rsidRPr="000752B1" w:rsidTr="00AF3021">
        <w:tc>
          <w:tcPr>
            <w:tcW w:w="5000" w:type="pct"/>
            <w:gridSpan w:val="2"/>
            <w:vAlign w:val="center"/>
          </w:tcPr>
          <w:p w:rsidR="000752B1" w:rsidRPr="000752B1" w:rsidRDefault="000752B1" w:rsidP="00AF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752B1">
              <w:rPr>
                <w:rFonts w:ascii="Arial" w:hAnsi="Arial" w:cs="Arial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Многоэтажная жилая застройка (высотная застройка)****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благоустройство и озеленение придомовых территорий;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обустройство спортивных и детских площадок, хозяйственных площадок;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Коммунальное обслуживание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752B1">
              <w:rPr>
                <w:rFonts w:ascii="Arial" w:hAnsi="Arial" w:cs="Arial"/>
                <w:sz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Социальное обслуживание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</w:t>
            </w:r>
            <w:proofErr w:type="gramEnd"/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Бытовое обслуживание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Культурное развитие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устройство площадок для празднеств и гуляний;</w:t>
            </w:r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зданий и сооружений для размещения цирков, зверинцев, океанариумов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Общественное управление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Магазины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Банковская и страховая деятельность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bookmarkStart w:id="12" w:name="P279"/>
        <w:bookmarkEnd w:id="12"/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Общественное питание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Автомобильный транспорт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Обеспечение внутреннего правопорядка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0752B1">
              <w:rPr>
                <w:rFonts w:ascii="Arial" w:hAnsi="Arial" w:cs="Arial"/>
                <w:sz w:val="20"/>
              </w:rPr>
              <w:lastRenderedPageBreak/>
              <w:t>органов внутренних дел и спасательных служб, в которых существует военизированная служба;</w:t>
            </w:r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0752B1" w:rsidRPr="000752B1" w:rsidTr="00AF3021">
        <w:tc>
          <w:tcPr>
            <w:tcW w:w="5000" w:type="pct"/>
            <w:gridSpan w:val="2"/>
            <w:vAlign w:val="center"/>
          </w:tcPr>
          <w:p w:rsidR="000752B1" w:rsidRPr="00505C0E" w:rsidRDefault="000752B1" w:rsidP="00505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05C0E">
              <w:rPr>
                <w:rFonts w:ascii="Arial" w:hAnsi="Arial" w:cs="Arial"/>
                <w:b/>
                <w:sz w:val="20"/>
              </w:rPr>
              <w:t>Условно</w:t>
            </w:r>
            <w:r w:rsidR="00505C0E" w:rsidRPr="00505C0E">
              <w:rPr>
                <w:rFonts w:ascii="Arial" w:hAnsi="Arial" w:cs="Arial"/>
                <w:b/>
                <w:sz w:val="20"/>
              </w:rPr>
              <w:t xml:space="preserve"> разрешенные виды использования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proofErr w:type="spellStart"/>
            <w:r w:rsidRPr="000752B1">
              <w:t>Среднеэтажная</w:t>
            </w:r>
            <w:proofErr w:type="spellEnd"/>
            <w:r w:rsidRPr="000752B1">
              <w:t xml:space="preserve"> жилая застройка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благоустройство и озеленение;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размещение подземных гаражей и автостоянок;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обустройство спортивных и детских площадок, площадок отдыха;</w:t>
            </w:r>
          </w:p>
          <w:p w:rsidR="000752B1" w:rsidRPr="000752B1" w:rsidRDefault="000752B1" w:rsidP="00AF3021">
            <w:pPr>
              <w:pStyle w:val="ConsPlusNormal"/>
              <w:ind w:firstLine="0"/>
              <w:jc w:val="both"/>
            </w:pPr>
            <w:r w:rsidRPr="000752B1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Религиозное использование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Амбулаторное ветеринарное обслуживание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Деловое управление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Гостиничное обслуживание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proofErr w:type="spellStart"/>
            <w:r w:rsidRPr="000752B1">
              <w:rPr>
                <w:rFonts w:ascii="Arial" w:hAnsi="Arial" w:cs="Arial"/>
                <w:sz w:val="20"/>
              </w:rPr>
              <w:t>Выставочно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>-ярмарочная деятельность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выставочно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-ярмарочной и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конгрессной</w:t>
            </w:r>
            <w:proofErr w:type="spellEnd"/>
            <w:r w:rsidRPr="000752B1">
              <w:rPr>
                <w:rFonts w:ascii="Arial" w:hAnsi="Arial" w:cs="Arial"/>
                <w:sz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Спорт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(спортивные </w:t>
            </w:r>
            <w:r w:rsidRPr="000752B1">
              <w:rPr>
                <w:rFonts w:ascii="Arial" w:hAnsi="Arial" w:cs="Arial"/>
                <w:sz w:val="20"/>
              </w:rPr>
              <w:lastRenderedPageBreak/>
              <w:t>сооружения, теннисные корты, поля для спортивной игры)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Объекты гаражного назначения**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0752B1" w:rsidRPr="000752B1" w:rsidTr="00AF3021">
        <w:tc>
          <w:tcPr>
            <w:tcW w:w="1734" w:type="pct"/>
          </w:tcPr>
          <w:p w:rsidR="000752B1" w:rsidRPr="000752B1" w:rsidRDefault="000752B1" w:rsidP="00AF3021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Обслуживание автотранспорта***</w:t>
            </w:r>
          </w:p>
        </w:tc>
        <w:tc>
          <w:tcPr>
            <w:tcW w:w="3266" w:type="pct"/>
          </w:tcPr>
          <w:p w:rsidR="000752B1" w:rsidRPr="000752B1" w:rsidRDefault="000752B1" w:rsidP="00AF3021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0752B1">
                <w:rPr>
                  <w:rFonts w:ascii="Arial" w:hAnsi="Arial" w:cs="Arial"/>
                  <w:sz w:val="20"/>
                </w:rPr>
                <w:t>коде 2.7.1</w:t>
              </w:r>
            </w:hyperlink>
          </w:p>
        </w:tc>
      </w:tr>
    </w:tbl>
    <w:p w:rsidR="000752B1" w:rsidRDefault="000752B1" w:rsidP="000752B1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</w:rPr>
        <w:t xml:space="preserve">12)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Часть ΙΙΙ, глава 11, 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пункт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11.1. </w:t>
      </w: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  <w:r w:rsidRPr="000752B1">
        <w:rPr>
          <w:rFonts w:ascii="Arial" w:hAnsi="Arial" w:cs="Arial"/>
          <w:sz w:val="22"/>
          <w:szCs w:val="28"/>
          <w:u w:val="single"/>
        </w:rPr>
        <w:t>Дополнить параграф 11.1 следующ</w:t>
      </w:r>
      <w:r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таблиц</w:t>
      </w:r>
      <w:r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видов разрешенного использования  земельных участков и объектов по территориальн</w:t>
      </w:r>
      <w:r>
        <w:rPr>
          <w:rFonts w:ascii="Arial" w:hAnsi="Arial" w:cs="Arial"/>
          <w:sz w:val="22"/>
          <w:szCs w:val="28"/>
          <w:u w:val="single"/>
        </w:rPr>
        <w:t>ой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зон</w:t>
      </w:r>
      <w:r>
        <w:rPr>
          <w:rFonts w:ascii="Arial" w:hAnsi="Arial" w:cs="Arial"/>
          <w:sz w:val="22"/>
          <w:szCs w:val="28"/>
          <w:u w:val="single"/>
        </w:rPr>
        <w:t>е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 </w:t>
      </w:r>
      <w:r>
        <w:rPr>
          <w:rFonts w:ascii="Arial" w:hAnsi="Arial" w:cs="Arial"/>
          <w:sz w:val="22"/>
          <w:szCs w:val="28"/>
          <w:u w:val="single"/>
        </w:rPr>
        <w:t>ОД</w:t>
      </w:r>
      <w:r w:rsidR="007C66A7">
        <w:rPr>
          <w:rFonts w:ascii="Arial" w:hAnsi="Arial" w:cs="Arial"/>
          <w:sz w:val="22"/>
          <w:szCs w:val="28"/>
          <w:u w:val="single"/>
        </w:rPr>
        <w:t>-</w:t>
      </w:r>
      <w:r>
        <w:rPr>
          <w:rFonts w:ascii="Arial" w:hAnsi="Arial" w:cs="Arial"/>
          <w:sz w:val="22"/>
          <w:szCs w:val="28"/>
          <w:u w:val="single"/>
        </w:rPr>
        <w:t>1</w:t>
      </w:r>
      <w:r w:rsidRPr="000752B1">
        <w:rPr>
          <w:rFonts w:ascii="Arial" w:hAnsi="Arial" w:cs="Arial"/>
          <w:sz w:val="22"/>
          <w:szCs w:val="28"/>
        </w:rPr>
        <w:t>:</w:t>
      </w: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AC16D8" w:rsidRPr="000752B1" w:rsidRDefault="00AC16D8" w:rsidP="00AC16D8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752B1">
        <w:rPr>
          <w:rFonts w:ascii="Arial" w:hAnsi="Arial" w:cs="Arial"/>
          <w:b/>
          <w:sz w:val="22"/>
          <w:szCs w:val="28"/>
          <w:u w:val="single"/>
        </w:rPr>
        <w:t>ОД-1 Комплексная общественно-деловая застройка</w:t>
      </w:r>
    </w:p>
    <w:p w:rsidR="00AC16D8" w:rsidRPr="000752B1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6"/>
        <w:gridCol w:w="6570"/>
      </w:tblGrid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Наименование вида разрешенного использования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Описание вида разрешенного использования</w:t>
            </w:r>
          </w:p>
        </w:tc>
      </w:tr>
      <w:tr w:rsidR="00AC16D8" w:rsidRPr="000752B1" w:rsidTr="003D7102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C16D8" w:rsidRPr="000752B1" w:rsidTr="003D7102">
        <w:trPr>
          <w:trHeight w:val="76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Гостиничное обслуживание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C16D8" w:rsidRPr="000752B1" w:rsidTr="003D7102">
        <w:trPr>
          <w:trHeight w:val="76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Развлечения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клубов, боулинга, аттракционов и игровых площадок;</w:t>
            </w:r>
          </w:p>
        </w:tc>
      </w:tr>
      <w:tr w:rsidR="00AC16D8" w:rsidRPr="000752B1" w:rsidTr="003D7102">
        <w:trPr>
          <w:trHeight w:val="76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Деловое управление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</w:t>
            </w:r>
          </w:p>
        </w:tc>
      </w:tr>
      <w:tr w:rsidR="00AC16D8" w:rsidRPr="000752B1" w:rsidTr="003D7102">
        <w:trPr>
          <w:trHeight w:val="76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Торговые центры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(Торгово-развлекательные центры)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-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</w:tc>
      </w:tr>
      <w:tr w:rsidR="00AC16D8" w:rsidRPr="000752B1" w:rsidTr="003D7102">
        <w:trPr>
          <w:trHeight w:val="76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Рынки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0752B1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  <w:r w:rsidRPr="000752B1">
              <w:rPr>
                <w:rFonts w:ascii="Arial" w:hAnsi="Arial" w:cs="Arial"/>
                <w:sz w:val="20"/>
              </w:rPr>
              <w:t>: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- размещение гаражей и (или) стоянок для автомобилей сотрудников и посетителей рынка </w:t>
            </w:r>
          </w:p>
        </w:tc>
      </w:tr>
      <w:tr w:rsidR="00AC16D8" w:rsidRPr="000752B1" w:rsidTr="003D7102">
        <w:trPr>
          <w:trHeight w:val="76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Магазины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AC16D8" w:rsidRPr="000752B1" w:rsidTr="003D7102">
        <w:trPr>
          <w:trHeight w:val="76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Банковская и страховая деятельность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услуги. </w:t>
            </w:r>
          </w:p>
        </w:tc>
      </w:tr>
      <w:tr w:rsidR="00AC16D8" w:rsidRPr="000752B1" w:rsidTr="003D7102">
        <w:trPr>
          <w:trHeight w:val="263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Религиозное использование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C16D8" w:rsidRPr="000752B1" w:rsidTr="003D7102">
        <w:trPr>
          <w:trHeight w:val="263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Автомобильный транспорт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AC16D8" w:rsidRPr="000752B1" w:rsidTr="003D7102">
        <w:trPr>
          <w:trHeight w:val="263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Общественное управление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</w:t>
            </w:r>
          </w:p>
        </w:tc>
      </w:tr>
      <w:tr w:rsidR="00AC16D8" w:rsidRPr="000752B1" w:rsidTr="003D7102">
        <w:trPr>
          <w:trHeight w:val="73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Общественное питание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AC16D8" w:rsidRPr="000752B1" w:rsidTr="003D7102">
        <w:trPr>
          <w:trHeight w:val="1955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Обслуживание автотранспорта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C16D8" w:rsidRPr="000752B1" w:rsidTr="003D7102">
        <w:trPr>
          <w:trHeight w:val="123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Связь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anchor="Par155" w:history="1">
              <w:r w:rsidRPr="000752B1">
                <w:rPr>
                  <w:rStyle w:val="ad"/>
                  <w:sz w:val="20"/>
                </w:rPr>
                <w:t>«Коммунальное</w:t>
              </w:r>
            </w:hyperlink>
            <w:r w:rsidRPr="000752B1">
              <w:rPr>
                <w:rFonts w:ascii="Arial" w:hAnsi="Arial" w:cs="Arial"/>
                <w:color w:val="0000FF"/>
                <w:sz w:val="20"/>
              </w:rPr>
              <w:t xml:space="preserve"> обслуживание»</w:t>
            </w:r>
          </w:p>
        </w:tc>
      </w:tr>
      <w:tr w:rsidR="00AC16D8" w:rsidRPr="000752B1" w:rsidTr="003D7102">
        <w:trPr>
          <w:trHeight w:val="123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Обеспечение внутреннего правопорядка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</w:tr>
      <w:tr w:rsidR="00AC16D8" w:rsidRPr="000752B1" w:rsidTr="003D7102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b/>
                <w:sz w:val="20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AC16D8" w:rsidRPr="000752B1" w:rsidTr="003D7102">
        <w:trPr>
          <w:trHeight w:val="139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Многоэтажная жилая застройка (высотная застройка)****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pStyle w:val="ConsPlusNormal"/>
              <w:ind w:firstLine="0"/>
              <w:jc w:val="both"/>
            </w:pPr>
            <w:r w:rsidRPr="000752B1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AC16D8" w:rsidRPr="000752B1" w:rsidRDefault="00AC16D8" w:rsidP="003D7102">
            <w:pPr>
              <w:pStyle w:val="ConsPlusNormal"/>
              <w:ind w:firstLine="0"/>
              <w:jc w:val="both"/>
            </w:pPr>
            <w:r w:rsidRPr="000752B1">
              <w:t>благоустройство и озеленение придомовых территорий;</w:t>
            </w:r>
          </w:p>
          <w:p w:rsidR="00AC16D8" w:rsidRPr="000752B1" w:rsidRDefault="00AC16D8" w:rsidP="003D7102">
            <w:pPr>
              <w:pStyle w:val="ConsPlusNormal"/>
              <w:ind w:firstLine="0"/>
              <w:jc w:val="both"/>
            </w:pPr>
            <w:r w:rsidRPr="000752B1">
              <w:t>обустройство спортивных и детских площадок, хозяйственных площадок;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</w:tr>
      <w:tr w:rsidR="00AC16D8" w:rsidRPr="000752B1" w:rsidTr="003D7102">
        <w:trPr>
          <w:trHeight w:val="139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Склады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pStyle w:val="ConsPlusNormal"/>
              <w:ind w:firstLine="0"/>
              <w:jc w:val="both"/>
            </w:pPr>
            <w:r w:rsidRPr="000752B1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груз.</w:t>
            </w:r>
          </w:p>
        </w:tc>
      </w:tr>
      <w:tr w:rsidR="00AC16D8" w:rsidRPr="000752B1" w:rsidTr="003D7102">
        <w:trPr>
          <w:trHeight w:val="139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Здравоохранение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</w:tr>
      <w:tr w:rsidR="00AC16D8" w:rsidRPr="000752B1" w:rsidTr="003D7102">
        <w:trPr>
          <w:trHeight w:val="184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Образование и просвещение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AC16D8" w:rsidRPr="000752B1" w:rsidTr="003D7102">
        <w:trPr>
          <w:trHeight w:val="140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Культурное развитие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устройство площадок для празднеств и гуляний;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C16D8" w:rsidRPr="000752B1" w:rsidTr="003D7102">
        <w:trPr>
          <w:trHeight w:val="2116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Обеспечение научной деятельности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AC16D8" w:rsidRPr="000752B1" w:rsidTr="003D7102">
        <w:trPr>
          <w:trHeight w:val="98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 Ветеринарное обслуживание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</w:tr>
      <w:tr w:rsidR="00AC16D8" w:rsidRPr="000752B1" w:rsidTr="003D7102">
        <w:trPr>
          <w:trHeight w:val="996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Гостиничное обслуживание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C16D8" w:rsidRPr="000752B1" w:rsidTr="003D7102">
        <w:trPr>
          <w:trHeight w:val="685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 xml:space="preserve">Развлечения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клубов, боулинга, аттракционов и игровых площадок;</w:t>
            </w:r>
          </w:p>
        </w:tc>
      </w:tr>
      <w:tr w:rsidR="00AC16D8" w:rsidRPr="000752B1" w:rsidTr="003D7102">
        <w:trPr>
          <w:trHeight w:val="211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Обслуживание автотранспорта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</w:tr>
      <w:tr w:rsidR="00AC16D8" w:rsidRPr="000752B1" w:rsidTr="003D7102">
        <w:trPr>
          <w:trHeight w:val="55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Ритуальная деятельность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кладбищ, крематориев и мест захоронения;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соответствующих культовых сооружений</w:t>
            </w:r>
          </w:p>
        </w:tc>
      </w:tr>
    </w:tbl>
    <w:p w:rsidR="00AC16D8" w:rsidRPr="000752B1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</w:rPr>
        <w:t xml:space="preserve">13)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Часть ΙΙΙ, глава 11, 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пункт </w:t>
      </w:r>
      <w:r w:rsidRP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11.1. </w:t>
      </w: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</w:p>
    <w:p w:rsidR="00AC16D8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  <w:r w:rsidRPr="000752B1">
        <w:rPr>
          <w:rFonts w:ascii="Arial" w:hAnsi="Arial" w:cs="Arial"/>
          <w:sz w:val="22"/>
          <w:szCs w:val="28"/>
          <w:u w:val="single"/>
        </w:rPr>
        <w:t>Дополнить параграф 11.1 следующ</w:t>
      </w:r>
      <w:r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таблиц</w:t>
      </w:r>
      <w:r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видов разрешенного использования  земельных участков и объектов по территориальн</w:t>
      </w:r>
      <w:r>
        <w:rPr>
          <w:rFonts w:ascii="Arial" w:hAnsi="Arial" w:cs="Arial"/>
          <w:sz w:val="22"/>
          <w:szCs w:val="28"/>
          <w:u w:val="single"/>
        </w:rPr>
        <w:t>ой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зон</w:t>
      </w:r>
      <w:r>
        <w:rPr>
          <w:rFonts w:ascii="Arial" w:hAnsi="Arial" w:cs="Arial"/>
          <w:sz w:val="22"/>
          <w:szCs w:val="28"/>
          <w:u w:val="single"/>
        </w:rPr>
        <w:t>е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 </w:t>
      </w:r>
      <w:r>
        <w:rPr>
          <w:rFonts w:ascii="Arial" w:hAnsi="Arial" w:cs="Arial"/>
          <w:sz w:val="22"/>
          <w:szCs w:val="28"/>
          <w:u w:val="single"/>
        </w:rPr>
        <w:t>ОД-2</w:t>
      </w:r>
      <w:r w:rsidRPr="000752B1">
        <w:rPr>
          <w:rFonts w:ascii="Arial" w:hAnsi="Arial" w:cs="Arial"/>
          <w:sz w:val="22"/>
          <w:szCs w:val="28"/>
        </w:rPr>
        <w:t>:</w:t>
      </w:r>
    </w:p>
    <w:p w:rsidR="00AC16D8" w:rsidRPr="000752B1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</w:p>
    <w:p w:rsidR="00AC16D8" w:rsidRPr="000752B1" w:rsidRDefault="00AC16D8" w:rsidP="00AC16D8">
      <w:pPr>
        <w:widowControl w:val="0"/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752B1">
        <w:rPr>
          <w:rFonts w:ascii="Arial" w:hAnsi="Arial" w:cs="Arial"/>
          <w:b/>
          <w:sz w:val="22"/>
          <w:szCs w:val="28"/>
          <w:u w:val="single"/>
        </w:rPr>
        <w:t>ОД-2 Зона делового, общественно-делового и коммерческого назначения</w:t>
      </w:r>
    </w:p>
    <w:p w:rsidR="00AC16D8" w:rsidRPr="000752B1" w:rsidRDefault="00AC16D8" w:rsidP="00AC16D8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6"/>
        <w:gridCol w:w="6428"/>
      </w:tblGrid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Наименование вида разрешенного использования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Описание вида разрешенного использования</w:t>
            </w:r>
          </w:p>
        </w:tc>
      </w:tr>
      <w:tr w:rsidR="00AC16D8" w:rsidRPr="000752B1" w:rsidTr="003D710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b/>
                <w:sz w:val="20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C16D8" w:rsidRPr="000752B1" w:rsidTr="003D7102">
        <w:trPr>
          <w:trHeight w:val="263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Коммунальное обслуживание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</w:t>
            </w:r>
            <w:proofErr w:type="gramEnd"/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линии связи, телефонные станции, канализация, стоянки, гаражи и мастерские для обслуживания уборочной и аварийной техники,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</w:tr>
      <w:tr w:rsidR="00AC16D8" w:rsidRPr="000752B1" w:rsidTr="003D7102">
        <w:trPr>
          <w:trHeight w:val="123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Религиозное использование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C16D8" w:rsidRPr="000752B1" w:rsidTr="003D7102">
        <w:trPr>
          <w:trHeight w:val="2116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Общественное управление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Деловое управление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 с целью: </w:t>
            </w:r>
            <w:r w:rsidRPr="000752B1">
              <w:rPr>
                <w:rFonts w:ascii="Arial" w:hAnsi="Arial" w:cs="Arial"/>
                <w:sz w:val="20"/>
              </w:rPr>
              <w:lastRenderedPageBreak/>
              <w:t>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Торговые центры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(Торгово-развлекательные центры)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-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гаражей и (или) стоянок для автомобилей сотрудников и посетителей торгового центра</w:t>
            </w:r>
          </w:p>
        </w:tc>
      </w:tr>
      <w:tr w:rsidR="00AC16D8" w:rsidRPr="000752B1" w:rsidTr="003D7102">
        <w:trPr>
          <w:trHeight w:val="1675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Рынки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0752B1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0752B1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  <w:r w:rsidRPr="000752B1">
              <w:rPr>
                <w:rFonts w:ascii="Arial" w:hAnsi="Arial" w:cs="Arial"/>
                <w:sz w:val="20"/>
              </w:rPr>
              <w:t>:</w:t>
            </w:r>
          </w:p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- размещение гаражей и (или) стоянок для автомобилей сотрудников и посетителей рынка </w:t>
            </w:r>
          </w:p>
        </w:tc>
      </w:tr>
      <w:tr w:rsidR="00AC16D8" w:rsidRPr="000752B1" w:rsidTr="003D7102">
        <w:trPr>
          <w:trHeight w:val="67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Магазины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Банковская и страховая деятельность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услуги. 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Общественное питание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Обслуживание автотранспорта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Связь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0" w:anchor="Par155" w:history="1">
              <w:r w:rsidRPr="000752B1">
                <w:rPr>
                  <w:rStyle w:val="ad"/>
                  <w:sz w:val="20"/>
                </w:rPr>
                <w:t>«Коммунальное</w:t>
              </w:r>
            </w:hyperlink>
            <w:r w:rsidRPr="000752B1">
              <w:rPr>
                <w:rFonts w:ascii="Arial" w:hAnsi="Arial" w:cs="Arial"/>
                <w:color w:val="0000FF"/>
                <w:sz w:val="20"/>
              </w:rPr>
              <w:t xml:space="preserve"> обслуживание»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Склады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груз.</w:t>
            </w:r>
          </w:p>
        </w:tc>
      </w:tr>
      <w:tr w:rsidR="00AC16D8" w:rsidRPr="000752B1" w:rsidTr="003D7102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Автомобильный транспорт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AC16D8" w:rsidRPr="000752B1" w:rsidTr="003D7102">
        <w:trPr>
          <w:trHeight w:val="114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 xml:space="preserve">Обеспечение внутреннего правопорядка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</w:tr>
      <w:tr w:rsidR="00AC16D8" w:rsidRPr="00E158CC" w:rsidTr="003D710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jc w:val="center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b/>
                <w:sz w:val="20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AC16D8" w:rsidRPr="00E158CC" w:rsidTr="003D7102">
        <w:trPr>
          <w:trHeight w:val="139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Здравоохранение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</w:tr>
      <w:tr w:rsidR="00AC16D8" w:rsidRPr="00E158CC" w:rsidTr="003D7102">
        <w:trPr>
          <w:trHeight w:val="184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Образование и просвещение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AC16D8" w:rsidRPr="00E158CC" w:rsidTr="003D7102">
        <w:trPr>
          <w:trHeight w:val="140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Культурное развитие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устройство площадок для празднеств и гуляний;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C16D8" w:rsidRPr="00E158CC" w:rsidTr="003D7102">
        <w:trPr>
          <w:trHeight w:val="2116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Обеспечение научной деятельности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AC16D8" w:rsidRPr="00E158CC" w:rsidTr="003D7102">
        <w:trPr>
          <w:trHeight w:val="98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Ветеринарное обслуживание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</w:tr>
      <w:tr w:rsidR="00AC16D8" w:rsidRPr="00E158CC" w:rsidTr="003D7102">
        <w:trPr>
          <w:trHeight w:val="996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Гостиничное обслуживание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C16D8" w:rsidRPr="00E158CC" w:rsidTr="003D7102">
        <w:trPr>
          <w:trHeight w:val="685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Развлечения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клубов, боулинга, аттракционов и игровых площадок;</w:t>
            </w:r>
          </w:p>
        </w:tc>
      </w:tr>
      <w:tr w:rsidR="00AC16D8" w:rsidRPr="00E158CC" w:rsidTr="003D7102">
        <w:trPr>
          <w:trHeight w:val="211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Обслуживание автотранспорта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C16D8" w:rsidRPr="000752B1" w:rsidRDefault="00AC16D8" w:rsidP="003D7102">
            <w:pPr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</w:p>
        </w:tc>
      </w:tr>
      <w:tr w:rsidR="00AC16D8" w:rsidRPr="00E158CC" w:rsidTr="003D7102">
        <w:trPr>
          <w:trHeight w:val="98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lastRenderedPageBreak/>
              <w:t>Легкая промышленность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IV-</w:t>
            </w:r>
            <w:r w:rsidRPr="000752B1">
              <w:rPr>
                <w:rFonts w:ascii="Arial" w:hAnsi="Arial" w:cs="Arial"/>
                <w:sz w:val="20"/>
                <w:lang w:val="en-US"/>
              </w:rPr>
              <w:t>V</w:t>
            </w:r>
            <w:r w:rsidRPr="000752B1">
              <w:rPr>
                <w:rFonts w:ascii="Arial" w:hAnsi="Arial" w:cs="Arial"/>
                <w:sz w:val="20"/>
              </w:rPr>
              <w:t xml:space="preserve"> класса санитарной опасности по классификации СанПиН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</w:tr>
      <w:tr w:rsidR="00AC16D8" w:rsidRPr="00E158CC" w:rsidTr="003D7102">
        <w:trPr>
          <w:trHeight w:val="1264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Пищевая промышленность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IV-</w:t>
            </w:r>
            <w:r w:rsidRPr="000752B1">
              <w:rPr>
                <w:rFonts w:ascii="Arial" w:hAnsi="Arial" w:cs="Arial"/>
                <w:sz w:val="20"/>
                <w:lang w:val="en-US"/>
              </w:rPr>
              <w:t>V</w:t>
            </w:r>
            <w:r w:rsidRPr="000752B1">
              <w:rPr>
                <w:rFonts w:ascii="Arial" w:hAnsi="Arial" w:cs="Arial"/>
                <w:sz w:val="20"/>
              </w:rPr>
              <w:t xml:space="preserve"> класса санитарной опасности по классификации СанПиН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AC16D8" w:rsidTr="003D7102">
        <w:trPr>
          <w:trHeight w:val="55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Ритуальная деятельность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кладбищ, крематориев и мест захоронения;</w:t>
            </w:r>
          </w:p>
          <w:p w:rsidR="00AC16D8" w:rsidRPr="000752B1" w:rsidRDefault="00AC16D8" w:rsidP="003D7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752B1">
              <w:rPr>
                <w:rFonts w:ascii="Arial" w:hAnsi="Arial" w:cs="Arial"/>
                <w:sz w:val="20"/>
              </w:rPr>
              <w:t>размещение соответствующих культовых сооружений</w:t>
            </w:r>
          </w:p>
        </w:tc>
      </w:tr>
    </w:tbl>
    <w:p w:rsidR="000752B1" w:rsidRPr="000752B1" w:rsidRDefault="000752B1" w:rsidP="000752B1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AC16D8" w:rsidRDefault="00AC16D8" w:rsidP="000752B1">
      <w:pPr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color w:val="0070C0"/>
          <w:sz w:val="22"/>
          <w:szCs w:val="28"/>
          <w:u w:val="single"/>
        </w:rPr>
        <w:t>14</w:t>
      </w:r>
      <w:r w:rsid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) </w:t>
      </w:r>
      <w:r w:rsidR="000752B1" w:rsidRPr="00F06873">
        <w:rPr>
          <w:rFonts w:ascii="Arial" w:hAnsi="Arial" w:cs="Arial"/>
          <w:b/>
          <w:color w:val="0070C0"/>
          <w:sz w:val="22"/>
          <w:szCs w:val="28"/>
          <w:u w:val="single"/>
        </w:rPr>
        <w:t>Часть ΙΙΙ, глава 11, параграф 11.1.</w:t>
      </w:r>
      <w:r w:rsidR="000752B1"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</w:t>
      </w:r>
    </w:p>
    <w:p w:rsidR="00AC16D8" w:rsidRDefault="00AC16D8" w:rsidP="000752B1">
      <w:pPr>
        <w:jc w:val="both"/>
        <w:rPr>
          <w:rFonts w:ascii="Arial" w:hAnsi="Arial" w:cs="Arial"/>
          <w:sz w:val="22"/>
          <w:szCs w:val="28"/>
          <w:u w:val="single"/>
        </w:rPr>
      </w:pPr>
    </w:p>
    <w:p w:rsidR="000752B1" w:rsidRPr="00164B27" w:rsidRDefault="00AC16D8" w:rsidP="00164B27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  <w:r w:rsidRPr="00164B27">
        <w:rPr>
          <w:rFonts w:ascii="Arial" w:hAnsi="Arial" w:cs="Arial"/>
          <w:sz w:val="22"/>
          <w:szCs w:val="28"/>
          <w:u w:val="single"/>
        </w:rPr>
        <w:t>Таблицу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</w:t>
      </w:r>
      <w:r w:rsidR="00AF3021" w:rsidRPr="00164B27">
        <w:rPr>
          <w:rFonts w:ascii="Arial" w:hAnsi="Arial" w:cs="Arial"/>
          <w:sz w:val="22"/>
          <w:szCs w:val="28"/>
          <w:u w:val="single"/>
        </w:rPr>
        <w:t>видов разрешенного использования по территориальной зоне П</w:t>
      </w:r>
      <w:proofErr w:type="gramStart"/>
      <w:r w:rsidR="00AF3021" w:rsidRPr="00164B27">
        <w:rPr>
          <w:rFonts w:ascii="Arial" w:hAnsi="Arial" w:cs="Arial"/>
          <w:sz w:val="22"/>
          <w:szCs w:val="28"/>
          <w:u w:val="single"/>
        </w:rPr>
        <w:t>1</w:t>
      </w:r>
      <w:proofErr w:type="gramEnd"/>
      <w:r w:rsidR="00AF3021" w:rsidRPr="00164B27">
        <w:rPr>
          <w:rFonts w:ascii="Arial" w:hAnsi="Arial" w:cs="Arial"/>
          <w:sz w:val="22"/>
          <w:szCs w:val="28"/>
          <w:u w:val="single"/>
        </w:rPr>
        <w:t xml:space="preserve"> изложить в новой редакции:</w:t>
      </w:r>
    </w:p>
    <w:p w:rsidR="000752B1" w:rsidRPr="00164B27" w:rsidRDefault="000752B1" w:rsidP="00164B27">
      <w:pPr>
        <w:tabs>
          <w:tab w:val="left" w:pos="4536"/>
        </w:tabs>
        <w:jc w:val="both"/>
        <w:rPr>
          <w:rFonts w:ascii="Arial" w:hAnsi="Arial" w:cs="Arial"/>
          <w:sz w:val="22"/>
          <w:szCs w:val="28"/>
          <w:u w:val="single"/>
        </w:rPr>
      </w:pPr>
      <w:r w:rsidRPr="00164B27">
        <w:rPr>
          <w:rFonts w:ascii="Arial" w:hAnsi="Arial" w:cs="Arial"/>
          <w:sz w:val="22"/>
          <w:szCs w:val="28"/>
          <w:u w:val="single"/>
        </w:rPr>
        <w:t xml:space="preserve"> </w:t>
      </w:r>
    </w:p>
    <w:p w:rsidR="00AF3021" w:rsidRPr="007E074D" w:rsidRDefault="00AF3021" w:rsidP="00AF3021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7E074D">
        <w:rPr>
          <w:rFonts w:ascii="Arial" w:hAnsi="Arial" w:cs="Arial"/>
          <w:b/>
          <w:sz w:val="22"/>
          <w:szCs w:val="28"/>
          <w:u w:val="single"/>
        </w:rPr>
        <w:t xml:space="preserve">П-1 Зона предприятий </w:t>
      </w:r>
      <w:r w:rsidRPr="007E074D">
        <w:rPr>
          <w:rFonts w:ascii="Arial" w:hAnsi="Arial" w:cs="Arial"/>
          <w:b/>
          <w:sz w:val="22"/>
          <w:szCs w:val="28"/>
          <w:u w:val="single"/>
          <w:lang w:val="en-US"/>
        </w:rPr>
        <w:t>IV</w:t>
      </w:r>
      <w:r w:rsidRPr="007E074D">
        <w:rPr>
          <w:rFonts w:ascii="Arial" w:hAnsi="Arial" w:cs="Arial"/>
          <w:b/>
          <w:sz w:val="22"/>
          <w:szCs w:val="28"/>
          <w:u w:val="single"/>
        </w:rPr>
        <w:t xml:space="preserve"> – </w:t>
      </w:r>
      <w:r w:rsidRPr="007E074D">
        <w:rPr>
          <w:rFonts w:ascii="Arial" w:hAnsi="Arial" w:cs="Arial"/>
          <w:b/>
          <w:sz w:val="22"/>
          <w:szCs w:val="28"/>
          <w:u w:val="single"/>
          <w:lang w:val="en-US"/>
        </w:rPr>
        <w:t>V</w:t>
      </w:r>
      <w:r w:rsidRPr="007E074D">
        <w:rPr>
          <w:rFonts w:ascii="Arial" w:hAnsi="Arial" w:cs="Arial"/>
          <w:b/>
          <w:sz w:val="22"/>
          <w:szCs w:val="28"/>
          <w:u w:val="single"/>
        </w:rPr>
        <w:t xml:space="preserve"> класса санитарной опасности</w:t>
      </w:r>
    </w:p>
    <w:p w:rsidR="00AF3021" w:rsidRDefault="00AF3021" w:rsidP="000752B1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2"/>
        <w:gridCol w:w="6430"/>
      </w:tblGrid>
      <w:tr w:rsidR="00AF3021" w:rsidRPr="00AF3021" w:rsidTr="00AF3021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F3021" w:rsidRPr="00AF3021" w:rsidRDefault="00AF3021" w:rsidP="00AF3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Наименование вида разрешенного использования</w:t>
            </w:r>
          </w:p>
        </w:tc>
        <w:tc>
          <w:tcPr>
            <w:tcW w:w="6430" w:type="dxa"/>
            <w:tcBorders>
              <w:bottom w:val="single" w:sz="4" w:space="0" w:color="000000"/>
            </w:tcBorders>
            <w:shd w:val="clear" w:color="auto" w:fill="auto"/>
          </w:tcPr>
          <w:p w:rsidR="00AF3021" w:rsidRPr="00AF3021" w:rsidRDefault="00AF3021" w:rsidP="00AF3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Описание вида разрешенного использования</w:t>
            </w:r>
          </w:p>
        </w:tc>
      </w:tr>
      <w:tr w:rsidR="00AF3021" w:rsidRPr="00AF3021" w:rsidTr="00AF3021">
        <w:tc>
          <w:tcPr>
            <w:tcW w:w="9572" w:type="dxa"/>
            <w:gridSpan w:val="2"/>
            <w:shd w:val="clear" w:color="auto" w:fill="auto"/>
          </w:tcPr>
          <w:p w:rsidR="00AF3021" w:rsidRPr="00AF3021" w:rsidRDefault="00AF3021" w:rsidP="00AF3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Бытовое обслуживание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Предпринимательство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F3021" w:rsidRPr="00AF3021" w:rsidRDefault="00AF3021" w:rsidP="007654DE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Включает в </w:t>
            </w:r>
            <w:r w:rsidRPr="007654DE">
              <w:rPr>
                <w:rFonts w:ascii="Arial" w:hAnsi="Arial" w:cs="Arial"/>
                <w:sz w:val="22"/>
                <w:szCs w:val="22"/>
              </w:rPr>
              <w:t xml:space="preserve">себя содержание видов разрешенного использования  с </w:t>
            </w:r>
            <w:hyperlink w:anchor="P245" w:history="1">
              <w:r w:rsidRPr="007654DE">
                <w:rPr>
                  <w:rFonts w:ascii="Arial" w:hAnsi="Arial" w:cs="Arial"/>
                  <w:sz w:val="22"/>
                  <w:szCs w:val="22"/>
                </w:rPr>
                <w:t xml:space="preserve">кодами </w:t>
              </w:r>
            </w:hyperlink>
            <w:r w:rsidR="007654DE" w:rsidRPr="007654DE">
              <w:rPr>
                <w:rFonts w:ascii="Arial" w:hAnsi="Arial" w:cs="Arial"/>
                <w:sz w:val="22"/>
                <w:szCs w:val="22"/>
              </w:rPr>
              <w:t>4</w:t>
            </w:r>
            <w:r w:rsidRPr="007654DE">
              <w:rPr>
                <w:rFonts w:ascii="Arial" w:hAnsi="Arial" w:cs="Arial"/>
                <w:sz w:val="22"/>
                <w:szCs w:val="22"/>
              </w:rPr>
              <w:t>.1-</w:t>
            </w:r>
            <w:r w:rsidR="007654DE" w:rsidRPr="007654DE">
              <w:rPr>
                <w:rFonts w:ascii="Arial" w:hAnsi="Arial" w:cs="Arial"/>
                <w:sz w:val="22"/>
                <w:szCs w:val="22"/>
              </w:rPr>
              <w:t>4</w:t>
            </w:r>
            <w:r w:rsidRPr="007654DE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Деловое управление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Рынки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- размещение объектов капитального строительства, </w:t>
            </w: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 xml:space="preserve">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AF3021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AF302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гаражей и (или) стоянок для автомобилей сотрудников и посетителей рынка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Обслуживание автотранспорта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80167F" w:rsidRPr="00AF3021" w:rsidTr="00AF3021">
        <w:tc>
          <w:tcPr>
            <w:tcW w:w="3142" w:type="dxa"/>
            <w:shd w:val="clear" w:color="auto" w:fill="auto"/>
          </w:tcPr>
          <w:p w:rsidR="0080167F" w:rsidRPr="007A638F" w:rsidRDefault="0080167F" w:rsidP="0080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38F">
              <w:rPr>
                <w:rFonts w:ascii="Arial" w:hAnsi="Arial" w:cs="Arial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6430" w:type="dxa"/>
            <w:shd w:val="clear" w:color="auto" w:fill="auto"/>
          </w:tcPr>
          <w:p w:rsidR="0080167F" w:rsidRPr="007A638F" w:rsidRDefault="0080167F" w:rsidP="0080167F">
            <w:pPr>
              <w:pStyle w:val="ConsPlusNormal"/>
              <w:jc w:val="both"/>
              <w:rPr>
                <w:sz w:val="22"/>
                <w:szCs w:val="22"/>
              </w:rPr>
            </w:pPr>
            <w:r w:rsidRPr="007A638F">
              <w:rPr>
                <w:sz w:val="22"/>
                <w:szCs w:val="22"/>
              </w:rPr>
              <w:t>Размещение автозаправочных станций (бензиновых, газовых);</w:t>
            </w:r>
          </w:p>
          <w:p w:rsidR="0080167F" w:rsidRPr="007A638F" w:rsidRDefault="0080167F" w:rsidP="0080167F">
            <w:pPr>
              <w:pStyle w:val="ConsPlusNormal"/>
              <w:jc w:val="both"/>
              <w:rPr>
                <w:sz w:val="22"/>
                <w:szCs w:val="22"/>
              </w:rPr>
            </w:pPr>
            <w:r w:rsidRPr="007A638F">
              <w:rPr>
                <w:sz w:val="22"/>
                <w:szCs w:val="22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80167F" w:rsidRPr="007A638F" w:rsidRDefault="0080167F" w:rsidP="0080167F">
            <w:pPr>
              <w:pStyle w:val="ConsPlusNormal"/>
              <w:jc w:val="both"/>
              <w:rPr>
                <w:sz w:val="22"/>
                <w:szCs w:val="22"/>
              </w:rPr>
            </w:pPr>
            <w:r w:rsidRPr="007A638F">
              <w:rPr>
                <w:sz w:val="22"/>
                <w:szCs w:val="22"/>
              </w:rPr>
              <w:t>предоставление гостиничных услуг в качестве придорожного сервиса;</w:t>
            </w:r>
          </w:p>
          <w:p w:rsidR="0080167F" w:rsidRPr="007A638F" w:rsidRDefault="0080167F" w:rsidP="0080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38F">
              <w:rPr>
                <w:rFonts w:ascii="Arial" w:hAnsi="Arial" w:cs="Arial"/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AF3021" w:rsidRPr="00AF3021" w:rsidRDefault="00AF3021" w:rsidP="00765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Включает в себя содержание видов разрешенного использования </w:t>
            </w:r>
            <w:r w:rsidR="007654DE">
              <w:rPr>
                <w:rFonts w:ascii="Arial" w:hAnsi="Arial" w:cs="Arial"/>
                <w:sz w:val="22"/>
                <w:szCs w:val="22"/>
              </w:rPr>
              <w:t>с кодами 6</w:t>
            </w:r>
            <w:r w:rsidRPr="00AF3021">
              <w:rPr>
                <w:rFonts w:ascii="Arial" w:hAnsi="Arial" w:cs="Arial"/>
                <w:sz w:val="22"/>
                <w:szCs w:val="22"/>
              </w:rPr>
              <w:t>.1-</w:t>
            </w:r>
            <w:r w:rsidR="007654DE">
              <w:rPr>
                <w:rFonts w:ascii="Arial" w:hAnsi="Arial" w:cs="Arial"/>
                <w:sz w:val="22"/>
                <w:szCs w:val="22"/>
              </w:rPr>
              <w:t>6</w:t>
            </w:r>
            <w:r w:rsidRPr="00AF3021">
              <w:rPr>
                <w:rFonts w:ascii="Arial" w:hAnsi="Arial" w:cs="Arial"/>
                <w:sz w:val="22"/>
                <w:szCs w:val="22"/>
              </w:rPr>
              <w:t>.6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Легкая промышленность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(IV-</w:t>
            </w:r>
            <w:r w:rsidRPr="00AF302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 класса санитарной опасности по классификации СанПиН)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Пищевая промышленность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(IV-V класса санитарной опасности по классификации СанПиН)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Нефтехимическая промышленность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(IV-V класса санитарной опасности по классификации СанПиН)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Строительная промышленность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подъемников, столярной продукции, сборных домов или их частей и тому подобной продукции (IV-V класса санитарной опасности по классификации СанПиН)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 xml:space="preserve">Связь 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Склады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(IV-V класса санитарной опасности по</w:t>
            </w:r>
            <w:proofErr w:type="gramEnd"/>
            <w:r w:rsidRPr="00AF3021">
              <w:rPr>
                <w:rFonts w:ascii="Arial" w:hAnsi="Arial" w:cs="Arial"/>
                <w:sz w:val="22"/>
                <w:szCs w:val="22"/>
              </w:rPr>
              <w:t xml:space="preserve"> классификации СанПиН)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7654DE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AF3021" w:rsidRPr="00AF3021">
              <w:rPr>
                <w:rFonts w:ascii="Arial" w:hAnsi="Arial" w:cs="Arial"/>
                <w:sz w:val="22"/>
                <w:szCs w:val="22"/>
              </w:rPr>
              <w:t>ранспорт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AF3021" w:rsidRPr="00AF3021" w:rsidRDefault="00AF3021" w:rsidP="00765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Включает в себя содержание видов разрешенного использования </w:t>
            </w:r>
            <w:r w:rsidR="007654DE">
              <w:rPr>
                <w:rFonts w:ascii="Arial" w:hAnsi="Arial" w:cs="Arial"/>
                <w:sz w:val="22"/>
                <w:szCs w:val="22"/>
              </w:rPr>
              <w:t>с кодами 7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.1, </w:t>
            </w:r>
            <w:r w:rsidR="007654DE">
              <w:rPr>
                <w:rFonts w:ascii="Arial" w:hAnsi="Arial" w:cs="Arial"/>
                <w:sz w:val="22"/>
                <w:szCs w:val="22"/>
              </w:rPr>
              <w:t>7</w:t>
            </w:r>
            <w:r w:rsidRPr="00AF302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автомобильных дорог вне границ населенного пункта;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AF3021" w:rsidRPr="00AF3021" w:rsidTr="007654DE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6430" w:type="dxa"/>
            <w:tcBorders>
              <w:bottom w:val="single" w:sz="4" w:space="0" w:color="000000"/>
            </w:tcBorders>
            <w:shd w:val="clear" w:color="auto" w:fill="auto"/>
          </w:tcPr>
          <w:p w:rsidR="00AF3021" w:rsidRPr="00AF3021" w:rsidRDefault="00AF3021" w:rsidP="00AF3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  <w:proofErr w:type="gramEnd"/>
          </w:p>
        </w:tc>
      </w:tr>
      <w:tr w:rsidR="00AF3021" w:rsidRPr="00AF3021" w:rsidTr="007654DE">
        <w:tc>
          <w:tcPr>
            <w:tcW w:w="9572" w:type="dxa"/>
            <w:gridSpan w:val="2"/>
            <w:shd w:val="clear" w:color="auto" w:fill="auto"/>
          </w:tcPr>
          <w:p w:rsidR="00AF3021" w:rsidRPr="00AF3021" w:rsidRDefault="00AF3021" w:rsidP="00AF3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помощи (поликлиники, фельдшерские пункты, больницы и пункты здравоохранения, диагностические центры)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 xml:space="preserve">Общественное питание 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7654DE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AF3021" w:rsidRPr="00AF3021">
              <w:rPr>
                <w:rFonts w:ascii="Arial" w:hAnsi="Arial" w:cs="Arial"/>
                <w:sz w:val="22"/>
                <w:szCs w:val="22"/>
              </w:rPr>
              <w:t>орговые центры (Торгов</w:t>
            </w:r>
            <w:proofErr w:type="gramStart"/>
            <w:r w:rsidR="00AF3021" w:rsidRPr="00AF3021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="00AF3021" w:rsidRPr="00AF3021">
              <w:rPr>
                <w:rFonts w:ascii="Arial" w:hAnsi="Arial" w:cs="Arial"/>
                <w:sz w:val="22"/>
                <w:szCs w:val="22"/>
              </w:rPr>
              <w:br/>
              <w:t>развлекательные центры)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- размещение объектов капитального строительства, общей площадью свыше 5000 </w:t>
            </w:r>
            <w:proofErr w:type="spellStart"/>
            <w:r w:rsidRPr="00AF3021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AF3021">
              <w:rPr>
                <w:rFonts w:ascii="Arial" w:hAnsi="Arial" w:cs="Arial"/>
                <w:sz w:val="22"/>
                <w:szCs w:val="22"/>
              </w:rPr>
              <w:t xml:space="preserve"> с целью размещения одной или нескольких организаций, осуществляющих продажу товаров, и (или) оказание услуг </w:t>
            </w:r>
          </w:p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гаражей и (или) стоянок для автомобилей сотрудников и посетителей торгового центра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Общественное питание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Энергетика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«Коммунальное обслуживание»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  <w:tr w:rsidR="00AF3021" w:rsidRPr="00AF3021" w:rsidTr="00AF3021">
        <w:tc>
          <w:tcPr>
            <w:tcW w:w="3142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Обеспечение внутреннего правопорядка </w:t>
            </w:r>
          </w:p>
        </w:tc>
        <w:tc>
          <w:tcPr>
            <w:tcW w:w="6430" w:type="dxa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</w:tr>
      <w:tr w:rsidR="00AF3021" w:rsidRPr="00AF3021" w:rsidTr="00AF3021">
        <w:tc>
          <w:tcPr>
            <w:tcW w:w="9572" w:type="dxa"/>
            <w:gridSpan w:val="2"/>
            <w:shd w:val="clear" w:color="auto" w:fill="auto"/>
          </w:tcPr>
          <w:p w:rsidR="00AF3021" w:rsidRPr="00AF3021" w:rsidRDefault="00AF3021" w:rsidP="00AF3021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Вспомогательные виды разрешенного использования земельных участков и объектов капитального строительства определяются в соответствии с </w:t>
            </w:r>
            <w:hyperlink r:id="rId11" w:history="1">
              <w:r w:rsidRPr="00AF3021">
                <w:rPr>
                  <w:rFonts w:ascii="Arial" w:hAnsi="Arial" w:cs="Arial"/>
                  <w:sz w:val="22"/>
                  <w:szCs w:val="22"/>
                </w:rPr>
                <w:t xml:space="preserve">пунктом 11.2 </w:t>
              </w:r>
            </w:hyperlink>
            <w:r w:rsidRPr="00AF3021">
              <w:rPr>
                <w:rFonts w:ascii="Arial" w:hAnsi="Arial" w:cs="Arial"/>
                <w:sz w:val="22"/>
                <w:szCs w:val="22"/>
              </w:rPr>
              <w:t xml:space="preserve">главы 11 Части </w:t>
            </w:r>
            <w:r w:rsidRPr="00AF3021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 настоящего Приложения.</w:t>
            </w:r>
          </w:p>
        </w:tc>
      </w:tr>
    </w:tbl>
    <w:p w:rsidR="00AF3021" w:rsidRDefault="00AF3021" w:rsidP="000752B1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1) Размеры земельных участков:</w:t>
      </w:r>
    </w:p>
    <w:p w:rsidR="000752B1" w:rsidRDefault="000752B1" w:rsidP="000752B1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600043">
        <w:rPr>
          <w:rFonts w:ascii="Arial" w:hAnsi="Arial" w:cs="Arial"/>
          <w:sz w:val="24"/>
          <w:szCs w:val="24"/>
        </w:rPr>
        <w:t>минимальная площадь земельного участка</w:t>
      </w:r>
      <w:r>
        <w:rPr>
          <w:rFonts w:ascii="Arial" w:hAnsi="Arial" w:cs="Arial"/>
          <w:sz w:val="24"/>
          <w:szCs w:val="24"/>
        </w:rPr>
        <w:t xml:space="preserve"> - 250</w:t>
      </w:r>
      <w:r w:rsidRPr="00600043">
        <w:rPr>
          <w:rFonts w:ascii="Arial" w:hAnsi="Arial" w:cs="Arial"/>
          <w:sz w:val="24"/>
          <w:szCs w:val="24"/>
        </w:rPr>
        <w:t>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0752B1" w:rsidRPr="00600043" w:rsidRDefault="000752B1" w:rsidP="000752B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максимальная</w:t>
      </w:r>
      <w:r w:rsidRPr="00600043">
        <w:rPr>
          <w:rFonts w:ascii="Arial" w:hAnsi="Arial" w:cs="Arial"/>
          <w:sz w:val="24"/>
          <w:szCs w:val="24"/>
        </w:rPr>
        <w:t xml:space="preserve"> площадь земельного участка</w:t>
      </w:r>
      <w:r>
        <w:rPr>
          <w:rFonts w:ascii="Arial" w:hAnsi="Arial" w:cs="Arial"/>
          <w:sz w:val="24"/>
          <w:szCs w:val="24"/>
        </w:rPr>
        <w:t xml:space="preserve"> - </w:t>
      </w:r>
      <w:r w:rsidRPr="00055167">
        <w:rPr>
          <w:rFonts w:ascii="Arial" w:hAnsi="Arial" w:cs="Arial"/>
          <w:sz w:val="24"/>
          <w:szCs w:val="24"/>
        </w:rPr>
        <w:t>устанавливается в соответствии с проектной документацией;</w:t>
      </w:r>
    </w:p>
    <w:p w:rsidR="000752B1" w:rsidRPr="00600043" w:rsidRDefault="000752B1" w:rsidP="000752B1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00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00043">
        <w:rPr>
          <w:rFonts w:ascii="Arial" w:hAnsi="Arial" w:cs="Arial"/>
          <w:sz w:val="24"/>
          <w:szCs w:val="24"/>
        </w:rPr>
        <w:t>для объектов инженерного обеспечения и объектов вспомогательного инженерного назна</w:t>
      </w:r>
      <w:r>
        <w:rPr>
          <w:rFonts w:ascii="Arial" w:hAnsi="Arial" w:cs="Arial"/>
          <w:sz w:val="24"/>
          <w:szCs w:val="24"/>
        </w:rPr>
        <w:t>чения от 1 кв. м.</w:t>
      </w:r>
    </w:p>
    <w:p w:rsidR="000752B1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B70EFA">
        <w:rPr>
          <w:rFonts w:ascii="Arial" w:hAnsi="Arial" w:cs="Arial"/>
          <w:sz w:val="24"/>
          <w:szCs w:val="24"/>
        </w:rPr>
        <w:t xml:space="preserve"> Минимальные отступы зданий, строений, сооружений от границ земельных участков</w:t>
      </w:r>
      <w:r>
        <w:rPr>
          <w:rFonts w:ascii="Arial" w:hAnsi="Arial" w:cs="Arial"/>
          <w:sz w:val="24"/>
          <w:szCs w:val="24"/>
        </w:rPr>
        <w:t xml:space="preserve"> – 3 м.</w:t>
      </w:r>
    </w:p>
    <w:p w:rsidR="000752B1" w:rsidRPr="00BE2AA7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E2AA7">
        <w:rPr>
          <w:rFonts w:ascii="Arial" w:hAnsi="Arial" w:cs="Arial"/>
          <w:sz w:val="24"/>
          <w:szCs w:val="24"/>
        </w:rPr>
        <w:t>3) М</w:t>
      </w:r>
      <w:r w:rsidRPr="00BE2AA7">
        <w:rPr>
          <w:rFonts w:ascii="Arial" w:hAnsi="Arial" w:cs="Arial"/>
        </w:rPr>
        <w:t xml:space="preserve">аксимальная высота зданий – </w:t>
      </w:r>
      <w:r>
        <w:rPr>
          <w:rFonts w:ascii="Arial" w:hAnsi="Arial" w:cs="Arial"/>
        </w:rPr>
        <w:t>25</w:t>
      </w:r>
      <w:r w:rsidRPr="00BE2AA7">
        <w:rPr>
          <w:rFonts w:ascii="Arial" w:hAnsi="Arial" w:cs="Arial"/>
        </w:rPr>
        <w:t xml:space="preserve"> м, высота технологических сооружений устанавливается в соответствии с проектной документацией;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4) Выступы за красную линию частей зданий, строений, сооружений не допускаются.</w:t>
      </w:r>
    </w:p>
    <w:p w:rsidR="000752B1" w:rsidRPr="00600043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00043">
        <w:rPr>
          <w:rFonts w:ascii="Arial" w:hAnsi="Arial" w:cs="Arial"/>
          <w:sz w:val="24"/>
          <w:szCs w:val="24"/>
        </w:rPr>
        <w:lastRenderedPageBreak/>
        <w:t>5) Максимальный</w:t>
      </w:r>
      <w:r>
        <w:rPr>
          <w:rFonts w:ascii="Arial" w:hAnsi="Arial" w:cs="Arial"/>
          <w:sz w:val="24"/>
          <w:szCs w:val="24"/>
        </w:rPr>
        <w:t xml:space="preserve"> коэффициент</w:t>
      </w:r>
      <w:r w:rsidRPr="00600043">
        <w:rPr>
          <w:rFonts w:ascii="Arial" w:hAnsi="Arial" w:cs="Arial"/>
          <w:sz w:val="24"/>
          <w:szCs w:val="24"/>
        </w:rPr>
        <w:t xml:space="preserve"> застройки территории земельного участка определяется проектной документацией, но не более -</w:t>
      </w:r>
      <w:r w:rsidRPr="00230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600043">
        <w:rPr>
          <w:rFonts w:ascii="Arial" w:hAnsi="Arial" w:cs="Arial"/>
          <w:sz w:val="24"/>
          <w:szCs w:val="24"/>
        </w:rPr>
        <w:t xml:space="preserve">0%. 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6) Максимальный класс опасности (по санитарной классификации) объектов капитального строительства, размещаемых на территории земельных участков –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70EFA">
        <w:rPr>
          <w:rFonts w:ascii="Arial" w:hAnsi="Arial" w:cs="Arial"/>
          <w:sz w:val="24"/>
          <w:szCs w:val="24"/>
        </w:rPr>
        <w:t>V;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7) Минимальная доля озелененной территории земельных участков </w:t>
      </w:r>
      <w:r w:rsidRPr="00230C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</w:t>
      </w:r>
      <w:r w:rsidRPr="00230CBD">
        <w:rPr>
          <w:rFonts w:ascii="Arial" w:hAnsi="Arial" w:cs="Arial"/>
          <w:sz w:val="24"/>
          <w:szCs w:val="24"/>
        </w:rPr>
        <w:t xml:space="preserve"> %</w:t>
      </w:r>
      <w:r w:rsidRPr="00B70EFA">
        <w:rPr>
          <w:rFonts w:ascii="Arial" w:hAnsi="Arial" w:cs="Arial"/>
          <w:sz w:val="24"/>
          <w:szCs w:val="24"/>
        </w:rPr>
        <w:t>;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8) Минимальное количество </w:t>
      </w:r>
      <w:proofErr w:type="spellStart"/>
      <w:r w:rsidRPr="00B70EFA">
        <w:rPr>
          <w:rFonts w:ascii="Arial" w:hAnsi="Arial" w:cs="Arial"/>
          <w:sz w:val="24"/>
          <w:szCs w:val="24"/>
        </w:rPr>
        <w:t>машино</w:t>
      </w:r>
      <w:proofErr w:type="spellEnd"/>
      <w:r w:rsidRPr="00B70EFA">
        <w:rPr>
          <w:rFonts w:ascii="Arial" w:hAnsi="Arial" w:cs="Arial"/>
          <w:sz w:val="24"/>
          <w:szCs w:val="24"/>
        </w:rPr>
        <w:t xml:space="preserve">-мест для хранения индивидуального автотранспорта на территории земельных участков устанавливаются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6B27E5">
        <w:rPr>
          <w:rFonts w:ascii="Arial" w:hAnsi="Arial" w:cs="Arial"/>
          <w:sz w:val="24"/>
          <w:szCs w:val="24"/>
        </w:rPr>
        <w:t>Региональными нормативами градостроительного проектирования Ленинградской области.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9) Минимальное количество мест на погрузочно-разгрузочных площадках на территории земельных участков устанавливается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6B27E5">
        <w:rPr>
          <w:rFonts w:ascii="Arial" w:hAnsi="Arial" w:cs="Arial"/>
          <w:sz w:val="24"/>
          <w:szCs w:val="24"/>
        </w:rPr>
        <w:t>Региональными нормативами градостроительного проектирования Ленинградской области.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10) Максимальная высота ограждений – не более 2 метров. </w:t>
      </w:r>
    </w:p>
    <w:p w:rsidR="000752B1" w:rsidRPr="00B70EFA" w:rsidRDefault="000752B1" w:rsidP="00075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7. В случае</w:t>
      </w:r>
      <w:proofErr w:type="gramStart"/>
      <w:r w:rsidRPr="00B70EFA">
        <w:rPr>
          <w:rFonts w:ascii="Arial" w:hAnsi="Arial" w:cs="Arial"/>
          <w:sz w:val="24"/>
          <w:szCs w:val="24"/>
        </w:rPr>
        <w:t>,</w:t>
      </w:r>
      <w:proofErr w:type="gramEnd"/>
      <w:r w:rsidRPr="00B70EFA">
        <w:rPr>
          <w:rFonts w:ascii="Arial" w:hAnsi="Arial" w:cs="Arial"/>
          <w:sz w:val="24"/>
          <w:szCs w:val="24"/>
        </w:rPr>
        <w:t xml:space="preserve">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</w:t>
      </w:r>
      <w:r>
        <w:rPr>
          <w:rFonts w:ascii="Arial" w:hAnsi="Arial" w:cs="Arial"/>
          <w:sz w:val="24"/>
          <w:szCs w:val="24"/>
        </w:rPr>
        <w:t>10</w:t>
      </w:r>
      <w:r w:rsidRPr="00B70EFA">
        <w:rPr>
          <w:rFonts w:ascii="Arial" w:hAnsi="Arial" w:cs="Arial"/>
          <w:sz w:val="24"/>
          <w:szCs w:val="24"/>
        </w:rPr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0752B1" w:rsidRDefault="000752B1" w:rsidP="000752B1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AC16D8" w:rsidRDefault="00AC16D8" w:rsidP="00AC16D8">
      <w:pPr>
        <w:jc w:val="both"/>
        <w:rPr>
          <w:rFonts w:ascii="Arial" w:hAnsi="Arial" w:cs="Arial"/>
          <w:b/>
          <w:color w:val="0070C0"/>
          <w:sz w:val="22"/>
          <w:szCs w:val="28"/>
          <w:u w:val="single"/>
        </w:rPr>
      </w:pP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15) </w:t>
      </w:r>
      <w:r w:rsidRPr="00F06873">
        <w:rPr>
          <w:rFonts w:ascii="Arial" w:hAnsi="Arial" w:cs="Arial"/>
          <w:b/>
          <w:color w:val="0070C0"/>
          <w:sz w:val="22"/>
          <w:szCs w:val="28"/>
          <w:u w:val="single"/>
        </w:rPr>
        <w:t>Часть ΙΙΙ, глава 11, параграф 11.1.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</w:t>
      </w:r>
    </w:p>
    <w:p w:rsidR="00AC16D8" w:rsidRDefault="00AC16D8" w:rsidP="00AC16D8">
      <w:pPr>
        <w:jc w:val="both"/>
        <w:rPr>
          <w:rFonts w:ascii="Arial" w:hAnsi="Arial" w:cs="Arial"/>
          <w:sz w:val="22"/>
          <w:szCs w:val="28"/>
          <w:u w:val="single"/>
        </w:rPr>
      </w:pPr>
    </w:p>
    <w:p w:rsidR="00AC16D8" w:rsidRPr="000752B1" w:rsidRDefault="00AC16D8" w:rsidP="00AC16D8">
      <w:pPr>
        <w:tabs>
          <w:tab w:val="left" w:pos="4536"/>
        </w:tabs>
        <w:jc w:val="both"/>
        <w:rPr>
          <w:rFonts w:ascii="Arial" w:hAnsi="Arial" w:cs="Arial"/>
          <w:sz w:val="22"/>
          <w:szCs w:val="28"/>
        </w:rPr>
      </w:pPr>
      <w:r w:rsidRPr="000752B1">
        <w:rPr>
          <w:rFonts w:ascii="Arial" w:hAnsi="Arial" w:cs="Arial"/>
          <w:sz w:val="22"/>
          <w:szCs w:val="28"/>
          <w:u w:val="single"/>
        </w:rPr>
        <w:t>Дополнить параграф 11.1 следующ</w:t>
      </w:r>
      <w:r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таблиц</w:t>
      </w:r>
      <w:r>
        <w:rPr>
          <w:rFonts w:ascii="Arial" w:hAnsi="Arial" w:cs="Arial"/>
          <w:sz w:val="22"/>
          <w:szCs w:val="28"/>
          <w:u w:val="single"/>
        </w:rPr>
        <w:t>ей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видов разрешенного использования  земельных участков и объектов по территориальн</w:t>
      </w:r>
      <w:r>
        <w:rPr>
          <w:rFonts w:ascii="Arial" w:hAnsi="Arial" w:cs="Arial"/>
          <w:sz w:val="22"/>
          <w:szCs w:val="28"/>
          <w:u w:val="single"/>
        </w:rPr>
        <w:t>ой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зон</w:t>
      </w:r>
      <w:r>
        <w:rPr>
          <w:rFonts w:ascii="Arial" w:hAnsi="Arial" w:cs="Arial"/>
          <w:sz w:val="22"/>
          <w:szCs w:val="28"/>
          <w:u w:val="single"/>
        </w:rPr>
        <w:t>е</w:t>
      </w:r>
      <w:r w:rsidRPr="000752B1">
        <w:rPr>
          <w:rFonts w:ascii="Arial" w:hAnsi="Arial" w:cs="Arial"/>
          <w:sz w:val="22"/>
          <w:szCs w:val="28"/>
          <w:u w:val="single"/>
        </w:rPr>
        <w:t xml:space="preserve">  </w:t>
      </w:r>
      <w:r>
        <w:rPr>
          <w:rFonts w:ascii="Arial" w:hAnsi="Arial" w:cs="Arial"/>
          <w:sz w:val="22"/>
          <w:szCs w:val="28"/>
          <w:u w:val="single"/>
        </w:rPr>
        <w:t>П-2</w:t>
      </w:r>
      <w:r w:rsidRPr="000752B1">
        <w:rPr>
          <w:rFonts w:ascii="Arial" w:hAnsi="Arial" w:cs="Arial"/>
          <w:sz w:val="22"/>
          <w:szCs w:val="28"/>
        </w:rPr>
        <w:t>:</w:t>
      </w:r>
    </w:p>
    <w:p w:rsidR="0092458B" w:rsidRDefault="0092458B" w:rsidP="0092458B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 xml:space="preserve"> </w:t>
      </w:r>
    </w:p>
    <w:p w:rsidR="0092458B" w:rsidRPr="007E074D" w:rsidRDefault="0092458B" w:rsidP="0092458B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7E074D">
        <w:rPr>
          <w:rFonts w:ascii="Arial" w:hAnsi="Arial" w:cs="Arial"/>
          <w:b/>
          <w:sz w:val="22"/>
          <w:szCs w:val="28"/>
          <w:u w:val="single"/>
        </w:rPr>
        <w:t>П-</w:t>
      </w:r>
      <w:r>
        <w:rPr>
          <w:rFonts w:ascii="Arial" w:hAnsi="Arial" w:cs="Arial"/>
          <w:b/>
          <w:sz w:val="22"/>
          <w:szCs w:val="28"/>
          <w:u w:val="single"/>
        </w:rPr>
        <w:t xml:space="preserve">2 </w:t>
      </w:r>
      <w:r w:rsidRPr="002137C3">
        <w:rPr>
          <w:rFonts w:ascii="Arial" w:hAnsi="Arial" w:cs="Arial"/>
          <w:b/>
          <w:sz w:val="22"/>
          <w:szCs w:val="28"/>
          <w:u w:val="single"/>
        </w:rPr>
        <w:t xml:space="preserve">Зона предприятий не выше </w:t>
      </w:r>
      <w:r w:rsidRPr="002137C3">
        <w:rPr>
          <w:rFonts w:ascii="Arial" w:hAnsi="Arial" w:cs="Arial"/>
          <w:b/>
          <w:sz w:val="22"/>
          <w:szCs w:val="28"/>
          <w:u w:val="single"/>
          <w:lang w:val="en-US"/>
        </w:rPr>
        <w:t>II</w:t>
      </w:r>
      <w:r w:rsidRPr="002137C3">
        <w:rPr>
          <w:rFonts w:ascii="Arial" w:hAnsi="Arial" w:cs="Arial"/>
          <w:b/>
          <w:sz w:val="22"/>
          <w:szCs w:val="28"/>
          <w:u w:val="single"/>
        </w:rPr>
        <w:t xml:space="preserve"> класса санитарной опасности</w:t>
      </w:r>
    </w:p>
    <w:p w:rsidR="0092458B" w:rsidRDefault="0092458B" w:rsidP="0092458B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42"/>
        <w:gridCol w:w="6430"/>
      </w:tblGrid>
      <w:tr w:rsidR="0092458B" w:rsidRPr="00AF3021" w:rsidTr="0092458B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92458B" w:rsidRPr="00AF3021" w:rsidRDefault="0092458B" w:rsidP="00924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Наименование вида разрешенного использования</w:t>
            </w:r>
          </w:p>
        </w:tc>
        <w:tc>
          <w:tcPr>
            <w:tcW w:w="6430" w:type="dxa"/>
            <w:tcBorders>
              <w:bottom w:val="single" w:sz="4" w:space="0" w:color="000000"/>
            </w:tcBorders>
            <w:shd w:val="clear" w:color="auto" w:fill="auto"/>
          </w:tcPr>
          <w:p w:rsidR="0092458B" w:rsidRPr="00AF3021" w:rsidRDefault="0092458B" w:rsidP="00924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Описание вида разрешенного использования</w:t>
            </w:r>
          </w:p>
        </w:tc>
      </w:tr>
      <w:tr w:rsidR="0092458B" w:rsidRPr="00AF3021" w:rsidTr="0092458B">
        <w:tc>
          <w:tcPr>
            <w:tcW w:w="9572" w:type="dxa"/>
            <w:gridSpan w:val="2"/>
            <w:shd w:val="clear" w:color="auto" w:fill="auto"/>
          </w:tcPr>
          <w:p w:rsidR="0092458B" w:rsidRPr="00AF3021" w:rsidRDefault="0092458B" w:rsidP="00924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Бытовое обслуживание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Предпринимательство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</w:t>
            </w: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иной предпринимательской деятельности.</w:t>
            </w:r>
          </w:p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Включает в </w:t>
            </w:r>
            <w:r w:rsidRPr="007654DE">
              <w:rPr>
                <w:rFonts w:ascii="Arial" w:hAnsi="Arial" w:cs="Arial"/>
                <w:sz w:val="22"/>
                <w:szCs w:val="22"/>
              </w:rPr>
              <w:t xml:space="preserve">себя содержание видов разрешенного использования  с </w:t>
            </w:r>
            <w:hyperlink w:anchor="P245" w:history="1">
              <w:r w:rsidRPr="007654DE">
                <w:rPr>
                  <w:rFonts w:ascii="Arial" w:hAnsi="Arial" w:cs="Arial"/>
                  <w:sz w:val="22"/>
                  <w:szCs w:val="22"/>
                </w:rPr>
                <w:t xml:space="preserve">кодами </w:t>
              </w:r>
            </w:hyperlink>
            <w:r w:rsidRPr="007654DE">
              <w:rPr>
                <w:rFonts w:ascii="Arial" w:hAnsi="Arial" w:cs="Arial"/>
                <w:sz w:val="22"/>
                <w:szCs w:val="22"/>
              </w:rPr>
              <w:t>4.1-4.3.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Деловое управление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7A638F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38F">
              <w:rPr>
                <w:rFonts w:ascii="Arial" w:hAnsi="Arial" w:cs="Arial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6430" w:type="dxa"/>
            <w:shd w:val="clear" w:color="auto" w:fill="auto"/>
          </w:tcPr>
          <w:p w:rsidR="0092458B" w:rsidRPr="007A638F" w:rsidRDefault="0092458B" w:rsidP="0092458B">
            <w:pPr>
              <w:pStyle w:val="ConsPlusNormal"/>
              <w:jc w:val="both"/>
              <w:rPr>
                <w:sz w:val="22"/>
                <w:szCs w:val="22"/>
              </w:rPr>
            </w:pPr>
            <w:r w:rsidRPr="007A638F">
              <w:rPr>
                <w:sz w:val="22"/>
                <w:szCs w:val="22"/>
              </w:rPr>
              <w:t>Размещение автозаправочных станций (бензиновых, газовых);</w:t>
            </w:r>
          </w:p>
          <w:p w:rsidR="0092458B" w:rsidRPr="007A638F" w:rsidRDefault="0092458B" w:rsidP="0092458B">
            <w:pPr>
              <w:pStyle w:val="ConsPlusNormal"/>
              <w:jc w:val="both"/>
              <w:rPr>
                <w:sz w:val="22"/>
                <w:szCs w:val="22"/>
              </w:rPr>
            </w:pPr>
            <w:r w:rsidRPr="007A638F">
              <w:rPr>
                <w:sz w:val="22"/>
                <w:szCs w:val="22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2458B" w:rsidRPr="007A638F" w:rsidRDefault="0092458B" w:rsidP="0092458B">
            <w:pPr>
              <w:pStyle w:val="ConsPlusNormal"/>
              <w:jc w:val="both"/>
              <w:rPr>
                <w:sz w:val="22"/>
                <w:szCs w:val="22"/>
              </w:rPr>
            </w:pPr>
            <w:r w:rsidRPr="007A638F">
              <w:rPr>
                <w:sz w:val="22"/>
                <w:szCs w:val="22"/>
              </w:rPr>
              <w:t>предоставление гостиничных услуг в качестве придорожного сервиса;</w:t>
            </w:r>
          </w:p>
          <w:p w:rsidR="0092458B" w:rsidRPr="007A638F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38F">
              <w:rPr>
                <w:rFonts w:ascii="Arial" w:hAnsi="Arial" w:cs="Arial"/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Включает в себя содержание видов разрешенного использования </w:t>
            </w:r>
            <w:r>
              <w:rPr>
                <w:rFonts w:ascii="Arial" w:hAnsi="Arial" w:cs="Arial"/>
                <w:sz w:val="22"/>
                <w:szCs w:val="22"/>
              </w:rPr>
              <w:t>с кодами 6</w:t>
            </w:r>
            <w:r w:rsidRPr="00AF3021">
              <w:rPr>
                <w:rFonts w:ascii="Arial" w:hAnsi="Arial" w:cs="Arial"/>
                <w:sz w:val="22"/>
                <w:szCs w:val="22"/>
              </w:rPr>
              <w:t>.1-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F3021">
              <w:rPr>
                <w:rFonts w:ascii="Arial" w:hAnsi="Arial" w:cs="Arial"/>
                <w:sz w:val="22"/>
                <w:szCs w:val="22"/>
              </w:rPr>
              <w:t>.6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Легкая промышленность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48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 (</w:t>
            </w:r>
            <w:r w:rsidR="00311648">
              <w:rPr>
                <w:rFonts w:ascii="Arial" w:hAnsi="Arial" w:cs="Arial"/>
                <w:sz w:val="22"/>
                <w:szCs w:val="22"/>
              </w:rPr>
              <w:t xml:space="preserve">не выше </w:t>
            </w:r>
            <w:r w:rsidR="0048156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 класса санитарной опасности по классификации СанПиН)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Пищевая промышленность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48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(</w:t>
            </w:r>
            <w:r w:rsidR="00311648">
              <w:rPr>
                <w:rFonts w:ascii="Arial" w:hAnsi="Arial" w:cs="Arial"/>
                <w:sz w:val="22"/>
                <w:szCs w:val="22"/>
              </w:rPr>
              <w:t xml:space="preserve">не выше </w:t>
            </w:r>
            <w:r w:rsidR="0048156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481567" w:rsidRPr="00AF3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021">
              <w:rPr>
                <w:rFonts w:ascii="Arial" w:hAnsi="Arial" w:cs="Arial"/>
                <w:sz w:val="22"/>
                <w:szCs w:val="22"/>
              </w:rPr>
              <w:t>класса санитарной опасности по классификации СанПиН)</w:t>
            </w:r>
          </w:p>
        </w:tc>
      </w:tr>
      <w:tr w:rsidR="0092458B" w:rsidRPr="00AF3021" w:rsidTr="007C66A7">
        <w:trPr>
          <w:trHeight w:val="1899"/>
        </w:trPr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Нефтехимическая промышленность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(</w:t>
            </w:r>
            <w:r w:rsidR="00311648">
              <w:rPr>
                <w:rFonts w:ascii="Arial" w:hAnsi="Arial" w:cs="Arial"/>
                <w:sz w:val="22"/>
                <w:szCs w:val="22"/>
              </w:rPr>
              <w:t xml:space="preserve">не выше </w:t>
            </w:r>
            <w:r w:rsidR="0048156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481567" w:rsidRPr="00AF3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021">
              <w:rPr>
                <w:rFonts w:ascii="Arial" w:hAnsi="Arial" w:cs="Arial"/>
                <w:sz w:val="22"/>
                <w:szCs w:val="22"/>
              </w:rPr>
              <w:t>класса санитарной опасности по классификации СанПиН)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Строительная промышленность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48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(</w:t>
            </w:r>
            <w:r w:rsidR="00311648">
              <w:rPr>
                <w:rFonts w:ascii="Arial" w:hAnsi="Arial" w:cs="Arial"/>
                <w:sz w:val="22"/>
                <w:szCs w:val="22"/>
              </w:rPr>
              <w:t xml:space="preserve">не выше </w:t>
            </w:r>
            <w:r w:rsidR="0048156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481567" w:rsidRPr="00AF3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021">
              <w:rPr>
                <w:rFonts w:ascii="Arial" w:hAnsi="Arial" w:cs="Arial"/>
                <w:sz w:val="22"/>
                <w:szCs w:val="22"/>
              </w:rPr>
              <w:t>класса санитарной опасности по классификации СанПиН)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Связь 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Склады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48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(</w:t>
            </w:r>
            <w:r w:rsidR="00311648">
              <w:rPr>
                <w:rFonts w:ascii="Arial" w:hAnsi="Arial" w:cs="Arial"/>
                <w:sz w:val="22"/>
                <w:szCs w:val="22"/>
              </w:rPr>
              <w:t xml:space="preserve">не выше </w:t>
            </w:r>
            <w:r w:rsidR="0048156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481567" w:rsidRPr="00AF3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 класса санитарной</w:t>
            </w:r>
            <w:proofErr w:type="gramEnd"/>
            <w:r w:rsidRPr="00AF3021">
              <w:rPr>
                <w:rFonts w:ascii="Arial" w:hAnsi="Arial" w:cs="Arial"/>
                <w:sz w:val="22"/>
                <w:szCs w:val="22"/>
              </w:rPr>
              <w:t xml:space="preserve"> опасности по классификации СанПиН)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AF3021">
              <w:rPr>
                <w:rFonts w:ascii="Arial" w:hAnsi="Arial" w:cs="Arial"/>
                <w:sz w:val="22"/>
                <w:szCs w:val="22"/>
              </w:rPr>
              <w:t>ранспорт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Включает в себя содержание видов разрешенного использования </w:t>
            </w:r>
            <w:r>
              <w:rPr>
                <w:rFonts w:ascii="Arial" w:hAnsi="Arial" w:cs="Arial"/>
                <w:sz w:val="22"/>
                <w:szCs w:val="22"/>
              </w:rPr>
              <w:t>с кодами 7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.1,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F302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автомобильных дорог вне границ населенного пункта;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92458B" w:rsidRPr="00AF3021" w:rsidTr="0092458B">
        <w:tc>
          <w:tcPr>
            <w:tcW w:w="3142" w:type="dxa"/>
            <w:tcBorders>
              <w:bottom w:val="single" w:sz="4" w:space="0" w:color="000000"/>
            </w:tcBorders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6430" w:type="dxa"/>
            <w:tcBorders>
              <w:bottom w:val="single" w:sz="4" w:space="0" w:color="000000"/>
            </w:tcBorders>
            <w:shd w:val="clear" w:color="auto" w:fill="auto"/>
          </w:tcPr>
          <w:p w:rsidR="0092458B" w:rsidRPr="00AF3021" w:rsidRDefault="0092458B" w:rsidP="00924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 xml:space="preserve">- размещение объектов капитального строительства в целях обеспечения населения и организаций </w:t>
            </w: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  <w:proofErr w:type="gramEnd"/>
          </w:p>
        </w:tc>
      </w:tr>
      <w:tr w:rsidR="0092458B" w:rsidRPr="00AF3021" w:rsidTr="0092458B">
        <w:tc>
          <w:tcPr>
            <w:tcW w:w="9572" w:type="dxa"/>
            <w:gridSpan w:val="2"/>
            <w:shd w:val="clear" w:color="auto" w:fill="auto"/>
          </w:tcPr>
          <w:p w:rsidR="0092458B" w:rsidRPr="00AF3021" w:rsidRDefault="0092458B" w:rsidP="00924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диагностические центры)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Общественное питание 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AF3021">
              <w:rPr>
                <w:rFonts w:ascii="Arial" w:hAnsi="Arial" w:cs="Arial"/>
                <w:sz w:val="22"/>
                <w:szCs w:val="22"/>
              </w:rPr>
              <w:t>орговые центры (Торгов</w:t>
            </w: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AF3021">
              <w:rPr>
                <w:rFonts w:ascii="Arial" w:hAnsi="Arial" w:cs="Arial"/>
                <w:sz w:val="22"/>
                <w:szCs w:val="22"/>
              </w:rPr>
              <w:br/>
              <w:t>развлекательные центры)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- размещение объектов капитального строительства, общей площадью свыше 5000 </w:t>
            </w:r>
            <w:proofErr w:type="spellStart"/>
            <w:r w:rsidRPr="00AF3021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AF302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AF3021">
              <w:rPr>
                <w:rFonts w:ascii="Arial" w:hAnsi="Arial" w:cs="Arial"/>
                <w:sz w:val="22"/>
                <w:szCs w:val="22"/>
              </w:rPr>
              <w:t xml:space="preserve"> с целью размещения одной или нескольких организаций, осуществляющих продажу товаров, и (или) оказание услуг </w:t>
            </w:r>
          </w:p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- размещение гаражей и (или) стоянок для автомобилей сотрудников и посетителей торгового центра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Общественное питание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Энергетика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«Коммунальное обслуживание»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  <w:tr w:rsidR="0092458B" w:rsidRPr="00AF3021" w:rsidTr="0092458B">
        <w:tc>
          <w:tcPr>
            <w:tcW w:w="3142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Обеспечение внутреннего правопорядка </w:t>
            </w:r>
          </w:p>
        </w:tc>
        <w:tc>
          <w:tcPr>
            <w:tcW w:w="6430" w:type="dxa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</w:tr>
      <w:tr w:rsidR="0092458B" w:rsidRPr="00AF3021" w:rsidTr="0092458B">
        <w:tc>
          <w:tcPr>
            <w:tcW w:w="9572" w:type="dxa"/>
            <w:gridSpan w:val="2"/>
            <w:shd w:val="clear" w:color="auto" w:fill="auto"/>
          </w:tcPr>
          <w:p w:rsidR="0092458B" w:rsidRPr="00AF3021" w:rsidRDefault="0092458B" w:rsidP="0092458B">
            <w:pPr>
              <w:rPr>
                <w:rFonts w:ascii="Arial" w:hAnsi="Arial" w:cs="Arial"/>
                <w:sz w:val="22"/>
                <w:szCs w:val="22"/>
              </w:rPr>
            </w:pPr>
            <w:r w:rsidRPr="00AF3021">
              <w:rPr>
                <w:rFonts w:ascii="Arial" w:hAnsi="Arial" w:cs="Arial"/>
                <w:sz w:val="22"/>
                <w:szCs w:val="22"/>
              </w:rPr>
              <w:t xml:space="preserve">Вспомогательные виды разрешенного использования земельных участков и объектов капитального строительства определяются в соответствии с </w:t>
            </w:r>
            <w:hyperlink r:id="rId12" w:history="1">
              <w:r w:rsidRPr="00AF3021">
                <w:rPr>
                  <w:rFonts w:ascii="Arial" w:hAnsi="Arial" w:cs="Arial"/>
                  <w:sz w:val="22"/>
                  <w:szCs w:val="22"/>
                </w:rPr>
                <w:t xml:space="preserve">пунктом 11.2 </w:t>
              </w:r>
            </w:hyperlink>
            <w:r w:rsidRPr="00AF3021">
              <w:rPr>
                <w:rFonts w:ascii="Arial" w:hAnsi="Arial" w:cs="Arial"/>
                <w:sz w:val="22"/>
                <w:szCs w:val="22"/>
              </w:rPr>
              <w:t xml:space="preserve">главы 11 Части </w:t>
            </w:r>
            <w:r w:rsidRPr="00AF3021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AF3021">
              <w:rPr>
                <w:rFonts w:ascii="Arial" w:hAnsi="Arial" w:cs="Arial"/>
                <w:sz w:val="22"/>
                <w:szCs w:val="22"/>
              </w:rPr>
              <w:t xml:space="preserve"> настоящего Приложения.</w:t>
            </w:r>
          </w:p>
        </w:tc>
      </w:tr>
    </w:tbl>
    <w:p w:rsidR="0092458B" w:rsidRDefault="0092458B" w:rsidP="0092458B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1) Размеры земельных участков:</w:t>
      </w:r>
    </w:p>
    <w:p w:rsidR="0092458B" w:rsidRDefault="0092458B" w:rsidP="0092458B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600043">
        <w:rPr>
          <w:rFonts w:ascii="Arial" w:hAnsi="Arial" w:cs="Arial"/>
          <w:sz w:val="24"/>
          <w:szCs w:val="24"/>
        </w:rPr>
        <w:t>минимальная площадь земельного участка</w:t>
      </w:r>
      <w:r>
        <w:rPr>
          <w:rFonts w:ascii="Arial" w:hAnsi="Arial" w:cs="Arial"/>
          <w:sz w:val="24"/>
          <w:szCs w:val="24"/>
        </w:rPr>
        <w:t xml:space="preserve"> - 250</w:t>
      </w:r>
      <w:r w:rsidRPr="00600043">
        <w:rPr>
          <w:rFonts w:ascii="Arial" w:hAnsi="Arial" w:cs="Arial"/>
          <w:sz w:val="24"/>
          <w:szCs w:val="24"/>
        </w:rPr>
        <w:t xml:space="preserve">0 кв. м, а также определяется по заданию на проектирование, СП 42.13330.2011 </w:t>
      </w:r>
      <w:r w:rsidRPr="00600043">
        <w:rPr>
          <w:rFonts w:ascii="Arial" w:hAnsi="Arial" w:cs="Arial"/>
          <w:sz w:val="24"/>
          <w:szCs w:val="24"/>
        </w:rPr>
        <w:lastRenderedPageBreak/>
        <w:t>«Градостроительство. Планировка и застройка городских и сельских поселений» (актуализированная редакция СНиП 2.07.01-89*);</w:t>
      </w:r>
    </w:p>
    <w:p w:rsidR="0092458B" w:rsidRPr="00600043" w:rsidRDefault="0092458B" w:rsidP="0092458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максимальная</w:t>
      </w:r>
      <w:r w:rsidRPr="00600043">
        <w:rPr>
          <w:rFonts w:ascii="Arial" w:hAnsi="Arial" w:cs="Arial"/>
          <w:sz w:val="24"/>
          <w:szCs w:val="24"/>
        </w:rPr>
        <w:t xml:space="preserve"> площадь земельного участка</w:t>
      </w:r>
      <w:r>
        <w:rPr>
          <w:rFonts w:ascii="Arial" w:hAnsi="Arial" w:cs="Arial"/>
          <w:sz w:val="24"/>
          <w:szCs w:val="24"/>
        </w:rPr>
        <w:t xml:space="preserve"> - </w:t>
      </w:r>
      <w:r w:rsidRPr="00055167">
        <w:rPr>
          <w:rFonts w:ascii="Arial" w:hAnsi="Arial" w:cs="Arial"/>
          <w:sz w:val="24"/>
          <w:szCs w:val="24"/>
        </w:rPr>
        <w:t>устанавливается в соответствии с проектной документацией;</w:t>
      </w:r>
    </w:p>
    <w:p w:rsidR="0092458B" w:rsidRPr="00600043" w:rsidRDefault="0092458B" w:rsidP="0092458B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00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00043">
        <w:rPr>
          <w:rFonts w:ascii="Arial" w:hAnsi="Arial" w:cs="Arial"/>
          <w:sz w:val="24"/>
          <w:szCs w:val="24"/>
        </w:rPr>
        <w:t>для объектов инженерного обеспечения и объектов вспомогательного инженерного назна</w:t>
      </w:r>
      <w:r>
        <w:rPr>
          <w:rFonts w:ascii="Arial" w:hAnsi="Arial" w:cs="Arial"/>
          <w:sz w:val="24"/>
          <w:szCs w:val="24"/>
        </w:rPr>
        <w:t>чения от 1 кв. м.</w:t>
      </w:r>
    </w:p>
    <w:p w:rsidR="0092458B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B70EFA">
        <w:rPr>
          <w:rFonts w:ascii="Arial" w:hAnsi="Arial" w:cs="Arial"/>
          <w:sz w:val="24"/>
          <w:szCs w:val="24"/>
        </w:rPr>
        <w:t xml:space="preserve"> Минимальные отступы зданий, строений, сооружений от границ земельных участков</w:t>
      </w:r>
      <w:r>
        <w:rPr>
          <w:rFonts w:ascii="Arial" w:hAnsi="Arial" w:cs="Arial"/>
          <w:sz w:val="24"/>
          <w:szCs w:val="24"/>
        </w:rPr>
        <w:t xml:space="preserve"> – 3 м.</w:t>
      </w:r>
    </w:p>
    <w:p w:rsidR="0092458B" w:rsidRPr="00BE2AA7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E2AA7">
        <w:rPr>
          <w:rFonts w:ascii="Arial" w:hAnsi="Arial" w:cs="Arial"/>
          <w:sz w:val="24"/>
          <w:szCs w:val="24"/>
        </w:rPr>
        <w:t>3) М</w:t>
      </w:r>
      <w:r w:rsidRPr="00BE2AA7">
        <w:rPr>
          <w:rFonts w:ascii="Arial" w:hAnsi="Arial" w:cs="Arial"/>
        </w:rPr>
        <w:t xml:space="preserve">аксимальная высота зданий – </w:t>
      </w:r>
      <w:r>
        <w:rPr>
          <w:rFonts w:ascii="Arial" w:hAnsi="Arial" w:cs="Arial"/>
        </w:rPr>
        <w:t>25</w:t>
      </w:r>
      <w:r w:rsidRPr="00BE2AA7">
        <w:rPr>
          <w:rFonts w:ascii="Arial" w:hAnsi="Arial" w:cs="Arial"/>
        </w:rPr>
        <w:t xml:space="preserve"> м, высота технологических сооружений устанавливается в соответствии с проектной документацией;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4) Выступы за красную линию частей зданий, строений, сооружений не допускаются.</w:t>
      </w:r>
    </w:p>
    <w:p w:rsidR="0092458B" w:rsidRPr="00600043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00043">
        <w:rPr>
          <w:rFonts w:ascii="Arial" w:hAnsi="Arial" w:cs="Arial"/>
          <w:sz w:val="24"/>
          <w:szCs w:val="24"/>
        </w:rPr>
        <w:t>5) Максимальный</w:t>
      </w:r>
      <w:r>
        <w:rPr>
          <w:rFonts w:ascii="Arial" w:hAnsi="Arial" w:cs="Arial"/>
          <w:sz w:val="24"/>
          <w:szCs w:val="24"/>
        </w:rPr>
        <w:t xml:space="preserve"> коэффициент</w:t>
      </w:r>
      <w:r w:rsidRPr="00600043">
        <w:rPr>
          <w:rFonts w:ascii="Arial" w:hAnsi="Arial" w:cs="Arial"/>
          <w:sz w:val="24"/>
          <w:szCs w:val="24"/>
        </w:rPr>
        <w:t xml:space="preserve"> застройки территории земельного участка определяется проектной документацией, но не более -</w:t>
      </w:r>
      <w:r w:rsidRPr="00230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600043">
        <w:rPr>
          <w:rFonts w:ascii="Arial" w:hAnsi="Arial" w:cs="Arial"/>
          <w:sz w:val="24"/>
          <w:szCs w:val="24"/>
        </w:rPr>
        <w:t xml:space="preserve">0%. 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6) Максимальный класс опасности (по санитарной классификации) объектов капитального строительства, размещаемых на территории земельных участков –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C4FB5">
        <w:rPr>
          <w:rFonts w:ascii="Arial" w:hAnsi="Arial" w:cs="Arial"/>
          <w:sz w:val="24"/>
          <w:szCs w:val="24"/>
          <w:lang w:val="en-US"/>
        </w:rPr>
        <w:t>I</w:t>
      </w:r>
      <w:r w:rsidRPr="00B70EFA">
        <w:rPr>
          <w:rFonts w:ascii="Arial" w:hAnsi="Arial" w:cs="Arial"/>
          <w:sz w:val="24"/>
          <w:szCs w:val="24"/>
        </w:rPr>
        <w:t>;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7) Минимальная доля озелененной территории земельных участков </w:t>
      </w:r>
      <w:r w:rsidRPr="00230C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</w:t>
      </w:r>
      <w:r w:rsidRPr="00230CBD">
        <w:rPr>
          <w:rFonts w:ascii="Arial" w:hAnsi="Arial" w:cs="Arial"/>
          <w:sz w:val="24"/>
          <w:szCs w:val="24"/>
        </w:rPr>
        <w:t xml:space="preserve"> %</w:t>
      </w:r>
      <w:r w:rsidRPr="00B70EFA">
        <w:rPr>
          <w:rFonts w:ascii="Arial" w:hAnsi="Arial" w:cs="Arial"/>
          <w:sz w:val="24"/>
          <w:szCs w:val="24"/>
        </w:rPr>
        <w:t>;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8) Минимальное количество </w:t>
      </w:r>
      <w:proofErr w:type="spellStart"/>
      <w:r w:rsidRPr="00B70EFA">
        <w:rPr>
          <w:rFonts w:ascii="Arial" w:hAnsi="Arial" w:cs="Arial"/>
          <w:sz w:val="24"/>
          <w:szCs w:val="24"/>
        </w:rPr>
        <w:t>машино</w:t>
      </w:r>
      <w:proofErr w:type="spellEnd"/>
      <w:r w:rsidRPr="00B70EFA">
        <w:rPr>
          <w:rFonts w:ascii="Arial" w:hAnsi="Arial" w:cs="Arial"/>
          <w:sz w:val="24"/>
          <w:szCs w:val="24"/>
        </w:rPr>
        <w:t xml:space="preserve">-мест для хранения индивидуального автотранспорта на территории земельных участков устанавливаются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6B27E5">
        <w:rPr>
          <w:rFonts w:ascii="Arial" w:hAnsi="Arial" w:cs="Arial"/>
          <w:sz w:val="24"/>
          <w:szCs w:val="24"/>
        </w:rPr>
        <w:t>Региональными нормативами градостроительного проектирования Ленинградской области.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9) Минимальное количество мест на погрузочно-разгрузочных площадках на территории земельных участков устанавливается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6B27E5">
        <w:rPr>
          <w:rFonts w:ascii="Arial" w:hAnsi="Arial" w:cs="Arial"/>
          <w:sz w:val="24"/>
          <w:szCs w:val="24"/>
        </w:rPr>
        <w:t>Региональными нормативами градостроительного проектирования Ленинградской области.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 xml:space="preserve">10) Максимальная высота ограждений – не более 2 метров. </w:t>
      </w:r>
    </w:p>
    <w:p w:rsidR="0092458B" w:rsidRPr="00B70EFA" w:rsidRDefault="0092458B" w:rsidP="0092458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70EFA">
        <w:rPr>
          <w:rFonts w:ascii="Arial" w:hAnsi="Arial" w:cs="Arial"/>
          <w:sz w:val="24"/>
          <w:szCs w:val="24"/>
        </w:rPr>
        <w:t>7. В случае</w:t>
      </w:r>
      <w:proofErr w:type="gramStart"/>
      <w:r w:rsidRPr="00B70EFA">
        <w:rPr>
          <w:rFonts w:ascii="Arial" w:hAnsi="Arial" w:cs="Arial"/>
          <w:sz w:val="24"/>
          <w:szCs w:val="24"/>
        </w:rPr>
        <w:t>,</w:t>
      </w:r>
      <w:proofErr w:type="gramEnd"/>
      <w:r w:rsidRPr="00B70EFA">
        <w:rPr>
          <w:rFonts w:ascii="Arial" w:hAnsi="Arial" w:cs="Arial"/>
          <w:sz w:val="24"/>
          <w:szCs w:val="24"/>
        </w:rPr>
        <w:t xml:space="preserve">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</w:t>
      </w:r>
      <w:r>
        <w:rPr>
          <w:rFonts w:ascii="Arial" w:hAnsi="Arial" w:cs="Arial"/>
          <w:sz w:val="24"/>
          <w:szCs w:val="24"/>
        </w:rPr>
        <w:t>10</w:t>
      </w:r>
      <w:r w:rsidRPr="00B70EFA">
        <w:rPr>
          <w:rFonts w:ascii="Arial" w:hAnsi="Arial" w:cs="Arial"/>
          <w:sz w:val="24"/>
          <w:szCs w:val="24"/>
        </w:rPr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92458B" w:rsidRDefault="0092458B" w:rsidP="000752B1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21284D" w:rsidRDefault="0021284D" w:rsidP="000752B1">
      <w:pPr>
        <w:jc w:val="both"/>
        <w:rPr>
          <w:rFonts w:ascii="Arial" w:hAnsi="Arial" w:cs="Arial"/>
          <w:b/>
          <w:color w:val="0070C0"/>
          <w:sz w:val="22"/>
          <w:szCs w:val="28"/>
        </w:rPr>
      </w:pPr>
      <w:r>
        <w:rPr>
          <w:rFonts w:ascii="Arial" w:hAnsi="Arial" w:cs="Arial"/>
          <w:b/>
          <w:sz w:val="22"/>
          <w:szCs w:val="28"/>
          <w:u w:val="single"/>
        </w:rPr>
        <w:t xml:space="preserve">16) </w:t>
      </w:r>
      <w:r w:rsidRPr="002137C3">
        <w:rPr>
          <w:rFonts w:ascii="Arial" w:hAnsi="Arial" w:cs="Arial"/>
          <w:b/>
          <w:color w:val="0070C0"/>
          <w:sz w:val="22"/>
          <w:szCs w:val="28"/>
          <w:u w:val="single"/>
        </w:rPr>
        <w:t>Часть  ΙΙΙ, глава 12,  п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араграф </w:t>
      </w:r>
      <w:r w:rsidRPr="002137C3">
        <w:rPr>
          <w:rFonts w:ascii="Arial" w:hAnsi="Arial" w:cs="Arial"/>
          <w:b/>
          <w:color w:val="0070C0"/>
          <w:sz w:val="22"/>
          <w:szCs w:val="28"/>
          <w:u w:val="single"/>
        </w:rPr>
        <w:t>12.1.</w:t>
      </w:r>
      <w:r>
        <w:rPr>
          <w:rFonts w:ascii="Arial" w:hAnsi="Arial" w:cs="Arial"/>
          <w:b/>
          <w:color w:val="0070C0"/>
          <w:sz w:val="22"/>
          <w:szCs w:val="28"/>
          <w:u w:val="single"/>
        </w:rPr>
        <w:t xml:space="preserve"> таблица 5</w:t>
      </w:r>
      <w:r w:rsidRPr="002137C3">
        <w:rPr>
          <w:rFonts w:ascii="Arial" w:hAnsi="Arial" w:cs="Arial"/>
          <w:b/>
          <w:color w:val="0070C0"/>
          <w:sz w:val="22"/>
          <w:szCs w:val="28"/>
        </w:rPr>
        <w:t xml:space="preserve"> </w:t>
      </w:r>
      <w:r>
        <w:rPr>
          <w:rFonts w:ascii="Arial" w:hAnsi="Arial" w:cs="Arial"/>
          <w:b/>
          <w:color w:val="0070C0"/>
          <w:sz w:val="22"/>
          <w:szCs w:val="28"/>
        </w:rPr>
        <w:t>изложить в новой редакции:</w:t>
      </w:r>
    </w:p>
    <w:p w:rsidR="0021284D" w:rsidRDefault="0021284D" w:rsidP="000752B1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p w:rsidR="00161A84" w:rsidRPr="000B24AA" w:rsidRDefault="00161A84" w:rsidP="00161A84">
      <w:pPr>
        <w:pStyle w:val="af4"/>
        <w:spacing w:after="0"/>
        <w:jc w:val="both"/>
        <w:rPr>
          <w:rFonts w:ascii="Arial" w:hAnsi="Arial" w:cs="Arial"/>
          <w:b/>
          <w:sz w:val="22"/>
          <w:szCs w:val="28"/>
        </w:rPr>
      </w:pPr>
      <w:r w:rsidRPr="000B24AA">
        <w:rPr>
          <w:rFonts w:ascii="Arial" w:hAnsi="Arial" w:cs="Arial"/>
          <w:b/>
          <w:sz w:val="22"/>
          <w:szCs w:val="28"/>
        </w:rPr>
        <w:t>12.1.Предельные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61A84" w:rsidRPr="000B24AA" w:rsidRDefault="00161A84" w:rsidP="00161A84">
      <w:pPr>
        <w:pStyle w:val="af4"/>
        <w:spacing w:after="0"/>
        <w:jc w:val="both"/>
        <w:rPr>
          <w:rFonts w:ascii="Arial" w:hAnsi="Arial" w:cs="Arial"/>
          <w:b/>
          <w:sz w:val="22"/>
          <w:szCs w:val="28"/>
        </w:rPr>
      </w:pPr>
    </w:p>
    <w:p w:rsidR="00161A84" w:rsidRDefault="00161A84" w:rsidP="00161A84">
      <w:pPr>
        <w:widowControl w:val="0"/>
        <w:jc w:val="both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z w:val="22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5</w:t>
      </w:r>
      <w:r>
        <w:rPr>
          <w:rFonts w:ascii="Arial" w:hAnsi="Arial" w:cs="Arial"/>
          <w:sz w:val="22"/>
          <w:szCs w:val="28"/>
        </w:rPr>
        <w:t>.</w:t>
      </w:r>
    </w:p>
    <w:p w:rsidR="00161A84" w:rsidRPr="000B24AA" w:rsidRDefault="00161A84" w:rsidP="00161A84">
      <w:pPr>
        <w:widowControl w:val="0"/>
        <w:jc w:val="both"/>
        <w:rPr>
          <w:rFonts w:ascii="Arial" w:hAnsi="Arial" w:cs="Arial"/>
          <w:sz w:val="22"/>
          <w:szCs w:val="28"/>
        </w:rPr>
      </w:pPr>
    </w:p>
    <w:p w:rsidR="00161A84" w:rsidRPr="000B24AA" w:rsidRDefault="00161A84" w:rsidP="00161A84">
      <w:pPr>
        <w:widowControl w:val="0"/>
        <w:jc w:val="center"/>
        <w:rPr>
          <w:rFonts w:ascii="Arial" w:hAnsi="Arial" w:cs="Arial"/>
          <w:bCs/>
          <w:sz w:val="22"/>
          <w:szCs w:val="28"/>
        </w:rPr>
      </w:pPr>
      <w:r w:rsidRPr="000B24AA">
        <w:rPr>
          <w:rFonts w:ascii="Arial" w:hAnsi="Arial" w:cs="Arial"/>
          <w:bCs/>
          <w:sz w:val="22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61A84" w:rsidRPr="000B24AA" w:rsidRDefault="00161A84" w:rsidP="00161A84">
      <w:pPr>
        <w:jc w:val="right"/>
        <w:rPr>
          <w:rFonts w:ascii="Arial" w:hAnsi="Arial" w:cs="Arial"/>
          <w:sz w:val="22"/>
          <w:szCs w:val="28"/>
        </w:rPr>
      </w:pPr>
      <w:r w:rsidRPr="000B24AA">
        <w:rPr>
          <w:rFonts w:ascii="Arial" w:hAnsi="Arial" w:cs="Arial"/>
          <w:snapToGrid w:val="0"/>
          <w:sz w:val="22"/>
          <w:szCs w:val="28"/>
        </w:rPr>
        <w:t>Таблица 5</w:t>
      </w:r>
    </w:p>
    <w:tbl>
      <w:tblPr>
        <w:tblW w:w="102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5"/>
        <w:gridCol w:w="1309"/>
        <w:gridCol w:w="1282"/>
        <w:gridCol w:w="1056"/>
        <w:gridCol w:w="1034"/>
        <w:gridCol w:w="1127"/>
        <w:gridCol w:w="992"/>
        <w:gridCol w:w="851"/>
        <w:gridCol w:w="1134"/>
      </w:tblGrid>
      <w:tr w:rsidR="00161A84" w:rsidRPr="000B24AA" w:rsidTr="003D7102">
        <w:trPr>
          <w:trHeight w:val="1626"/>
          <w:tblHeader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lastRenderedPageBreak/>
              <w:t>Зона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мальная</w:t>
            </w:r>
            <w:proofErr w:type="spellEnd"/>
            <w:proofErr w:type="gram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площадь, га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мальная</w:t>
            </w:r>
            <w:proofErr w:type="spellEnd"/>
            <w:proofErr w:type="gramEnd"/>
          </w:p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длина стороны по уличному фронту, </w:t>
            </w: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мальная</w:t>
            </w:r>
            <w:proofErr w:type="spellEnd"/>
            <w:proofErr w:type="gram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ширина/  глубина, 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мальный</w:t>
            </w:r>
            <w:proofErr w:type="spellEnd"/>
            <w:proofErr w:type="gram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коэффи-циент</w:t>
            </w:r>
            <w:proofErr w:type="spell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за-стройки, 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мальный</w:t>
            </w:r>
            <w:proofErr w:type="spellEnd"/>
            <w:proofErr w:type="gram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коэффи-циент</w:t>
            </w:r>
            <w:proofErr w:type="spell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озелене-ния</w:t>
            </w:r>
            <w:proofErr w:type="spell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,</w:t>
            </w:r>
          </w:p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мальная</w:t>
            </w:r>
            <w:proofErr w:type="spellEnd"/>
            <w:proofErr w:type="gram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высота здания до конька крыши,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proofErr w:type="gram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Макси-</w:t>
            </w:r>
            <w:proofErr w:type="spellStart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мальная</w:t>
            </w:r>
            <w:proofErr w:type="spellEnd"/>
            <w:proofErr w:type="gramEnd"/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 xml:space="preserve"> высота оград</w:t>
            </w:r>
          </w:p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Минимальный отступ от границ земельного участка</w:t>
            </w:r>
          </w:p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м</w:t>
            </w:r>
          </w:p>
        </w:tc>
      </w:tr>
      <w:tr w:rsidR="00161A84" w:rsidRPr="000B24AA" w:rsidTr="003D7102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Ж</w:t>
            </w:r>
            <w:proofErr w:type="gramStart"/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1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</w:t>
            </w: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</w:t>
            </w:r>
          </w:p>
        </w:tc>
      </w:tr>
      <w:tr w:rsidR="00161A84" w:rsidRPr="000B24AA" w:rsidTr="003D7102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Ж</w:t>
            </w:r>
            <w:proofErr w:type="gramStart"/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2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0,05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161A84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5</w:t>
            </w:r>
          </w:p>
        </w:tc>
      </w:tr>
      <w:tr w:rsidR="00161A84" w:rsidRPr="000B24AA" w:rsidTr="003D7102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Ж</w:t>
            </w: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161A84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D7102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Ж</w:t>
            </w:r>
            <w:proofErr w:type="gramStart"/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4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0,20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30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161A84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D7102">
        <w:trPr>
          <w:trHeight w:val="5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</w:t>
            </w:r>
            <w:proofErr w:type="gramStart"/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1</w:t>
            </w:r>
            <w:proofErr w:type="gramEnd"/>
          </w:p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жилые дома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EC7E9C" w:rsidRDefault="00161A84" w:rsidP="00161A84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424A5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D7102">
        <w:trPr>
          <w:trHeight w:val="5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общественные объекты</w:t>
            </w:r>
            <w:proofErr w:type="gramStart"/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EC7E9C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424A5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D7102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2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  <w:p w:rsidR="00161A84" w:rsidRPr="00293A50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8E1FFD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161A84">
            <w:pPr>
              <w:jc w:val="center"/>
            </w:pPr>
            <w:r w:rsidRPr="005C53B9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EC7E9C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424A5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</w:rPr>
              <w:t>3</w:t>
            </w:r>
            <w:r w:rsidRPr="00293A50"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93A5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293A50">
              <w:rPr>
                <w:rFonts w:ascii="Arial" w:hAnsi="Arial" w:cs="Arial"/>
                <w:snapToGrid w:val="0"/>
                <w:sz w:val="20"/>
                <w:szCs w:val="28"/>
              </w:rPr>
              <w:t>0,10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6B4B44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Default="00161A84" w:rsidP="003D7102">
            <w:pPr>
              <w:jc w:val="center"/>
            </w:pPr>
            <w:r w:rsidRPr="0076180E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EC7E9C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</w:pPr>
            <w:r w:rsidRPr="00EC7E9C">
              <w:rPr>
                <w:rFonts w:ascii="Arial" w:hAnsi="Arial" w:cs="Arial"/>
                <w:snapToGrid w:val="0"/>
                <w:sz w:val="20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424A5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424A5"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7C66A7" w:rsidRPr="000B24AA" w:rsidTr="002104F3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293A50" w:rsidRDefault="007C66A7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</w:t>
            </w:r>
            <w:proofErr w:type="gramStart"/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4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293A50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77780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Default="007C66A7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Default="007C66A7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6A7" w:rsidRPr="00DB3145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DB3145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5E36D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5C53B9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7213F2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3F021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6A7" w:rsidRPr="000424A5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</w:tr>
      <w:tr w:rsidR="007C66A7" w:rsidRPr="000B24AA" w:rsidTr="002104F3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Default="007C66A7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ОД5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293A50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77780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Default="007C66A7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Default="007C66A7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6A7" w:rsidRPr="00DB3145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45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DB3145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5E36D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5C53B9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A7" w:rsidRPr="007213F2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3F021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6A7" w:rsidRPr="000424A5" w:rsidRDefault="007C66A7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203069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203069">
              <w:rPr>
                <w:rFonts w:ascii="Arial" w:hAnsi="Arial" w:cs="Arial"/>
                <w:b/>
                <w:snapToGrid w:val="0"/>
                <w:sz w:val="20"/>
              </w:rPr>
              <w:t>И-1</w:t>
            </w:r>
            <w:r w:rsidRPr="00203069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203069">
              <w:rPr>
                <w:rFonts w:ascii="Arial" w:hAnsi="Arial" w:cs="Arial"/>
                <w:snapToGrid w:val="0"/>
                <w:sz w:val="20"/>
                <w:lang w:val="en-US"/>
              </w:rPr>
              <w:t>0</w:t>
            </w:r>
            <w:r w:rsidRPr="00203069">
              <w:rPr>
                <w:rFonts w:ascii="Arial" w:hAnsi="Arial" w:cs="Arial"/>
                <w:snapToGrid w:val="0"/>
                <w:sz w:val="20"/>
              </w:rPr>
              <w:t>,</w:t>
            </w:r>
            <w:r w:rsidRPr="00203069">
              <w:rPr>
                <w:rFonts w:ascii="Arial" w:hAnsi="Arial" w:cs="Arial"/>
                <w:snapToGrid w:val="0"/>
                <w:sz w:val="20"/>
                <w:lang w:val="en-US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3069">
              <w:rPr>
                <w:rFonts w:ascii="Arial" w:hAnsi="Arial" w:cs="Arial"/>
                <w:snapToGrid w:val="0"/>
                <w:sz w:val="20"/>
                <w:lang w:val="en-US"/>
              </w:rPr>
              <w:t>60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203069">
              <w:rPr>
                <w:rFonts w:ascii="Arial" w:hAnsi="Arial" w:cs="Arial"/>
                <w:snapToGrid w:val="0"/>
                <w:sz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3069">
              <w:rPr>
                <w:rFonts w:ascii="Arial" w:hAnsi="Arial" w:cs="Arial"/>
                <w:snapToGrid w:val="0"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203069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F7211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b/>
                <w:snapToGrid w:val="0"/>
                <w:sz w:val="18"/>
                <w:szCs w:val="22"/>
              </w:rPr>
              <w:t>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50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B24AA">
              <w:rPr>
                <w:rFonts w:ascii="Arial" w:hAnsi="Arial" w:cs="Arial"/>
                <w:snapToGrid w:val="0"/>
                <w:sz w:val="18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6F7211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b/>
                <w:snapToGrid w:val="0"/>
                <w:sz w:val="18"/>
                <w:szCs w:val="22"/>
              </w:rPr>
              <w:t>1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42620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426200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22"/>
              </w:rPr>
              <w:t>С3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>1,0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10133F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Р</w:t>
            </w:r>
            <w:r w:rsidRPr="000B24AA">
              <w:rPr>
                <w:rFonts w:ascii="Arial" w:hAnsi="Arial" w:cs="Arial"/>
                <w:b/>
                <w:snapToGrid w:val="0"/>
                <w:sz w:val="20"/>
                <w:szCs w:val="28"/>
              </w:rPr>
              <w:t>1</w:t>
            </w:r>
            <w:r>
              <w:rPr>
                <w:rFonts w:ascii="Arial" w:hAnsi="Arial" w:cs="Arial"/>
                <w:b/>
                <w:snapToGrid w:val="0"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F14567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6D50FF">
              <w:rPr>
                <w:rFonts w:ascii="Arial" w:hAnsi="Arial" w:cs="Arial"/>
                <w:snapToGrid w:val="0"/>
                <w:sz w:val="20"/>
                <w:szCs w:val="28"/>
              </w:rPr>
              <w:t>Н</w:t>
            </w:r>
            <w:r>
              <w:rPr>
                <w:rFonts w:ascii="Arial" w:hAnsi="Arial" w:cs="Arial"/>
                <w:snapToGrid w:val="0"/>
                <w:sz w:val="20"/>
                <w:szCs w:val="28"/>
              </w:rPr>
              <w:t>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B24AA">
              <w:rPr>
                <w:rFonts w:ascii="Arial" w:hAnsi="Arial" w:cs="Arial"/>
                <w:snapToGrid w:val="0"/>
                <w:sz w:val="20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10133F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Р</w:t>
            </w:r>
            <w:proofErr w:type="gramStart"/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2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F14567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1A794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5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Р</w:t>
            </w:r>
            <w:proofErr w:type="gramStart"/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4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F14567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D9732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1A794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snapToGrid w:val="0"/>
                <w:sz w:val="20"/>
                <w:szCs w:val="28"/>
              </w:rPr>
              <w:t>15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К</w:t>
            </w:r>
            <w:proofErr w:type="gramStart"/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1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F14567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D9732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1A794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E240D5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</w:tr>
      <w:tr w:rsidR="00161A84" w:rsidRPr="000B24AA" w:rsidTr="00311648">
        <w:trPr>
          <w:trHeight w:val="300"/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8"/>
              </w:rPr>
              <w:t>СН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F14567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7F6F70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Default="00161A84" w:rsidP="003D7102">
            <w:pPr>
              <w:jc w:val="center"/>
            </w:pPr>
            <w:r w:rsidRPr="003B5E84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370D88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D9732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0637B3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1A794B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4" w:rsidRPr="000B24AA" w:rsidRDefault="00161A84" w:rsidP="003D7102">
            <w:pPr>
              <w:jc w:val="center"/>
              <w:rPr>
                <w:rFonts w:ascii="Arial" w:hAnsi="Arial" w:cs="Arial"/>
                <w:snapToGrid w:val="0"/>
                <w:sz w:val="20"/>
                <w:szCs w:val="28"/>
              </w:rPr>
            </w:pPr>
            <w:r w:rsidRPr="00E240D5">
              <w:rPr>
                <w:rFonts w:ascii="Arial" w:hAnsi="Arial" w:cs="Arial"/>
                <w:snapToGrid w:val="0"/>
                <w:sz w:val="20"/>
                <w:szCs w:val="28"/>
              </w:rPr>
              <w:t>НУ</w:t>
            </w:r>
          </w:p>
        </w:tc>
      </w:tr>
    </w:tbl>
    <w:p w:rsidR="00161A84" w:rsidRPr="000B24AA" w:rsidRDefault="00161A84" w:rsidP="00161A84">
      <w:pPr>
        <w:jc w:val="both"/>
        <w:rPr>
          <w:rFonts w:ascii="Arial" w:hAnsi="Arial" w:cs="Arial"/>
          <w:snapToGrid w:val="0"/>
          <w:sz w:val="18"/>
          <w:szCs w:val="28"/>
        </w:rPr>
      </w:pPr>
      <w:r w:rsidRPr="000B24AA">
        <w:rPr>
          <w:rFonts w:ascii="Arial" w:hAnsi="Arial" w:cs="Arial"/>
          <w:snapToGrid w:val="0"/>
          <w:sz w:val="18"/>
          <w:szCs w:val="28"/>
        </w:rPr>
        <w:t>Н</w:t>
      </w:r>
      <w:r>
        <w:rPr>
          <w:rFonts w:ascii="Arial" w:hAnsi="Arial" w:cs="Arial"/>
          <w:snapToGrid w:val="0"/>
          <w:sz w:val="18"/>
          <w:szCs w:val="28"/>
        </w:rPr>
        <w:t>У</w:t>
      </w:r>
      <w:r w:rsidRPr="000B24AA">
        <w:rPr>
          <w:rFonts w:ascii="Arial" w:hAnsi="Arial" w:cs="Arial"/>
          <w:snapToGrid w:val="0"/>
          <w:sz w:val="18"/>
          <w:szCs w:val="28"/>
        </w:rPr>
        <w:t xml:space="preserve"> </w:t>
      </w:r>
      <w:r>
        <w:rPr>
          <w:rFonts w:ascii="Arial" w:hAnsi="Arial" w:cs="Arial"/>
          <w:snapToGrid w:val="0"/>
          <w:sz w:val="18"/>
          <w:szCs w:val="28"/>
        </w:rPr>
        <w:t>–</w:t>
      </w:r>
      <w:r w:rsidRPr="000B24AA">
        <w:rPr>
          <w:rFonts w:ascii="Arial" w:hAnsi="Arial" w:cs="Arial"/>
          <w:snapToGrid w:val="0"/>
          <w:sz w:val="18"/>
          <w:szCs w:val="28"/>
        </w:rPr>
        <w:t xml:space="preserve"> не </w:t>
      </w:r>
      <w:r>
        <w:rPr>
          <w:rFonts w:ascii="Arial" w:hAnsi="Arial" w:cs="Arial"/>
          <w:snapToGrid w:val="0"/>
          <w:sz w:val="18"/>
          <w:szCs w:val="28"/>
        </w:rPr>
        <w:t>подлежит установлению</w:t>
      </w:r>
      <w:r w:rsidRPr="000B24AA">
        <w:rPr>
          <w:rFonts w:ascii="Arial" w:hAnsi="Arial" w:cs="Arial"/>
          <w:snapToGrid w:val="0"/>
          <w:sz w:val="18"/>
          <w:szCs w:val="28"/>
        </w:rPr>
        <w:t>, параметры строительства определяются в составе документации по планировке территории, определяемые функциональными процессами</w:t>
      </w:r>
      <w:r w:rsidR="007C66A7">
        <w:rPr>
          <w:rFonts w:ascii="Arial" w:hAnsi="Arial" w:cs="Arial"/>
          <w:snapToGrid w:val="0"/>
          <w:sz w:val="18"/>
          <w:szCs w:val="28"/>
        </w:rPr>
        <w:t>,</w:t>
      </w:r>
      <w:r w:rsidRPr="000B24AA">
        <w:rPr>
          <w:rFonts w:ascii="Arial" w:hAnsi="Arial" w:cs="Arial"/>
          <w:snapToGrid w:val="0"/>
          <w:sz w:val="18"/>
          <w:szCs w:val="28"/>
        </w:rPr>
        <w:t xml:space="preserve"> устанавливаемые по соответствующим технологическим нормам и требованиям.</w:t>
      </w:r>
    </w:p>
    <w:p w:rsidR="00161A84" w:rsidRPr="000B24AA" w:rsidRDefault="00161A84" w:rsidP="00161A84">
      <w:pPr>
        <w:jc w:val="both"/>
        <w:rPr>
          <w:rFonts w:ascii="Arial" w:hAnsi="Arial" w:cs="Arial"/>
          <w:sz w:val="18"/>
          <w:szCs w:val="28"/>
        </w:rPr>
      </w:pPr>
      <w:r w:rsidRPr="000B24AA">
        <w:rPr>
          <w:rFonts w:ascii="Arial" w:hAnsi="Arial" w:cs="Arial"/>
          <w:sz w:val="18"/>
          <w:szCs w:val="28"/>
          <w:vertAlign w:val="superscript"/>
        </w:rPr>
        <w:t>1</w:t>
      </w:r>
      <w:r w:rsidRPr="000B24AA">
        <w:rPr>
          <w:rFonts w:ascii="Arial" w:hAnsi="Arial" w:cs="Arial"/>
          <w:sz w:val="18"/>
          <w:szCs w:val="28"/>
        </w:rPr>
        <w:t>- Ограждения вдоль магистральных улиц должны быть выполнены в «прозрачном» исполнении с элементами благоустройства и озеленения.</w:t>
      </w:r>
    </w:p>
    <w:p w:rsidR="00161A84" w:rsidRDefault="00161A84" w:rsidP="000752B1">
      <w:pPr>
        <w:jc w:val="both"/>
        <w:rPr>
          <w:rFonts w:ascii="Arial" w:hAnsi="Arial" w:cs="Arial"/>
          <w:b/>
          <w:sz w:val="22"/>
          <w:szCs w:val="28"/>
          <w:u w:val="single"/>
        </w:rPr>
      </w:pPr>
    </w:p>
    <w:bookmarkEnd w:id="9"/>
    <w:bookmarkEnd w:id="10"/>
    <w:p w:rsidR="00AF3021" w:rsidRDefault="000752B1">
      <w:r>
        <w:rPr>
          <w:sz w:val="32"/>
          <w:szCs w:val="32"/>
          <w:u w:val="single"/>
        </w:rPr>
        <w:t>Графические материалы</w:t>
      </w:r>
    </w:p>
    <w:sectPr w:rsidR="00AF3021" w:rsidSect="00F16F4A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02" w:rsidRDefault="00883702" w:rsidP="008721B4">
      <w:r>
        <w:separator/>
      </w:r>
    </w:p>
  </w:endnote>
  <w:endnote w:type="continuationSeparator" w:id="0">
    <w:p w:rsidR="00883702" w:rsidRDefault="00883702" w:rsidP="008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02" w:rsidRDefault="00883702" w:rsidP="008721B4">
      <w:r>
        <w:separator/>
      </w:r>
    </w:p>
  </w:footnote>
  <w:footnote w:type="continuationSeparator" w:id="0">
    <w:p w:rsidR="00883702" w:rsidRDefault="00883702" w:rsidP="0087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8DA37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E6F0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7340815"/>
    <w:multiLevelType w:val="hybridMultilevel"/>
    <w:tmpl w:val="96A8419E"/>
    <w:lvl w:ilvl="0" w:tplc="6E60CAD0">
      <w:start w:val="1"/>
      <w:numFmt w:val="bullet"/>
      <w:lvlText w:val="-"/>
      <w:lvlJc w:val="left"/>
      <w:pPr>
        <w:ind w:left="13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>
    <w:nsid w:val="0764291A"/>
    <w:multiLevelType w:val="hybridMultilevel"/>
    <w:tmpl w:val="ED0A1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05ED7"/>
    <w:multiLevelType w:val="hybridMultilevel"/>
    <w:tmpl w:val="5096176A"/>
    <w:lvl w:ilvl="0" w:tplc="9FAAAD38">
      <w:start w:val="1"/>
      <w:numFmt w:val="bullet"/>
      <w:lvlText w:val="-"/>
      <w:lvlJc w:val="left"/>
      <w:pPr>
        <w:ind w:left="110" w:hanging="311"/>
      </w:pPr>
      <w:rPr>
        <w:rFonts w:ascii="Times New Roman" w:eastAsia="Times New Roman" w:hAnsi="Times New Roman" w:hint="default"/>
        <w:color w:val="282828"/>
        <w:w w:val="98"/>
        <w:sz w:val="28"/>
        <w:szCs w:val="28"/>
      </w:rPr>
    </w:lvl>
    <w:lvl w:ilvl="1" w:tplc="F2F8B834">
      <w:start w:val="1"/>
      <w:numFmt w:val="bullet"/>
      <w:lvlText w:val="•"/>
      <w:lvlJc w:val="left"/>
      <w:pPr>
        <w:ind w:left="1035" w:hanging="311"/>
      </w:pPr>
      <w:rPr>
        <w:rFonts w:hint="default"/>
      </w:rPr>
    </w:lvl>
    <w:lvl w:ilvl="2" w:tplc="5CAEDE6C">
      <w:start w:val="1"/>
      <w:numFmt w:val="bullet"/>
      <w:lvlText w:val="•"/>
      <w:lvlJc w:val="left"/>
      <w:pPr>
        <w:ind w:left="1961" w:hanging="311"/>
      </w:pPr>
      <w:rPr>
        <w:rFonts w:hint="default"/>
      </w:rPr>
    </w:lvl>
    <w:lvl w:ilvl="3" w:tplc="9642056C">
      <w:start w:val="1"/>
      <w:numFmt w:val="bullet"/>
      <w:lvlText w:val="•"/>
      <w:lvlJc w:val="left"/>
      <w:pPr>
        <w:ind w:left="2886" w:hanging="311"/>
      </w:pPr>
      <w:rPr>
        <w:rFonts w:hint="default"/>
      </w:rPr>
    </w:lvl>
    <w:lvl w:ilvl="4" w:tplc="703AE630">
      <w:start w:val="1"/>
      <w:numFmt w:val="bullet"/>
      <w:lvlText w:val="•"/>
      <w:lvlJc w:val="left"/>
      <w:pPr>
        <w:ind w:left="3811" w:hanging="311"/>
      </w:pPr>
      <w:rPr>
        <w:rFonts w:hint="default"/>
      </w:rPr>
    </w:lvl>
    <w:lvl w:ilvl="5" w:tplc="6F22DB0A">
      <w:start w:val="1"/>
      <w:numFmt w:val="bullet"/>
      <w:lvlText w:val="•"/>
      <w:lvlJc w:val="left"/>
      <w:pPr>
        <w:ind w:left="4737" w:hanging="311"/>
      </w:pPr>
      <w:rPr>
        <w:rFonts w:hint="default"/>
      </w:rPr>
    </w:lvl>
    <w:lvl w:ilvl="6" w:tplc="C5587646">
      <w:start w:val="1"/>
      <w:numFmt w:val="bullet"/>
      <w:lvlText w:val="•"/>
      <w:lvlJc w:val="left"/>
      <w:pPr>
        <w:ind w:left="5662" w:hanging="311"/>
      </w:pPr>
      <w:rPr>
        <w:rFonts w:hint="default"/>
      </w:rPr>
    </w:lvl>
    <w:lvl w:ilvl="7" w:tplc="F49825EE">
      <w:start w:val="1"/>
      <w:numFmt w:val="bullet"/>
      <w:lvlText w:val="•"/>
      <w:lvlJc w:val="left"/>
      <w:pPr>
        <w:ind w:left="6587" w:hanging="311"/>
      </w:pPr>
      <w:rPr>
        <w:rFonts w:hint="default"/>
      </w:rPr>
    </w:lvl>
    <w:lvl w:ilvl="8" w:tplc="823498EC">
      <w:start w:val="1"/>
      <w:numFmt w:val="bullet"/>
      <w:lvlText w:val="•"/>
      <w:lvlJc w:val="left"/>
      <w:pPr>
        <w:ind w:left="7513" w:hanging="311"/>
      </w:pPr>
      <w:rPr>
        <w:rFonts w:hint="default"/>
      </w:rPr>
    </w:lvl>
  </w:abstractNum>
  <w:abstractNum w:abstractNumId="6">
    <w:nsid w:val="11563C3D"/>
    <w:multiLevelType w:val="hybridMultilevel"/>
    <w:tmpl w:val="797601A6"/>
    <w:lvl w:ilvl="0" w:tplc="097AEF4C">
      <w:start w:val="1"/>
      <w:numFmt w:val="bullet"/>
      <w:lvlText w:val=""/>
      <w:lvlJc w:val="left"/>
      <w:pPr>
        <w:tabs>
          <w:tab w:val="num" w:pos="1040"/>
        </w:tabs>
        <w:ind w:left="340" w:firstLine="34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18A0BF6"/>
    <w:multiLevelType w:val="multilevel"/>
    <w:tmpl w:val="830A821C"/>
    <w:lvl w:ilvl="0">
      <w:start w:val="2"/>
      <w:numFmt w:val="decimal"/>
      <w:lvlText w:val="%1"/>
      <w:lvlJc w:val="left"/>
      <w:pPr>
        <w:ind w:left="160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" w:hanging="6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0" w:hanging="680"/>
      </w:pPr>
      <w:rPr>
        <w:rFonts w:ascii="Times New Roman" w:eastAsia="Times New Roman" w:hAnsi="Times New Roman" w:hint="default"/>
        <w:color w:val="262626"/>
        <w:w w:val="96"/>
        <w:sz w:val="27"/>
        <w:szCs w:val="27"/>
      </w:rPr>
    </w:lvl>
    <w:lvl w:ilvl="3">
      <w:start w:val="1"/>
      <w:numFmt w:val="bullet"/>
      <w:lvlText w:val="•"/>
      <w:lvlJc w:val="left"/>
      <w:pPr>
        <w:ind w:left="2927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680"/>
      </w:pPr>
      <w:rPr>
        <w:rFonts w:hint="default"/>
      </w:rPr>
    </w:lvl>
  </w:abstractNum>
  <w:abstractNum w:abstractNumId="8">
    <w:nsid w:val="12CE249F"/>
    <w:multiLevelType w:val="hybridMultilevel"/>
    <w:tmpl w:val="96523C0A"/>
    <w:lvl w:ilvl="0" w:tplc="C06EB4A8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BF20E542">
      <w:start w:val="1"/>
      <w:numFmt w:val="decimal"/>
      <w:lvlText w:val="%2."/>
      <w:lvlJc w:val="left"/>
      <w:pPr>
        <w:ind w:firstLine="3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18DF4A8E"/>
    <w:multiLevelType w:val="multilevel"/>
    <w:tmpl w:val="8D1A8D3A"/>
    <w:lvl w:ilvl="0">
      <w:start w:val="2"/>
      <w:numFmt w:val="decimal"/>
      <w:lvlText w:val="%1"/>
      <w:lvlJc w:val="left"/>
      <w:pPr>
        <w:ind w:left="392" w:hanging="109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2" w:hanging="1093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92" w:hanging="1093"/>
      </w:pPr>
      <w:rPr>
        <w:rFonts w:ascii="Times New Roman" w:eastAsia="Times New Roman" w:hAnsi="Times New Roman" w:hint="default"/>
        <w:color w:val="363638"/>
        <w:w w:val="102"/>
        <w:sz w:val="37"/>
        <w:szCs w:val="37"/>
      </w:rPr>
    </w:lvl>
    <w:lvl w:ilvl="3">
      <w:start w:val="1"/>
      <w:numFmt w:val="bullet"/>
      <w:lvlText w:val="-"/>
      <w:lvlJc w:val="left"/>
      <w:pPr>
        <w:ind w:left="365" w:hanging="249"/>
      </w:pPr>
      <w:rPr>
        <w:rFonts w:ascii="Times New Roman" w:eastAsia="Times New Roman" w:hAnsi="Times New Roman" w:hint="default"/>
        <w:color w:val="363638"/>
        <w:w w:val="103"/>
        <w:sz w:val="37"/>
        <w:szCs w:val="37"/>
      </w:rPr>
    </w:lvl>
    <w:lvl w:ilvl="4">
      <w:start w:val="1"/>
      <w:numFmt w:val="bullet"/>
      <w:lvlText w:val="•"/>
      <w:lvlJc w:val="left"/>
      <w:pPr>
        <w:ind w:left="4668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3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8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4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69" w:hanging="249"/>
      </w:pPr>
      <w:rPr>
        <w:rFonts w:hint="default"/>
      </w:rPr>
    </w:lvl>
  </w:abstractNum>
  <w:abstractNum w:abstractNumId="10">
    <w:nsid w:val="1E1C4869"/>
    <w:multiLevelType w:val="hybridMultilevel"/>
    <w:tmpl w:val="75CC82FC"/>
    <w:lvl w:ilvl="0" w:tplc="8A9623A0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11">
    <w:nsid w:val="1EA72A8B"/>
    <w:multiLevelType w:val="multilevel"/>
    <w:tmpl w:val="6A36FDD6"/>
    <w:lvl w:ilvl="0">
      <w:start w:val="2"/>
      <w:numFmt w:val="decimal"/>
      <w:lvlText w:val="%1"/>
      <w:lvlJc w:val="left"/>
      <w:pPr>
        <w:ind w:left="469" w:hanging="11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111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69" w:hanging="1114"/>
        <w:jc w:val="right"/>
      </w:pPr>
      <w:rPr>
        <w:rFonts w:ascii="Times New Roman" w:eastAsia="Times New Roman" w:hAnsi="Times New Roman" w:hint="default"/>
        <w:color w:val="363638"/>
        <w:w w:val="104"/>
        <w:sz w:val="38"/>
        <w:szCs w:val="38"/>
      </w:rPr>
    </w:lvl>
    <w:lvl w:ilvl="3">
      <w:start w:val="1"/>
      <w:numFmt w:val="bullet"/>
      <w:lvlText w:val="•"/>
      <w:lvlJc w:val="left"/>
      <w:pPr>
        <w:ind w:left="4390" w:hanging="11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7" w:hanging="11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4" w:hanging="11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11" w:hanging="11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18" w:hanging="11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25" w:hanging="1114"/>
      </w:pPr>
      <w:rPr>
        <w:rFonts w:hint="default"/>
      </w:rPr>
    </w:lvl>
  </w:abstractNum>
  <w:abstractNum w:abstractNumId="12">
    <w:nsid w:val="24DE1AD8"/>
    <w:multiLevelType w:val="multilevel"/>
    <w:tmpl w:val="111A5A64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282828"/>
        <w:w w:val="95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  <w:color w:val="282828"/>
        <w:w w:val="95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color w:val="282828"/>
        <w:w w:val="95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  <w:color w:val="282828"/>
        <w:w w:val="95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  <w:color w:val="282828"/>
        <w:w w:val="95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  <w:color w:val="282828"/>
        <w:w w:val="95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  <w:color w:val="282828"/>
        <w:w w:val="95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  <w:color w:val="282828"/>
        <w:w w:val="95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  <w:color w:val="282828"/>
        <w:w w:val="95"/>
      </w:rPr>
    </w:lvl>
  </w:abstractNum>
  <w:abstractNum w:abstractNumId="13">
    <w:nsid w:val="294034CD"/>
    <w:multiLevelType w:val="multilevel"/>
    <w:tmpl w:val="5C246F80"/>
    <w:lvl w:ilvl="0">
      <w:start w:val="1"/>
      <w:numFmt w:val="decimal"/>
      <w:lvlText w:val="%1."/>
      <w:lvlJc w:val="left"/>
      <w:pPr>
        <w:ind w:left="0" w:firstLine="3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14">
    <w:nsid w:val="29E904E5"/>
    <w:multiLevelType w:val="hybridMultilevel"/>
    <w:tmpl w:val="C526D95A"/>
    <w:lvl w:ilvl="0" w:tplc="064E1C7A">
      <w:start w:val="1"/>
      <w:numFmt w:val="bullet"/>
      <w:lvlText w:val="-"/>
      <w:lvlJc w:val="left"/>
      <w:pPr>
        <w:ind w:left="398" w:hanging="210"/>
      </w:pPr>
      <w:rPr>
        <w:rFonts w:ascii="Times New Roman" w:eastAsia="Times New Roman" w:hAnsi="Times New Roman" w:hint="default"/>
        <w:color w:val="313133"/>
        <w:w w:val="103"/>
        <w:sz w:val="37"/>
        <w:szCs w:val="37"/>
      </w:rPr>
    </w:lvl>
    <w:lvl w:ilvl="1" w:tplc="E51638E2">
      <w:start w:val="1"/>
      <w:numFmt w:val="bullet"/>
      <w:lvlText w:val="•"/>
      <w:lvlJc w:val="left"/>
      <w:pPr>
        <w:ind w:left="1684" w:hanging="210"/>
      </w:pPr>
      <w:rPr>
        <w:rFonts w:hint="default"/>
      </w:rPr>
    </w:lvl>
    <w:lvl w:ilvl="2" w:tplc="84B0EB40">
      <w:start w:val="1"/>
      <w:numFmt w:val="bullet"/>
      <w:lvlText w:val="•"/>
      <w:lvlJc w:val="left"/>
      <w:pPr>
        <w:ind w:left="2970" w:hanging="210"/>
      </w:pPr>
      <w:rPr>
        <w:rFonts w:hint="default"/>
      </w:rPr>
    </w:lvl>
    <w:lvl w:ilvl="3" w:tplc="8516076A">
      <w:start w:val="1"/>
      <w:numFmt w:val="bullet"/>
      <w:lvlText w:val="•"/>
      <w:lvlJc w:val="left"/>
      <w:pPr>
        <w:ind w:left="4257" w:hanging="210"/>
      </w:pPr>
      <w:rPr>
        <w:rFonts w:hint="default"/>
      </w:rPr>
    </w:lvl>
    <w:lvl w:ilvl="4" w:tplc="BD06290C">
      <w:start w:val="1"/>
      <w:numFmt w:val="bullet"/>
      <w:lvlText w:val="•"/>
      <w:lvlJc w:val="left"/>
      <w:pPr>
        <w:ind w:left="5543" w:hanging="210"/>
      </w:pPr>
      <w:rPr>
        <w:rFonts w:hint="default"/>
      </w:rPr>
    </w:lvl>
    <w:lvl w:ilvl="5" w:tplc="14044572">
      <w:start w:val="1"/>
      <w:numFmt w:val="bullet"/>
      <w:lvlText w:val="•"/>
      <w:lvlJc w:val="left"/>
      <w:pPr>
        <w:ind w:left="6829" w:hanging="210"/>
      </w:pPr>
      <w:rPr>
        <w:rFonts w:hint="default"/>
      </w:rPr>
    </w:lvl>
    <w:lvl w:ilvl="6" w:tplc="9724B674">
      <w:start w:val="1"/>
      <w:numFmt w:val="bullet"/>
      <w:lvlText w:val="•"/>
      <w:lvlJc w:val="left"/>
      <w:pPr>
        <w:ind w:left="8115" w:hanging="210"/>
      </w:pPr>
      <w:rPr>
        <w:rFonts w:hint="default"/>
      </w:rPr>
    </w:lvl>
    <w:lvl w:ilvl="7" w:tplc="3698BEC2">
      <w:start w:val="1"/>
      <w:numFmt w:val="bullet"/>
      <w:lvlText w:val="•"/>
      <w:lvlJc w:val="left"/>
      <w:pPr>
        <w:ind w:left="9401" w:hanging="210"/>
      </w:pPr>
      <w:rPr>
        <w:rFonts w:hint="default"/>
      </w:rPr>
    </w:lvl>
    <w:lvl w:ilvl="8" w:tplc="C6868950">
      <w:start w:val="1"/>
      <w:numFmt w:val="bullet"/>
      <w:lvlText w:val="•"/>
      <w:lvlJc w:val="left"/>
      <w:pPr>
        <w:ind w:left="10687" w:hanging="210"/>
      </w:pPr>
      <w:rPr>
        <w:rFonts w:hint="default"/>
      </w:rPr>
    </w:lvl>
  </w:abstractNum>
  <w:abstractNum w:abstractNumId="15">
    <w:nsid w:val="2AF66CC8"/>
    <w:multiLevelType w:val="hybridMultilevel"/>
    <w:tmpl w:val="DEA02220"/>
    <w:lvl w:ilvl="0" w:tplc="86087FDE">
      <w:start w:val="1"/>
      <w:numFmt w:val="decimal"/>
      <w:lvlText w:val="%1."/>
      <w:lvlJc w:val="left"/>
      <w:pPr>
        <w:ind w:left="228" w:firstLine="34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  <w:rPr>
        <w:rFonts w:cs="Times New Roman"/>
      </w:rPr>
    </w:lvl>
  </w:abstractNum>
  <w:abstractNum w:abstractNumId="16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8765A"/>
    <w:multiLevelType w:val="multilevel"/>
    <w:tmpl w:val="930A78A0"/>
    <w:lvl w:ilvl="0">
      <w:start w:val="2"/>
      <w:numFmt w:val="decimal"/>
      <w:lvlText w:val="%1"/>
      <w:lvlJc w:val="left"/>
      <w:pPr>
        <w:ind w:left="160" w:hanging="10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" w:hanging="102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0" w:hanging="1021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0" w:hanging="1021"/>
      </w:pPr>
      <w:rPr>
        <w:rFonts w:ascii="Times New Roman" w:eastAsia="Times New Roman" w:hAnsi="Times New Roman" w:hint="default"/>
        <w:color w:val="262626"/>
        <w:w w:val="96"/>
        <w:sz w:val="27"/>
        <w:szCs w:val="27"/>
      </w:rPr>
    </w:lvl>
    <w:lvl w:ilvl="4">
      <w:start w:val="1"/>
      <w:numFmt w:val="bullet"/>
      <w:lvlText w:val="•"/>
      <w:lvlJc w:val="left"/>
      <w:pPr>
        <w:ind w:left="3849" w:hanging="10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10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10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10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1021"/>
      </w:pPr>
      <w:rPr>
        <w:rFonts w:hint="default"/>
      </w:rPr>
    </w:lvl>
  </w:abstractNum>
  <w:abstractNum w:abstractNumId="18">
    <w:nsid w:val="34CD553E"/>
    <w:multiLevelType w:val="hybridMultilevel"/>
    <w:tmpl w:val="E0248150"/>
    <w:lvl w:ilvl="0" w:tplc="287A14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7AFC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B9641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64A83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88967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AC7EFD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CB540F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6C8C5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6D2A9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7987D9E"/>
    <w:multiLevelType w:val="hybridMultilevel"/>
    <w:tmpl w:val="EABCCB30"/>
    <w:lvl w:ilvl="0" w:tplc="6A106B4A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3C1068AA"/>
    <w:multiLevelType w:val="multilevel"/>
    <w:tmpl w:val="71D8DE92"/>
    <w:lvl w:ilvl="0">
      <w:start w:val="2"/>
      <w:numFmt w:val="decimal"/>
      <w:lvlText w:val="%1"/>
      <w:lvlJc w:val="left"/>
      <w:pPr>
        <w:ind w:left="378" w:hanging="10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8" w:hanging="10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" w:hanging="1040"/>
        <w:jc w:val="right"/>
      </w:pPr>
      <w:rPr>
        <w:rFonts w:ascii="Times New Roman" w:eastAsia="Times New Roman" w:hAnsi="Times New Roman" w:hint="default"/>
        <w:color w:val="343436"/>
        <w:w w:val="102"/>
        <w:sz w:val="38"/>
        <w:szCs w:val="38"/>
      </w:rPr>
    </w:lvl>
    <w:lvl w:ilvl="3">
      <w:start w:val="1"/>
      <w:numFmt w:val="decimal"/>
      <w:lvlText w:val="%1.%2.%3.%4."/>
      <w:lvlJc w:val="left"/>
      <w:pPr>
        <w:ind w:left="372" w:hanging="1407"/>
        <w:jc w:val="right"/>
      </w:pPr>
      <w:rPr>
        <w:rFonts w:ascii="Times New Roman" w:eastAsia="Times New Roman" w:hAnsi="Times New Roman" w:hint="default"/>
        <w:color w:val="343436"/>
        <w:w w:val="103"/>
        <w:sz w:val="38"/>
        <w:szCs w:val="38"/>
      </w:rPr>
    </w:lvl>
    <w:lvl w:ilvl="4">
      <w:start w:val="1"/>
      <w:numFmt w:val="bullet"/>
      <w:lvlText w:val="•"/>
      <w:lvlJc w:val="left"/>
      <w:pPr>
        <w:ind w:left="4739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2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6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9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53" w:hanging="1407"/>
      </w:pPr>
      <w:rPr>
        <w:rFonts w:hint="default"/>
      </w:rPr>
    </w:lvl>
  </w:abstractNum>
  <w:abstractNum w:abstractNumId="21">
    <w:nsid w:val="3D162929"/>
    <w:multiLevelType w:val="multilevel"/>
    <w:tmpl w:val="03009780"/>
    <w:lvl w:ilvl="0">
      <w:start w:val="2"/>
      <w:numFmt w:val="decimal"/>
      <w:lvlText w:val="%1"/>
      <w:lvlJc w:val="left"/>
      <w:pPr>
        <w:ind w:left="405" w:hanging="10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10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1073"/>
      </w:pPr>
      <w:rPr>
        <w:rFonts w:ascii="Times New Roman" w:eastAsia="Times New Roman" w:hAnsi="Times New Roman" w:hint="default"/>
        <w:color w:val="363638"/>
        <w:w w:val="103"/>
        <w:sz w:val="37"/>
        <w:szCs w:val="37"/>
      </w:rPr>
    </w:lvl>
    <w:lvl w:ilvl="3">
      <w:start w:val="1"/>
      <w:numFmt w:val="bullet"/>
      <w:lvlText w:val="•"/>
      <w:lvlJc w:val="left"/>
      <w:pPr>
        <w:ind w:left="3266" w:hanging="10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10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7" w:hanging="10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10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8" w:hanging="10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18" w:hanging="1073"/>
      </w:pPr>
      <w:rPr>
        <w:rFonts w:hint="default"/>
      </w:rPr>
    </w:lvl>
  </w:abstractNum>
  <w:abstractNum w:abstractNumId="22">
    <w:nsid w:val="49254BA1"/>
    <w:multiLevelType w:val="hybridMultilevel"/>
    <w:tmpl w:val="4FCA6FF6"/>
    <w:lvl w:ilvl="0" w:tplc="097AEF4C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  <w:spacing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F1121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508D72AE"/>
    <w:multiLevelType w:val="hybridMultilevel"/>
    <w:tmpl w:val="9000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5651F"/>
    <w:multiLevelType w:val="multilevel"/>
    <w:tmpl w:val="2CC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5668EB"/>
    <w:multiLevelType w:val="multilevel"/>
    <w:tmpl w:val="3320BC98"/>
    <w:lvl w:ilvl="0">
      <w:start w:val="2"/>
      <w:numFmt w:val="decimal"/>
      <w:lvlText w:val="%1"/>
      <w:lvlJc w:val="left"/>
      <w:pPr>
        <w:ind w:left="111" w:hanging="8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" w:hanging="8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" w:hanging="881"/>
      </w:pPr>
      <w:rPr>
        <w:rFonts w:ascii="Times New Roman" w:eastAsia="Times New Roman" w:hAnsi="Times New Roman" w:hint="default"/>
        <w:color w:val="282828"/>
        <w:w w:val="94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5" w:hanging="1122"/>
        <w:jc w:val="right"/>
      </w:pPr>
      <w:rPr>
        <w:rFonts w:ascii="Times New Roman" w:eastAsia="Times New Roman" w:hAnsi="Times New Roman" w:hint="default"/>
        <w:color w:val="282828"/>
        <w:w w:val="92"/>
        <w:sz w:val="28"/>
        <w:szCs w:val="28"/>
      </w:rPr>
    </w:lvl>
    <w:lvl w:ilvl="4">
      <w:start w:val="1"/>
      <w:numFmt w:val="bullet"/>
      <w:lvlText w:val="•"/>
      <w:lvlJc w:val="left"/>
      <w:pPr>
        <w:ind w:left="3225" w:hanging="1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1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1" w:hanging="1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1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1122"/>
      </w:pPr>
      <w:rPr>
        <w:rFonts w:hint="default"/>
      </w:rPr>
    </w:lvl>
  </w:abstractNum>
  <w:abstractNum w:abstractNumId="27">
    <w:nsid w:val="53DC5B4B"/>
    <w:multiLevelType w:val="hybridMultilevel"/>
    <w:tmpl w:val="6546B712"/>
    <w:lvl w:ilvl="0" w:tplc="88DE13DC">
      <w:start w:val="14"/>
      <w:numFmt w:val="decimal"/>
      <w:lvlText w:val="%1."/>
      <w:lvlJc w:val="left"/>
      <w:pPr>
        <w:ind w:left="1520" w:hanging="360"/>
      </w:pPr>
      <w:rPr>
        <w:rFonts w:ascii="Times New Roman" w:hAnsi="Times New Roman" w:cs="Times New Roman" w:hint="default"/>
        <w:b/>
        <w:color w:val="282828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>
    <w:nsid w:val="57245809"/>
    <w:multiLevelType w:val="multilevel"/>
    <w:tmpl w:val="B4E0ACC4"/>
    <w:lvl w:ilvl="0">
      <w:start w:val="1"/>
      <w:numFmt w:val="decimal"/>
      <w:lvlText w:val="%1."/>
      <w:lvlJc w:val="left"/>
      <w:pPr>
        <w:ind w:left="117" w:hanging="298"/>
      </w:pPr>
      <w:rPr>
        <w:rFonts w:ascii="Times New Roman" w:eastAsia="Times New Roman" w:hAnsi="Times New Roman" w:hint="default"/>
        <w:color w:val="212121"/>
        <w:w w:val="102"/>
        <w:sz w:val="27"/>
        <w:szCs w:val="27"/>
      </w:rPr>
    </w:lvl>
    <w:lvl w:ilvl="1">
      <w:start w:val="1"/>
      <w:numFmt w:val="decimal"/>
      <w:lvlText w:val="%2."/>
      <w:lvlJc w:val="left"/>
      <w:pPr>
        <w:ind w:left="134" w:hanging="696"/>
        <w:jc w:val="right"/>
      </w:pPr>
      <w:rPr>
        <w:rFonts w:ascii="Times New Roman" w:eastAsia="Times New Roman" w:hAnsi="Times New Roman" w:hint="default"/>
        <w:b/>
        <w:bCs/>
        <w:color w:val="262626"/>
        <w:w w:val="99"/>
        <w:sz w:val="27"/>
        <w:szCs w:val="27"/>
      </w:rPr>
    </w:lvl>
    <w:lvl w:ilvl="2">
      <w:start w:val="1"/>
      <w:numFmt w:val="decimal"/>
      <w:lvlText w:val="%2.%3."/>
      <w:lvlJc w:val="left"/>
      <w:pPr>
        <w:ind w:left="2888" w:hanging="712"/>
      </w:pPr>
      <w:rPr>
        <w:rFonts w:ascii="Times New Roman" w:eastAsia="Times New Roman" w:hAnsi="Times New Roman" w:hint="default"/>
        <w:b/>
        <w:bCs/>
        <w:color w:val="282828"/>
        <w:w w:val="99"/>
        <w:sz w:val="27"/>
        <w:szCs w:val="27"/>
      </w:rPr>
    </w:lvl>
    <w:lvl w:ilvl="3">
      <w:start w:val="1"/>
      <w:numFmt w:val="bullet"/>
      <w:lvlText w:val="•"/>
      <w:lvlJc w:val="left"/>
      <w:pPr>
        <w:ind w:left="2888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5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1" w:hanging="712"/>
      </w:pPr>
      <w:rPr>
        <w:rFonts w:hint="default"/>
      </w:rPr>
    </w:lvl>
  </w:abstractNum>
  <w:abstractNum w:abstractNumId="29">
    <w:nsid w:val="5CF27137"/>
    <w:multiLevelType w:val="hybridMultilevel"/>
    <w:tmpl w:val="4FB4056E"/>
    <w:lvl w:ilvl="0" w:tplc="6E60CAD0">
      <w:start w:val="1"/>
      <w:numFmt w:val="bullet"/>
      <w:lvlText w:val="-"/>
      <w:lvlJc w:val="left"/>
      <w:pPr>
        <w:tabs>
          <w:tab w:val="num" w:pos="540"/>
        </w:tabs>
        <w:ind w:left="-27" w:firstLine="567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spacing w:val="0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spacing w:val="0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spacing w:val="0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spacing w:val="0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spacing w:val="0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spacing w:val="0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spacing w:val="0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spacing w:val="0"/>
      </w:rPr>
    </w:lvl>
  </w:abstractNum>
  <w:abstractNum w:abstractNumId="30">
    <w:nsid w:val="5DBE0D5A"/>
    <w:multiLevelType w:val="hybridMultilevel"/>
    <w:tmpl w:val="448AF6F0"/>
    <w:lvl w:ilvl="0" w:tplc="9CC6D864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  <w:spacing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1">
    <w:nsid w:val="67740FE6"/>
    <w:multiLevelType w:val="hybridMultilevel"/>
    <w:tmpl w:val="934E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FEBA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334D1"/>
    <w:multiLevelType w:val="hybridMultilevel"/>
    <w:tmpl w:val="FE44FE24"/>
    <w:lvl w:ilvl="0" w:tplc="3BB60732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4AC61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4A3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487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BA6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78D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B8D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6E6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344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AB60E10"/>
    <w:multiLevelType w:val="hybridMultilevel"/>
    <w:tmpl w:val="731EC0D4"/>
    <w:lvl w:ilvl="0" w:tplc="097AEF4C">
      <w:numFmt w:val="bullet"/>
      <w:lvlText w:val=""/>
      <w:lvlJc w:val="left"/>
      <w:pPr>
        <w:tabs>
          <w:tab w:val="num" w:pos="332"/>
        </w:tabs>
        <w:ind w:left="332" w:hanging="3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4">
    <w:nsid w:val="6ACF5AA6"/>
    <w:multiLevelType w:val="multilevel"/>
    <w:tmpl w:val="FE86E046"/>
    <w:lvl w:ilvl="0">
      <w:start w:val="3"/>
      <w:numFmt w:val="decimal"/>
      <w:lvlText w:val="%1"/>
      <w:lvlJc w:val="left"/>
      <w:pPr>
        <w:ind w:left="365" w:hanging="8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824"/>
        <w:jc w:val="right"/>
      </w:pPr>
      <w:rPr>
        <w:rFonts w:ascii="Times New Roman" w:eastAsia="Times New Roman" w:hAnsi="Times New Roman" w:hint="default"/>
        <w:color w:val="363638"/>
        <w:sz w:val="37"/>
        <w:szCs w:val="37"/>
      </w:rPr>
    </w:lvl>
    <w:lvl w:ilvl="2">
      <w:start w:val="1"/>
      <w:numFmt w:val="bullet"/>
      <w:lvlText w:val="•"/>
      <w:lvlJc w:val="left"/>
      <w:pPr>
        <w:ind w:left="3007" w:hanging="8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8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0" w:hanging="8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7" w:hanging="8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13" w:hanging="8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90" w:hanging="8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66" w:hanging="824"/>
      </w:pPr>
      <w:rPr>
        <w:rFonts w:hint="default"/>
      </w:rPr>
    </w:lvl>
  </w:abstractNum>
  <w:abstractNum w:abstractNumId="35">
    <w:nsid w:val="7221356A"/>
    <w:multiLevelType w:val="hybridMultilevel"/>
    <w:tmpl w:val="C59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38733E"/>
    <w:multiLevelType w:val="hybridMultilevel"/>
    <w:tmpl w:val="D4789026"/>
    <w:lvl w:ilvl="0" w:tplc="A44EB38E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656" w:hanging="180"/>
      </w:pPr>
      <w:rPr>
        <w:rFonts w:cs="Times New Roman"/>
      </w:rPr>
    </w:lvl>
  </w:abstractNum>
  <w:abstractNum w:abstractNumId="37">
    <w:nsid w:val="7CBD1FE4"/>
    <w:multiLevelType w:val="hybridMultilevel"/>
    <w:tmpl w:val="288CCA02"/>
    <w:lvl w:ilvl="0" w:tplc="A574FF9E">
      <w:start w:val="1"/>
      <w:numFmt w:val="decimal"/>
      <w:lvlText w:val="%1."/>
      <w:lvlJc w:val="left"/>
      <w:pPr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61" w:hanging="180"/>
      </w:pPr>
      <w:rPr>
        <w:rFonts w:cs="Times New Roman"/>
      </w:rPr>
    </w:lvl>
  </w:abstractNum>
  <w:abstractNum w:abstractNumId="38">
    <w:nsid w:val="7F7511E7"/>
    <w:multiLevelType w:val="hybridMultilevel"/>
    <w:tmpl w:val="448AF6F0"/>
    <w:lvl w:ilvl="0" w:tplc="1226A2F0">
      <w:start w:val="1"/>
      <w:numFmt w:val="bullet"/>
      <w:lvlText w:val=""/>
      <w:lvlJc w:val="left"/>
      <w:pPr>
        <w:tabs>
          <w:tab w:val="num" w:pos="1040"/>
        </w:tabs>
        <w:ind w:left="340" w:firstLine="34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35"/>
  </w:num>
  <w:num w:numId="6">
    <w:abstractNumId w:val="8"/>
  </w:num>
  <w:num w:numId="7">
    <w:abstractNumId w:val="6"/>
  </w:num>
  <w:num w:numId="8">
    <w:abstractNumId w:val="22"/>
  </w:num>
  <w:num w:numId="9">
    <w:abstractNumId w:val="13"/>
  </w:num>
  <w:num w:numId="10">
    <w:abstractNumId w:val="3"/>
  </w:num>
  <w:num w:numId="11">
    <w:abstractNumId w:val="33"/>
  </w:num>
  <w:num w:numId="12">
    <w:abstractNumId w:val="15"/>
  </w:num>
  <w:num w:numId="13">
    <w:abstractNumId w:val="24"/>
  </w:num>
  <w:num w:numId="14">
    <w:abstractNumId w:val="31"/>
  </w:num>
  <w:num w:numId="15">
    <w:abstractNumId w:val="10"/>
  </w:num>
  <w:num w:numId="16">
    <w:abstractNumId w:val="25"/>
  </w:num>
  <w:num w:numId="17">
    <w:abstractNumId w:val="38"/>
  </w:num>
  <w:num w:numId="18">
    <w:abstractNumId w:val="19"/>
  </w:num>
  <w:num w:numId="19">
    <w:abstractNumId w:val="29"/>
  </w:num>
  <w:num w:numId="20">
    <w:abstractNumId w:val="37"/>
  </w:num>
  <w:num w:numId="21">
    <w:abstractNumId w:val="18"/>
  </w:num>
  <w:num w:numId="22">
    <w:abstractNumId w:val="30"/>
  </w:num>
  <w:num w:numId="23">
    <w:abstractNumId w:val="36"/>
  </w:num>
  <w:num w:numId="24">
    <w:abstractNumId w:val="23"/>
  </w:num>
  <w:num w:numId="25">
    <w:abstractNumId w:val="32"/>
  </w:num>
  <w:num w:numId="26">
    <w:abstractNumId w:val="2"/>
  </w:num>
  <w:num w:numId="27">
    <w:abstractNumId w:val="5"/>
  </w:num>
  <w:num w:numId="28">
    <w:abstractNumId w:val="12"/>
  </w:num>
  <w:num w:numId="29">
    <w:abstractNumId w:val="7"/>
  </w:num>
  <w:num w:numId="30">
    <w:abstractNumId w:val="17"/>
  </w:num>
  <w:num w:numId="31">
    <w:abstractNumId w:val="26"/>
  </w:num>
  <w:num w:numId="32">
    <w:abstractNumId w:val="28"/>
  </w:num>
  <w:num w:numId="33">
    <w:abstractNumId w:val="27"/>
  </w:num>
  <w:num w:numId="34">
    <w:abstractNumId w:val="20"/>
  </w:num>
  <w:num w:numId="35">
    <w:abstractNumId w:val="11"/>
  </w:num>
  <w:num w:numId="36">
    <w:abstractNumId w:val="9"/>
  </w:num>
  <w:num w:numId="37">
    <w:abstractNumId w:val="21"/>
  </w:num>
  <w:num w:numId="38">
    <w:abstractNumId w:val="1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B1"/>
    <w:rsid w:val="000067A9"/>
    <w:rsid w:val="000750A3"/>
    <w:rsid w:val="000752B1"/>
    <w:rsid w:val="000C5C17"/>
    <w:rsid w:val="001576FD"/>
    <w:rsid w:val="00161A84"/>
    <w:rsid w:val="00164B27"/>
    <w:rsid w:val="002104F3"/>
    <w:rsid w:val="0021284D"/>
    <w:rsid w:val="0024340F"/>
    <w:rsid w:val="00275A55"/>
    <w:rsid w:val="002A2C59"/>
    <w:rsid w:val="002B6185"/>
    <w:rsid w:val="002D392E"/>
    <w:rsid w:val="002F1575"/>
    <w:rsid w:val="00311648"/>
    <w:rsid w:val="00315987"/>
    <w:rsid w:val="00366C1D"/>
    <w:rsid w:val="00366CA8"/>
    <w:rsid w:val="003D7102"/>
    <w:rsid w:val="003F30C9"/>
    <w:rsid w:val="00481567"/>
    <w:rsid w:val="00505C0E"/>
    <w:rsid w:val="00530798"/>
    <w:rsid w:val="0054620E"/>
    <w:rsid w:val="005C00F5"/>
    <w:rsid w:val="00615E05"/>
    <w:rsid w:val="00716A60"/>
    <w:rsid w:val="0073492B"/>
    <w:rsid w:val="007654DE"/>
    <w:rsid w:val="007740F5"/>
    <w:rsid w:val="007C66A7"/>
    <w:rsid w:val="0080167F"/>
    <w:rsid w:val="00851222"/>
    <w:rsid w:val="008721B4"/>
    <w:rsid w:val="00883702"/>
    <w:rsid w:val="0092458B"/>
    <w:rsid w:val="009F24B6"/>
    <w:rsid w:val="00A5629E"/>
    <w:rsid w:val="00AC16D8"/>
    <w:rsid w:val="00AF3021"/>
    <w:rsid w:val="00B065F4"/>
    <w:rsid w:val="00BB4437"/>
    <w:rsid w:val="00C04022"/>
    <w:rsid w:val="00C868A1"/>
    <w:rsid w:val="00CC4FB5"/>
    <w:rsid w:val="00D35DC7"/>
    <w:rsid w:val="00E6724F"/>
    <w:rsid w:val="00E76E8E"/>
    <w:rsid w:val="00E8274A"/>
    <w:rsid w:val="00E91C1A"/>
    <w:rsid w:val="00EB2293"/>
    <w:rsid w:val="00F16F4A"/>
    <w:rsid w:val="00F6760D"/>
    <w:rsid w:val="00F942CD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2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75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0752B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</w:rPr>
  </w:style>
  <w:style w:type="paragraph" w:styleId="3">
    <w:name w:val="heading 3"/>
    <w:basedOn w:val="a0"/>
    <w:next w:val="a0"/>
    <w:link w:val="30"/>
    <w:qFormat/>
    <w:rsid w:val="000752B1"/>
    <w:pPr>
      <w:keepNext/>
      <w:spacing w:before="240" w:after="60" w:line="276" w:lineRule="auto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0752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752B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0752B1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0752B1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0"/>
    <w:next w:val="a0"/>
    <w:link w:val="80"/>
    <w:qFormat/>
    <w:rsid w:val="000752B1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0"/>
    <w:next w:val="a0"/>
    <w:link w:val="90"/>
    <w:qFormat/>
    <w:rsid w:val="000752B1"/>
    <w:pPr>
      <w:keepNext/>
      <w:outlineLvl w:val="8"/>
    </w:pPr>
    <w:rPr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0752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752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752B1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7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752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752B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752B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752B1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0752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0752B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List Paragraph"/>
    <w:basedOn w:val="a0"/>
    <w:qFormat/>
    <w:rsid w:val="000752B1"/>
    <w:pPr>
      <w:ind w:left="720"/>
      <w:contextualSpacing/>
    </w:pPr>
    <w:rPr>
      <w:sz w:val="28"/>
    </w:rPr>
  </w:style>
  <w:style w:type="paragraph" w:styleId="a7">
    <w:name w:val="TOC Heading"/>
    <w:basedOn w:val="1"/>
    <w:next w:val="a0"/>
    <w:uiPriority w:val="39"/>
    <w:semiHidden/>
    <w:unhideWhenUsed/>
    <w:qFormat/>
    <w:rsid w:val="000752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8">
    <w:name w:val="header"/>
    <w:basedOn w:val="a0"/>
    <w:link w:val="a9"/>
    <w:rsid w:val="000752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9">
    <w:name w:val="Верхний колонтитул Знак"/>
    <w:basedOn w:val="a1"/>
    <w:link w:val="a8"/>
    <w:rsid w:val="0007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0752B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a">
    <w:name w:val="footer"/>
    <w:basedOn w:val="a0"/>
    <w:link w:val="ab"/>
    <w:rsid w:val="000752B1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ab">
    <w:name w:val="Нижний колонтитул Знак"/>
    <w:basedOn w:val="a1"/>
    <w:link w:val="aa"/>
    <w:rsid w:val="000752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">
    <w:name w:val="Знак Знак Знак Знак"/>
    <w:basedOn w:val="a0"/>
    <w:rsid w:val="000752B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211">
    <w:name w:val="Основной текст 211"/>
    <w:basedOn w:val="a0"/>
    <w:rsid w:val="000752B1"/>
    <w:pPr>
      <w:widowControl w:val="0"/>
      <w:spacing w:before="120"/>
      <w:jc w:val="both"/>
    </w:pPr>
    <w:rPr>
      <w:sz w:val="24"/>
    </w:rPr>
  </w:style>
  <w:style w:type="character" w:styleId="ad">
    <w:name w:val="Hyperlink"/>
    <w:rsid w:val="000752B1"/>
    <w:rPr>
      <w:color w:val="0000FF"/>
      <w:u w:val="single"/>
    </w:rPr>
  </w:style>
  <w:style w:type="paragraph" w:styleId="22">
    <w:name w:val="Body Text 2"/>
    <w:basedOn w:val="a0"/>
    <w:link w:val="23"/>
    <w:rsid w:val="000752B1"/>
    <w:pPr>
      <w:widowControl w:val="0"/>
      <w:tabs>
        <w:tab w:val="left" w:pos="360"/>
      </w:tabs>
      <w:jc w:val="both"/>
    </w:pPr>
  </w:style>
  <w:style w:type="character" w:customStyle="1" w:styleId="23">
    <w:name w:val="Основной текст 2 Знак"/>
    <w:basedOn w:val="a1"/>
    <w:link w:val="22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 Indent"/>
    <w:basedOn w:val="a0"/>
    <w:link w:val="af"/>
    <w:rsid w:val="000752B1"/>
    <w:pPr>
      <w:numPr>
        <w:ilvl w:val="12"/>
      </w:numPr>
      <w:ind w:left="720"/>
      <w:jc w:val="both"/>
    </w:pPr>
  </w:style>
  <w:style w:type="character" w:customStyle="1" w:styleId="af">
    <w:name w:val="Основной текст с отступом Знак"/>
    <w:basedOn w:val="a1"/>
    <w:link w:val="ae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page number"/>
    <w:basedOn w:val="a1"/>
    <w:rsid w:val="000752B1"/>
  </w:style>
  <w:style w:type="paragraph" w:styleId="31">
    <w:name w:val="Body Text Indent 3"/>
    <w:basedOn w:val="a0"/>
    <w:link w:val="32"/>
    <w:rsid w:val="000752B1"/>
    <w:pPr>
      <w:spacing w:before="120"/>
      <w:ind w:firstLine="709"/>
      <w:jc w:val="both"/>
    </w:pPr>
  </w:style>
  <w:style w:type="character" w:customStyle="1" w:styleId="32">
    <w:name w:val="Основной текст с отступом 3 Знак"/>
    <w:basedOn w:val="a1"/>
    <w:link w:val="31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Normal (Web)"/>
    <w:basedOn w:val="a0"/>
    <w:rsid w:val="000752B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2">
    <w:name w:val="Strong"/>
    <w:qFormat/>
    <w:rsid w:val="000752B1"/>
    <w:rPr>
      <w:b/>
    </w:rPr>
  </w:style>
  <w:style w:type="paragraph" w:customStyle="1" w:styleId="Iauiue">
    <w:name w:val="Iau?iue"/>
    <w:rsid w:val="000752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0752B1"/>
    <w:pPr>
      <w:keepNext w:val="0"/>
      <w:spacing w:before="0" w:after="0"/>
      <w:ind w:right="-57"/>
      <w:jc w:val="center"/>
    </w:pPr>
    <w:rPr>
      <w:rFonts w:ascii="Times New Roman" w:hAnsi="Times New Roman" w:cs="Times New Roman"/>
      <w:kern w:val="0"/>
      <w:sz w:val="26"/>
      <w:szCs w:val="26"/>
    </w:rPr>
  </w:style>
  <w:style w:type="paragraph" w:customStyle="1" w:styleId="af3">
    <w:name w:val="Îáû÷íûé"/>
    <w:rsid w:val="000752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0"/>
    <w:link w:val="af5"/>
    <w:rsid w:val="000752B1"/>
    <w:pPr>
      <w:spacing w:after="120"/>
    </w:pPr>
  </w:style>
  <w:style w:type="character" w:customStyle="1" w:styleId="af5">
    <w:name w:val="Основной текст Знак"/>
    <w:basedOn w:val="a1"/>
    <w:link w:val="af4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0"/>
    <w:link w:val="34"/>
    <w:rsid w:val="000752B1"/>
    <w:pPr>
      <w:spacing w:after="120"/>
    </w:pPr>
    <w:rPr>
      <w:sz w:val="16"/>
    </w:rPr>
  </w:style>
  <w:style w:type="character" w:customStyle="1" w:styleId="34">
    <w:name w:val="Основной текст 3 Знак"/>
    <w:basedOn w:val="a1"/>
    <w:link w:val="33"/>
    <w:rsid w:val="000752B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0752B1"/>
    <w:pPr>
      <w:keepNext/>
      <w:spacing w:before="120" w:after="120"/>
    </w:pPr>
    <w:rPr>
      <w:b/>
      <w:color w:val="000000"/>
      <w:sz w:val="24"/>
    </w:rPr>
  </w:style>
  <w:style w:type="paragraph" w:styleId="2">
    <w:name w:val="List Bullet 2"/>
    <w:basedOn w:val="a0"/>
    <w:autoRedefine/>
    <w:rsid w:val="000752B1"/>
    <w:pPr>
      <w:widowControl w:val="0"/>
      <w:numPr>
        <w:numId w:val="1"/>
      </w:numPr>
      <w:tabs>
        <w:tab w:val="clear" w:pos="643"/>
      </w:tabs>
      <w:spacing w:before="120"/>
      <w:ind w:left="0" w:right="-57" w:firstLine="720"/>
      <w:jc w:val="both"/>
    </w:pPr>
    <w:rPr>
      <w:sz w:val="24"/>
      <w:szCs w:val="24"/>
    </w:rPr>
  </w:style>
  <w:style w:type="paragraph" w:customStyle="1" w:styleId="txt">
    <w:name w:val="txt"/>
    <w:basedOn w:val="a0"/>
    <w:rsid w:val="000752B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7">
    <w:name w:val="Block Text"/>
    <w:basedOn w:val="a0"/>
    <w:rsid w:val="000752B1"/>
    <w:pPr>
      <w:spacing w:before="120"/>
      <w:ind w:left="11" w:right="-57" w:firstLine="697"/>
      <w:jc w:val="both"/>
    </w:pPr>
    <w:rPr>
      <w:sz w:val="24"/>
    </w:rPr>
  </w:style>
  <w:style w:type="paragraph" w:customStyle="1" w:styleId="Iniiaiieoaeno2">
    <w:name w:val="Iniiaiie oaeno 2"/>
    <w:basedOn w:val="Iauiue"/>
    <w:rsid w:val="000752B1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Web">
    <w:name w:val="Обычный (Web)"/>
    <w:basedOn w:val="a0"/>
    <w:rsid w:val="000752B1"/>
    <w:pPr>
      <w:spacing w:before="100" w:after="100"/>
    </w:pPr>
    <w:rPr>
      <w:sz w:val="24"/>
    </w:rPr>
  </w:style>
  <w:style w:type="paragraph" w:customStyle="1" w:styleId="11">
    <w:name w:val="З1"/>
    <w:basedOn w:val="a0"/>
    <w:next w:val="a0"/>
    <w:rsid w:val="000752B1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hight">
    <w:name w:val="hight"/>
    <w:basedOn w:val="a0"/>
    <w:rsid w:val="000752B1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0"/>
    <w:rsid w:val="000752B1"/>
    <w:pPr>
      <w:spacing w:before="120"/>
      <w:ind w:firstLine="709"/>
      <w:jc w:val="both"/>
    </w:pPr>
    <w:rPr>
      <w:sz w:val="24"/>
    </w:rPr>
  </w:style>
  <w:style w:type="paragraph" w:customStyle="1" w:styleId="ConsNormal">
    <w:name w:val="ConsNormal"/>
    <w:rsid w:val="000752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rsid w:val="000752B1"/>
    <w:rPr>
      <w:vertAlign w:val="superscript"/>
    </w:rPr>
  </w:style>
  <w:style w:type="paragraph" w:styleId="af9">
    <w:name w:val="annotation text"/>
    <w:basedOn w:val="a0"/>
    <w:link w:val="afa"/>
    <w:rsid w:val="000752B1"/>
    <w:rPr>
      <w:sz w:val="20"/>
    </w:rPr>
  </w:style>
  <w:style w:type="character" w:customStyle="1" w:styleId="afa">
    <w:name w:val="Текст примечания Знак"/>
    <w:basedOn w:val="a1"/>
    <w:link w:val="af9"/>
    <w:rsid w:val="0007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0"/>
    <w:link w:val="afc"/>
    <w:rsid w:val="000752B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</w:rPr>
  </w:style>
  <w:style w:type="character" w:customStyle="1" w:styleId="afc">
    <w:name w:val="Текст сноски Знак"/>
    <w:basedOn w:val="a1"/>
    <w:link w:val="afb"/>
    <w:rsid w:val="0007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rsid w:val="000752B1"/>
    <w:pPr>
      <w:autoSpaceDE w:val="0"/>
      <w:autoSpaceDN w:val="0"/>
      <w:adjustRightInd w:val="0"/>
      <w:ind w:firstLine="485"/>
      <w:jc w:val="both"/>
    </w:pPr>
  </w:style>
  <w:style w:type="character" w:customStyle="1" w:styleId="25">
    <w:name w:val="Основной текст с отступом 2 Знак"/>
    <w:basedOn w:val="a1"/>
    <w:link w:val="24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6">
    <w:name w:val="List Continue 2"/>
    <w:basedOn w:val="a0"/>
    <w:rsid w:val="000752B1"/>
    <w:pPr>
      <w:spacing w:after="120"/>
      <w:ind w:left="566"/>
    </w:pPr>
    <w:rPr>
      <w:sz w:val="24"/>
      <w:szCs w:val="24"/>
    </w:rPr>
  </w:style>
  <w:style w:type="paragraph" w:customStyle="1" w:styleId="Iiiaeuiue">
    <w:name w:val="Ii?iaeuiue"/>
    <w:rsid w:val="000752B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0752B1"/>
    <w:pPr>
      <w:widowControl/>
      <w:spacing w:before="240"/>
      <w:textAlignment w:val="auto"/>
    </w:pPr>
    <w:rPr>
      <w:b/>
      <w:caps/>
      <w:sz w:val="24"/>
    </w:rPr>
  </w:style>
  <w:style w:type="paragraph" w:customStyle="1" w:styleId="116pt">
    <w:name w:val="Стиль Заголовок 1 + 16 pt не полужирный все прописные по ширине..."/>
    <w:basedOn w:val="1"/>
    <w:autoRedefine/>
    <w:rsid w:val="000752B1"/>
    <w:pPr>
      <w:pageBreakBefore/>
      <w:spacing w:before="0" w:after="240"/>
      <w:jc w:val="center"/>
    </w:pPr>
    <w:rPr>
      <w:rFonts w:ascii="Times New Roman" w:hAnsi="Times New Roman" w:cs="Times New Roman"/>
      <w:bCs w:val="0"/>
      <w:caps/>
      <w:kern w:val="0"/>
    </w:rPr>
  </w:style>
  <w:style w:type="paragraph" w:customStyle="1" w:styleId="310">
    <w:name w:val="Основной текст 31"/>
    <w:basedOn w:val="a0"/>
    <w:rsid w:val="000752B1"/>
    <w:pPr>
      <w:ind w:firstLine="709"/>
      <w:jc w:val="both"/>
    </w:pPr>
    <w:rPr>
      <w:b/>
      <w:sz w:val="24"/>
    </w:rPr>
  </w:style>
  <w:style w:type="character" w:customStyle="1" w:styleId="41">
    <w:name w:val="Знак Знак4"/>
    <w:rsid w:val="000752B1"/>
    <w:rPr>
      <w:rFonts w:ascii="Times New Roman" w:hAnsi="Times New Roman"/>
      <w:sz w:val="20"/>
      <w:lang w:eastAsia="ru-RU"/>
    </w:rPr>
  </w:style>
  <w:style w:type="character" w:styleId="afd">
    <w:name w:val="FollowedHyperlink"/>
    <w:rsid w:val="000752B1"/>
    <w:rPr>
      <w:color w:val="800080"/>
      <w:u w:val="single"/>
    </w:rPr>
  </w:style>
  <w:style w:type="paragraph" w:customStyle="1" w:styleId="Heading">
    <w:name w:val="Heading"/>
    <w:rsid w:val="000752B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">
    <w:name w:val="List Bullet"/>
    <w:aliases w:val="Маркированный"/>
    <w:basedOn w:val="a0"/>
    <w:rsid w:val="000752B1"/>
    <w:pPr>
      <w:numPr>
        <w:numId w:val="2"/>
      </w:numPr>
      <w:tabs>
        <w:tab w:val="clear" w:pos="360"/>
        <w:tab w:val="num" w:pos="540"/>
      </w:tabs>
      <w:ind w:left="540"/>
    </w:pPr>
  </w:style>
  <w:style w:type="paragraph" w:customStyle="1" w:styleId="xl41">
    <w:name w:val="xl41"/>
    <w:basedOn w:val="a0"/>
    <w:rsid w:val="0007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81">
    <w:name w:val="заголовок 8"/>
    <w:basedOn w:val="a0"/>
    <w:next w:val="a0"/>
    <w:rsid w:val="000752B1"/>
    <w:pPr>
      <w:keepNext/>
      <w:widowControl w:val="0"/>
      <w:spacing w:before="360" w:after="120"/>
    </w:pPr>
    <w:rPr>
      <w:b/>
      <w:sz w:val="24"/>
    </w:rPr>
  </w:style>
  <w:style w:type="paragraph" w:customStyle="1" w:styleId="42">
    <w:name w:val="заголовок 4"/>
    <w:basedOn w:val="a0"/>
    <w:next w:val="a0"/>
    <w:rsid w:val="000752B1"/>
    <w:pPr>
      <w:keepNext/>
      <w:suppressAutoHyphens/>
      <w:spacing w:before="240" w:after="120"/>
      <w:jc w:val="center"/>
    </w:pPr>
    <w:rPr>
      <w:b/>
      <w:sz w:val="24"/>
    </w:rPr>
  </w:style>
  <w:style w:type="paragraph" w:styleId="afe">
    <w:name w:val="Subtitle"/>
    <w:basedOn w:val="a0"/>
    <w:link w:val="aff"/>
    <w:qFormat/>
    <w:rsid w:val="000752B1"/>
    <w:pPr>
      <w:spacing w:before="120"/>
      <w:jc w:val="center"/>
    </w:pPr>
    <w:rPr>
      <w:b/>
      <w:kern w:val="20"/>
      <w:position w:val="-6"/>
    </w:rPr>
  </w:style>
  <w:style w:type="character" w:customStyle="1" w:styleId="aff">
    <w:name w:val="Подзаголовок Знак"/>
    <w:basedOn w:val="a1"/>
    <w:link w:val="afe"/>
    <w:rsid w:val="000752B1"/>
    <w:rPr>
      <w:rFonts w:ascii="Times New Roman" w:eastAsia="Times New Roman" w:hAnsi="Times New Roman" w:cs="Times New Roman"/>
      <w:b/>
      <w:kern w:val="20"/>
      <w:position w:val="-6"/>
      <w:sz w:val="26"/>
      <w:szCs w:val="20"/>
      <w:lang w:eastAsia="ru-RU"/>
    </w:rPr>
  </w:style>
  <w:style w:type="paragraph" w:customStyle="1" w:styleId="ListParagraph1">
    <w:name w:val="List Paragraph1"/>
    <w:basedOn w:val="a0"/>
    <w:rsid w:val="000752B1"/>
    <w:pPr>
      <w:ind w:left="720"/>
      <w:contextualSpacing/>
    </w:pPr>
    <w:rPr>
      <w:sz w:val="24"/>
      <w:szCs w:val="24"/>
    </w:rPr>
  </w:style>
  <w:style w:type="table" w:styleId="aff0">
    <w:name w:val="Table Grid"/>
    <w:basedOn w:val="a2"/>
    <w:rsid w:val="0007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0"/>
    <w:link w:val="aff2"/>
    <w:rsid w:val="000752B1"/>
    <w:rPr>
      <w:rFonts w:ascii="Tahoma" w:hAnsi="Tahoma"/>
      <w:sz w:val="16"/>
    </w:rPr>
  </w:style>
  <w:style w:type="character" w:customStyle="1" w:styleId="aff2">
    <w:name w:val="Текст выноски Знак"/>
    <w:basedOn w:val="a1"/>
    <w:link w:val="aff1"/>
    <w:rsid w:val="000752B1"/>
    <w:rPr>
      <w:rFonts w:ascii="Tahoma" w:eastAsia="Times New Roman" w:hAnsi="Tahoma" w:cs="Times New Roman"/>
      <w:sz w:val="16"/>
      <w:szCs w:val="20"/>
      <w:lang w:eastAsia="ru-RU"/>
    </w:rPr>
  </w:style>
  <w:style w:type="character" w:styleId="aff3">
    <w:name w:val="annotation reference"/>
    <w:rsid w:val="000752B1"/>
    <w:rPr>
      <w:sz w:val="16"/>
    </w:rPr>
  </w:style>
  <w:style w:type="paragraph" w:customStyle="1" w:styleId="ConsPlusNormal">
    <w:name w:val="ConsPlusNormal"/>
    <w:rsid w:val="00075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Стиль По ширине Перед:  6 пт"/>
    <w:basedOn w:val="a0"/>
    <w:autoRedefine/>
    <w:rsid w:val="000752B1"/>
    <w:pPr>
      <w:jc w:val="both"/>
    </w:pPr>
    <w:rPr>
      <w:rFonts w:ascii="Arial" w:hAnsi="Arial" w:cs="Arial"/>
      <w:b/>
      <w:color w:val="0070C0"/>
      <w:sz w:val="22"/>
      <w:szCs w:val="28"/>
      <w:u w:val="single"/>
    </w:rPr>
  </w:style>
  <w:style w:type="paragraph" w:styleId="HTML">
    <w:name w:val="HTML Preformatted"/>
    <w:basedOn w:val="a0"/>
    <w:link w:val="HTML0"/>
    <w:rsid w:val="0007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0752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7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0752B1"/>
    <w:pPr>
      <w:widowControl w:val="0"/>
      <w:spacing w:before="120"/>
      <w:jc w:val="both"/>
    </w:pPr>
    <w:rPr>
      <w:sz w:val="24"/>
    </w:rPr>
  </w:style>
  <w:style w:type="paragraph" w:customStyle="1" w:styleId="ConsNonformat">
    <w:name w:val="ConsNonformat"/>
    <w:semiHidden/>
    <w:rsid w:val="0007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CHeading1">
    <w:name w:val="TOC Heading1"/>
    <w:basedOn w:val="1"/>
    <w:next w:val="a0"/>
    <w:semiHidden/>
    <w:rsid w:val="000752B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rsid w:val="000752B1"/>
    <w:pPr>
      <w:spacing w:before="240"/>
    </w:pPr>
    <w:rPr>
      <w:rFonts w:ascii="Calibri" w:hAnsi="Calibri"/>
      <w:b/>
      <w:bCs/>
      <w:sz w:val="20"/>
    </w:rPr>
  </w:style>
  <w:style w:type="paragraph" w:styleId="35">
    <w:name w:val="toc 3"/>
    <w:basedOn w:val="a0"/>
    <w:next w:val="a0"/>
    <w:autoRedefine/>
    <w:rsid w:val="000752B1"/>
    <w:pPr>
      <w:ind w:left="260"/>
    </w:pPr>
    <w:rPr>
      <w:rFonts w:ascii="Calibri" w:hAnsi="Calibri"/>
      <w:sz w:val="20"/>
    </w:rPr>
  </w:style>
  <w:style w:type="paragraph" w:styleId="12">
    <w:name w:val="toc 1"/>
    <w:basedOn w:val="a0"/>
    <w:next w:val="a0"/>
    <w:autoRedefine/>
    <w:rsid w:val="000752B1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13">
    <w:name w:val="Стиль1"/>
    <w:basedOn w:val="5"/>
    <w:link w:val="14"/>
    <w:rsid w:val="000752B1"/>
  </w:style>
  <w:style w:type="paragraph" w:styleId="43">
    <w:name w:val="toc 4"/>
    <w:basedOn w:val="a0"/>
    <w:next w:val="a0"/>
    <w:autoRedefine/>
    <w:rsid w:val="000752B1"/>
    <w:pPr>
      <w:ind w:left="520"/>
    </w:pPr>
    <w:rPr>
      <w:rFonts w:ascii="Calibri" w:hAnsi="Calibri"/>
      <w:sz w:val="20"/>
    </w:rPr>
  </w:style>
  <w:style w:type="character" w:customStyle="1" w:styleId="14">
    <w:name w:val="Стиль1 Знак"/>
    <w:link w:val="13"/>
    <w:locked/>
    <w:rsid w:val="0007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4">
    <w:name w:val="Emphasis"/>
    <w:qFormat/>
    <w:rsid w:val="000752B1"/>
    <w:rPr>
      <w:i/>
    </w:rPr>
  </w:style>
  <w:style w:type="paragraph" w:styleId="51">
    <w:name w:val="toc 5"/>
    <w:basedOn w:val="a0"/>
    <w:next w:val="a0"/>
    <w:autoRedefine/>
    <w:rsid w:val="000752B1"/>
    <w:pPr>
      <w:ind w:left="780"/>
    </w:pPr>
    <w:rPr>
      <w:rFonts w:ascii="Calibri" w:hAnsi="Calibri"/>
      <w:sz w:val="20"/>
    </w:rPr>
  </w:style>
  <w:style w:type="paragraph" w:styleId="62">
    <w:name w:val="toc 6"/>
    <w:basedOn w:val="a0"/>
    <w:next w:val="a0"/>
    <w:autoRedefine/>
    <w:rsid w:val="000752B1"/>
    <w:pPr>
      <w:ind w:left="1040"/>
    </w:pPr>
    <w:rPr>
      <w:rFonts w:ascii="Calibri" w:hAnsi="Calibri"/>
      <w:sz w:val="20"/>
    </w:rPr>
  </w:style>
  <w:style w:type="paragraph" w:styleId="71">
    <w:name w:val="toc 7"/>
    <w:basedOn w:val="a0"/>
    <w:next w:val="a0"/>
    <w:autoRedefine/>
    <w:rsid w:val="000752B1"/>
    <w:pPr>
      <w:ind w:left="1300"/>
    </w:pPr>
    <w:rPr>
      <w:rFonts w:ascii="Calibri" w:hAnsi="Calibri"/>
      <w:sz w:val="20"/>
    </w:rPr>
  </w:style>
  <w:style w:type="paragraph" w:styleId="82">
    <w:name w:val="toc 8"/>
    <w:basedOn w:val="a0"/>
    <w:next w:val="a0"/>
    <w:autoRedefine/>
    <w:rsid w:val="000752B1"/>
    <w:pPr>
      <w:ind w:left="1560"/>
    </w:pPr>
    <w:rPr>
      <w:rFonts w:ascii="Calibri" w:hAnsi="Calibri"/>
      <w:sz w:val="20"/>
    </w:rPr>
  </w:style>
  <w:style w:type="paragraph" w:styleId="91">
    <w:name w:val="toc 9"/>
    <w:basedOn w:val="a0"/>
    <w:next w:val="a0"/>
    <w:autoRedefine/>
    <w:rsid w:val="000752B1"/>
    <w:pPr>
      <w:ind w:left="1820"/>
    </w:pPr>
    <w:rPr>
      <w:rFonts w:ascii="Calibri" w:hAnsi="Calibri"/>
      <w:sz w:val="20"/>
    </w:rPr>
  </w:style>
  <w:style w:type="character" w:customStyle="1" w:styleId="NoNumber">
    <w:name w:val="NoNumber"/>
    <w:rsid w:val="000752B1"/>
    <w:rPr>
      <w:rFonts w:ascii="Arial" w:hAnsi="Arial"/>
      <w:sz w:val="17"/>
    </w:rPr>
  </w:style>
  <w:style w:type="character" w:customStyle="1" w:styleId="DeltaViewInsertion">
    <w:name w:val="DeltaView Insertion"/>
    <w:rsid w:val="000752B1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0752B1"/>
    <w:rPr>
      <w:color w:val="00C000"/>
      <w:spacing w:val="0"/>
      <w:u w:val="double"/>
    </w:rPr>
  </w:style>
  <w:style w:type="paragraph" w:customStyle="1" w:styleId="15">
    <w:name w:val="Абзац списка1"/>
    <w:basedOn w:val="a0"/>
    <w:rsid w:val="000752B1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customStyle="1" w:styleId="uc0uc0uc0uc0uc0uc0uc0uc0uc0uc0uc0uc0uc0uc0uc0uc0uc021">
    <w:name w:val="Оuc0сuc0нuc0оuc0вuc0нuc0оuc0й тuc0еuc0кuc0сuc0т с оuc0тuc0сuc0туuc0пuc0оuc0м 21"/>
    <w:basedOn w:val="a0"/>
    <w:rsid w:val="000752B1"/>
    <w:pPr>
      <w:autoSpaceDE w:val="0"/>
      <w:autoSpaceDN w:val="0"/>
      <w:adjustRightInd w:val="0"/>
      <w:spacing w:before="120"/>
      <w:ind w:firstLine="709"/>
      <w:jc w:val="both"/>
    </w:pPr>
    <w:rPr>
      <w:sz w:val="24"/>
      <w:lang w:eastAsia="en-US"/>
    </w:rPr>
  </w:style>
  <w:style w:type="paragraph" w:customStyle="1" w:styleId="230">
    <w:name w:val="Основной текст 23"/>
    <w:basedOn w:val="a0"/>
    <w:rsid w:val="000752B1"/>
    <w:pPr>
      <w:widowControl w:val="0"/>
      <w:spacing w:before="120"/>
      <w:jc w:val="both"/>
    </w:pPr>
    <w:rPr>
      <w:sz w:val="24"/>
    </w:rPr>
  </w:style>
  <w:style w:type="paragraph" w:customStyle="1" w:styleId="28">
    <w:name w:val="Абзац списка2"/>
    <w:basedOn w:val="a0"/>
    <w:rsid w:val="000752B1"/>
    <w:pPr>
      <w:ind w:left="720"/>
      <w:contextualSpacing/>
    </w:pPr>
    <w:rPr>
      <w:sz w:val="24"/>
      <w:szCs w:val="24"/>
    </w:rPr>
  </w:style>
  <w:style w:type="paragraph" w:customStyle="1" w:styleId="nienie">
    <w:name w:val="nienie"/>
    <w:basedOn w:val="Iauiue"/>
    <w:rsid w:val="000752B1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16">
    <w:name w:val="Без интервала1"/>
    <w:rsid w:val="000752B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formattext">
    <w:name w:val="formattext"/>
    <w:basedOn w:val="a0"/>
    <w:rsid w:val="000752B1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Revision"/>
    <w:hidden/>
    <w:uiPriority w:val="99"/>
    <w:semiHidden/>
    <w:rsid w:val="000752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6">
    <w:name w:val="annotation subject"/>
    <w:basedOn w:val="af9"/>
    <w:next w:val="af9"/>
    <w:link w:val="aff7"/>
    <w:uiPriority w:val="99"/>
    <w:semiHidden/>
    <w:unhideWhenUsed/>
    <w:rsid w:val="000752B1"/>
    <w:rPr>
      <w:b/>
      <w:bCs/>
    </w:rPr>
  </w:style>
  <w:style w:type="character" w:customStyle="1" w:styleId="aff7">
    <w:name w:val="Тема примечания Знак"/>
    <w:basedOn w:val="afa"/>
    <w:link w:val="aff6"/>
    <w:uiPriority w:val="99"/>
    <w:semiHidden/>
    <w:rsid w:val="0007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No Spacing"/>
    <w:uiPriority w:val="1"/>
    <w:qFormat/>
    <w:rsid w:val="000752B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52B1"/>
  </w:style>
  <w:style w:type="paragraph" w:customStyle="1" w:styleId="36">
    <w:name w:val="Абзац списка3"/>
    <w:basedOn w:val="a0"/>
    <w:rsid w:val="008721B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2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75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0752B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6"/>
    </w:rPr>
  </w:style>
  <w:style w:type="paragraph" w:styleId="3">
    <w:name w:val="heading 3"/>
    <w:basedOn w:val="a0"/>
    <w:next w:val="a0"/>
    <w:link w:val="30"/>
    <w:qFormat/>
    <w:rsid w:val="000752B1"/>
    <w:pPr>
      <w:keepNext/>
      <w:spacing w:before="240" w:after="60" w:line="276" w:lineRule="auto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0752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752B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0752B1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0752B1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0"/>
    <w:next w:val="a0"/>
    <w:link w:val="80"/>
    <w:qFormat/>
    <w:rsid w:val="000752B1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0"/>
    <w:next w:val="a0"/>
    <w:link w:val="90"/>
    <w:qFormat/>
    <w:rsid w:val="000752B1"/>
    <w:pPr>
      <w:keepNext/>
      <w:outlineLvl w:val="8"/>
    </w:pPr>
    <w:rPr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0752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752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752B1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7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752B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752B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752B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752B1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0752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0752B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List Paragraph"/>
    <w:basedOn w:val="a0"/>
    <w:qFormat/>
    <w:rsid w:val="000752B1"/>
    <w:pPr>
      <w:ind w:left="720"/>
      <w:contextualSpacing/>
    </w:pPr>
    <w:rPr>
      <w:sz w:val="28"/>
    </w:rPr>
  </w:style>
  <w:style w:type="paragraph" w:styleId="a7">
    <w:name w:val="TOC Heading"/>
    <w:basedOn w:val="1"/>
    <w:next w:val="a0"/>
    <w:uiPriority w:val="39"/>
    <w:semiHidden/>
    <w:unhideWhenUsed/>
    <w:qFormat/>
    <w:rsid w:val="000752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8">
    <w:name w:val="header"/>
    <w:basedOn w:val="a0"/>
    <w:link w:val="a9"/>
    <w:rsid w:val="000752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9">
    <w:name w:val="Верхний колонтитул Знак"/>
    <w:basedOn w:val="a1"/>
    <w:link w:val="a8"/>
    <w:rsid w:val="0007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0752B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styleId="aa">
    <w:name w:val="footer"/>
    <w:basedOn w:val="a0"/>
    <w:link w:val="ab"/>
    <w:rsid w:val="000752B1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ab">
    <w:name w:val="Нижний колонтитул Знак"/>
    <w:basedOn w:val="a1"/>
    <w:link w:val="aa"/>
    <w:rsid w:val="000752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">
    <w:name w:val="Знак Знак Знак Знак"/>
    <w:basedOn w:val="a0"/>
    <w:rsid w:val="000752B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211">
    <w:name w:val="Основной текст 211"/>
    <w:basedOn w:val="a0"/>
    <w:rsid w:val="000752B1"/>
    <w:pPr>
      <w:widowControl w:val="0"/>
      <w:spacing w:before="120"/>
      <w:jc w:val="both"/>
    </w:pPr>
    <w:rPr>
      <w:sz w:val="24"/>
    </w:rPr>
  </w:style>
  <w:style w:type="character" w:styleId="ad">
    <w:name w:val="Hyperlink"/>
    <w:rsid w:val="000752B1"/>
    <w:rPr>
      <w:color w:val="0000FF"/>
      <w:u w:val="single"/>
    </w:rPr>
  </w:style>
  <w:style w:type="paragraph" w:styleId="22">
    <w:name w:val="Body Text 2"/>
    <w:basedOn w:val="a0"/>
    <w:link w:val="23"/>
    <w:rsid w:val="000752B1"/>
    <w:pPr>
      <w:widowControl w:val="0"/>
      <w:tabs>
        <w:tab w:val="left" w:pos="360"/>
      </w:tabs>
      <w:jc w:val="both"/>
    </w:pPr>
  </w:style>
  <w:style w:type="character" w:customStyle="1" w:styleId="23">
    <w:name w:val="Основной текст 2 Знак"/>
    <w:basedOn w:val="a1"/>
    <w:link w:val="22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 Indent"/>
    <w:basedOn w:val="a0"/>
    <w:link w:val="af"/>
    <w:rsid w:val="000752B1"/>
    <w:pPr>
      <w:numPr>
        <w:ilvl w:val="12"/>
      </w:numPr>
      <w:ind w:left="720"/>
      <w:jc w:val="both"/>
    </w:pPr>
  </w:style>
  <w:style w:type="character" w:customStyle="1" w:styleId="af">
    <w:name w:val="Основной текст с отступом Знак"/>
    <w:basedOn w:val="a1"/>
    <w:link w:val="ae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page number"/>
    <w:basedOn w:val="a1"/>
    <w:rsid w:val="000752B1"/>
  </w:style>
  <w:style w:type="paragraph" w:styleId="31">
    <w:name w:val="Body Text Indent 3"/>
    <w:basedOn w:val="a0"/>
    <w:link w:val="32"/>
    <w:rsid w:val="000752B1"/>
    <w:pPr>
      <w:spacing w:before="120"/>
      <w:ind w:firstLine="709"/>
      <w:jc w:val="both"/>
    </w:pPr>
  </w:style>
  <w:style w:type="character" w:customStyle="1" w:styleId="32">
    <w:name w:val="Основной текст с отступом 3 Знак"/>
    <w:basedOn w:val="a1"/>
    <w:link w:val="31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Normal (Web)"/>
    <w:basedOn w:val="a0"/>
    <w:rsid w:val="000752B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2">
    <w:name w:val="Strong"/>
    <w:qFormat/>
    <w:rsid w:val="000752B1"/>
    <w:rPr>
      <w:b/>
    </w:rPr>
  </w:style>
  <w:style w:type="paragraph" w:customStyle="1" w:styleId="Iauiue">
    <w:name w:val="Iau?iue"/>
    <w:rsid w:val="000752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0752B1"/>
    <w:pPr>
      <w:keepNext w:val="0"/>
      <w:spacing w:before="0" w:after="0"/>
      <w:ind w:right="-57"/>
      <w:jc w:val="center"/>
    </w:pPr>
    <w:rPr>
      <w:rFonts w:ascii="Times New Roman" w:hAnsi="Times New Roman" w:cs="Times New Roman"/>
      <w:kern w:val="0"/>
      <w:sz w:val="26"/>
      <w:szCs w:val="26"/>
    </w:rPr>
  </w:style>
  <w:style w:type="paragraph" w:customStyle="1" w:styleId="af3">
    <w:name w:val="Îáû÷íûé"/>
    <w:rsid w:val="000752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0"/>
    <w:link w:val="af5"/>
    <w:rsid w:val="000752B1"/>
    <w:pPr>
      <w:spacing w:after="120"/>
    </w:pPr>
  </w:style>
  <w:style w:type="character" w:customStyle="1" w:styleId="af5">
    <w:name w:val="Основной текст Знак"/>
    <w:basedOn w:val="a1"/>
    <w:link w:val="af4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0"/>
    <w:link w:val="34"/>
    <w:rsid w:val="000752B1"/>
    <w:pPr>
      <w:spacing w:after="120"/>
    </w:pPr>
    <w:rPr>
      <w:sz w:val="16"/>
    </w:rPr>
  </w:style>
  <w:style w:type="character" w:customStyle="1" w:styleId="34">
    <w:name w:val="Основной текст 3 Знак"/>
    <w:basedOn w:val="a1"/>
    <w:link w:val="33"/>
    <w:rsid w:val="000752B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0752B1"/>
    <w:pPr>
      <w:keepNext/>
      <w:spacing w:before="120" w:after="120"/>
    </w:pPr>
    <w:rPr>
      <w:b/>
      <w:color w:val="000000"/>
      <w:sz w:val="24"/>
    </w:rPr>
  </w:style>
  <w:style w:type="paragraph" w:styleId="2">
    <w:name w:val="List Bullet 2"/>
    <w:basedOn w:val="a0"/>
    <w:autoRedefine/>
    <w:rsid w:val="000752B1"/>
    <w:pPr>
      <w:widowControl w:val="0"/>
      <w:numPr>
        <w:numId w:val="1"/>
      </w:numPr>
      <w:tabs>
        <w:tab w:val="clear" w:pos="643"/>
      </w:tabs>
      <w:spacing w:before="120"/>
      <w:ind w:left="0" w:right="-57" w:firstLine="720"/>
      <w:jc w:val="both"/>
    </w:pPr>
    <w:rPr>
      <w:sz w:val="24"/>
      <w:szCs w:val="24"/>
    </w:rPr>
  </w:style>
  <w:style w:type="paragraph" w:customStyle="1" w:styleId="txt">
    <w:name w:val="txt"/>
    <w:basedOn w:val="a0"/>
    <w:rsid w:val="000752B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7">
    <w:name w:val="Block Text"/>
    <w:basedOn w:val="a0"/>
    <w:rsid w:val="000752B1"/>
    <w:pPr>
      <w:spacing w:before="120"/>
      <w:ind w:left="11" w:right="-57" w:firstLine="697"/>
      <w:jc w:val="both"/>
    </w:pPr>
    <w:rPr>
      <w:sz w:val="24"/>
    </w:rPr>
  </w:style>
  <w:style w:type="paragraph" w:customStyle="1" w:styleId="Iniiaiieoaeno2">
    <w:name w:val="Iniiaiie oaeno 2"/>
    <w:basedOn w:val="Iauiue"/>
    <w:rsid w:val="000752B1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Web">
    <w:name w:val="Обычный (Web)"/>
    <w:basedOn w:val="a0"/>
    <w:rsid w:val="000752B1"/>
    <w:pPr>
      <w:spacing w:before="100" w:after="100"/>
    </w:pPr>
    <w:rPr>
      <w:sz w:val="24"/>
    </w:rPr>
  </w:style>
  <w:style w:type="paragraph" w:customStyle="1" w:styleId="11">
    <w:name w:val="З1"/>
    <w:basedOn w:val="a0"/>
    <w:next w:val="a0"/>
    <w:rsid w:val="000752B1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hight">
    <w:name w:val="hight"/>
    <w:basedOn w:val="a0"/>
    <w:rsid w:val="000752B1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0"/>
    <w:rsid w:val="000752B1"/>
    <w:pPr>
      <w:spacing w:before="120"/>
      <w:ind w:firstLine="709"/>
      <w:jc w:val="both"/>
    </w:pPr>
    <w:rPr>
      <w:sz w:val="24"/>
    </w:rPr>
  </w:style>
  <w:style w:type="paragraph" w:customStyle="1" w:styleId="ConsNormal">
    <w:name w:val="ConsNormal"/>
    <w:rsid w:val="000752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rsid w:val="000752B1"/>
    <w:rPr>
      <w:vertAlign w:val="superscript"/>
    </w:rPr>
  </w:style>
  <w:style w:type="paragraph" w:styleId="af9">
    <w:name w:val="annotation text"/>
    <w:basedOn w:val="a0"/>
    <w:link w:val="afa"/>
    <w:rsid w:val="000752B1"/>
    <w:rPr>
      <w:sz w:val="20"/>
    </w:rPr>
  </w:style>
  <w:style w:type="character" w:customStyle="1" w:styleId="afa">
    <w:name w:val="Текст примечания Знак"/>
    <w:basedOn w:val="a1"/>
    <w:link w:val="af9"/>
    <w:rsid w:val="0007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0"/>
    <w:link w:val="afc"/>
    <w:rsid w:val="000752B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</w:rPr>
  </w:style>
  <w:style w:type="character" w:customStyle="1" w:styleId="afc">
    <w:name w:val="Текст сноски Знак"/>
    <w:basedOn w:val="a1"/>
    <w:link w:val="afb"/>
    <w:rsid w:val="0007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rsid w:val="000752B1"/>
    <w:pPr>
      <w:autoSpaceDE w:val="0"/>
      <w:autoSpaceDN w:val="0"/>
      <w:adjustRightInd w:val="0"/>
      <w:ind w:firstLine="485"/>
      <w:jc w:val="both"/>
    </w:pPr>
  </w:style>
  <w:style w:type="character" w:customStyle="1" w:styleId="25">
    <w:name w:val="Основной текст с отступом 2 Знак"/>
    <w:basedOn w:val="a1"/>
    <w:link w:val="24"/>
    <w:rsid w:val="000752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6">
    <w:name w:val="List Continue 2"/>
    <w:basedOn w:val="a0"/>
    <w:rsid w:val="000752B1"/>
    <w:pPr>
      <w:spacing w:after="120"/>
      <w:ind w:left="566"/>
    </w:pPr>
    <w:rPr>
      <w:sz w:val="24"/>
      <w:szCs w:val="24"/>
    </w:rPr>
  </w:style>
  <w:style w:type="paragraph" w:customStyle="1" w:styleId="Iiiaeuiue">
    <w:name w:val="Ii?iaeuiue"/>
    <w:rsid w:val="000752B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1">
    <w:name w:val="iaeaaeaiea 1"/>
    <w:basedOn w:val="Iauiue"/>
    <w:next w:val="Iauiue"/>
    <w:rsid w:val="000752B1"/>
    <w:pPr>
      <w:widowControl/>
      <w:spacing w:before="240"/>
      <w:textAlignment w:val="auto"/>
    </w:pPr>
    <w:rPr>
      <w:b/>
      <w:caps/>
      <w:sz w:val="24"/>
    </w:rPr>
  </w:style>
  <w:style w:type="paragraph" w:customStyle="1" w:styleId="116pt">
    <w:name w:val="Стиль Заголовок 1 + 16 pt не полужирный все прописные по ширине..."/>
    <w:basedOn w:val="1"/>
    <w:autoRedefine/>
    <w:rsid w:val="000752B1"/>
    <w:pPr>
      <w:pageBreakBefore/>
      <w:spacing w:before="0" w:after="240"/>
      <w:jc w:val="center"/>
    </w:pPr>
    <w:rPr>
      <w:rFonts w:ascii="Times New Roman" w:hAnsi="Times New Roman" w:cs="Times New Roman"/>
      <w:bCs w:val="0"/>
      <w:caps/>
      <w:kern w:val="0"/>
    </w:rPr>
  </w:style>
  <w:style w:type="paragraph" w:customStyle="1" w:styleId="310">
    <w:name w:val="Основной текст 31"/>
    <w:basedOn w:val="a0"/>
    <w:rsid w:val="000752B1"/>
    <w:pPr>
      <w:ind w:firstLine="709"/>
      <w:jc w:val="both"/>
    </w:pPr>
    <w:rPr>
      <w:b/>
      <w:sz w:val="24"/>
    </w:rPr>
  </w:style>
  <w:style w:type="character" w:customStyle="1" w:styleId="41">
    <w:name w:val="Знак Знак4"/>
    <w:rsid w:val="000752B1"/>
    <w:rPr>
      <w:rFonts w:ascii="Times New Roman" w:hAnsi="Times New Roman"/>
      <w:sz w:val="20"/>
      <w:lang w:eastAsia="ru-RU"/>
    </w:rPr>
  </w:style>
  <w:style w:type="character" w:styleId="afd">
    <w:name w:val="FollowedHyperlink"/>
    <w:rsid w:val="000752B1"/>
    <w:rPr>
      <w:color w:val="800080"/>
      <w:u w:val="single"/>
    </w:rPr>
  </w:style>
  <w:style w:type="paragraph" w:customStyle="1" w:styleId="Heading">
    <w:name w:val="Heading"/>
    <w:rsid w:val="000752B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">
    <w:name w:val="List Bullet"/>
    <w:aliases w:val="Маркированный"/>
    <w:basedOn w:val="a0"/>
    <w:rsid w:val="000752B1"/>
    <w:pPr>
      <w:numPr>
        <w:numId w:val="2"/>
      </w:numPr>
      <w:tabs>
        <w:tab w:val="clear" w:pos="360"/>
        <w:tab w:val="num" w:pos="540"/>
      </w:tabs>
      <w:ind w:left="540"/>
    </w:pPr>
  </w:style>
  <w:style w:type="paragraph" w:customStyle="1" w:styleId="xl41">
    <w:name w:val="xl41"/>
    <w:basedOn w:val="a0"/>
    <w:rsid w:val="0007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81">
    <w:name w:val="заголовок 8"/>
    <w:basedOn w:val="a0"/>
    <w:next w:val="a0"/>
    <w:rsid w:val="000752B1"/>
    <w:pPr>
      <w:keepNext/>
      <w:widowControl w:val="0"/>
      <w:spacing w:before="360" w:after="120"/>
    </w:pPr>
    <w:rPr>
      <w:b/>
      <w:sz w:val="24"/>
    </w:rPr>
  </w:style>
  <w:style w:type="paragraph" w:customStyle="1" w:styleId="42">
    <w:name w:val="заголовок 4"/>
    <w:basedOn w:val="a0"/>
    <w:next w:val="a0"/>
    <w:rsid w:val="000752B1"/>
    <w:pPr>
      <w:keepNext/>
      <w:suppressAutoHyphens/>
      <w:spacing w:before="240" w:after="120"/>
      <w:jc w:val="center"/>
    </w:pPr>
    <w:rPr>
      <w:b/>
      <w:sz w:val="24"/>
    </w:rPr>
  </w:style>
  <w:style w:type="paragraph" w:styleId="afe">
    <w:name w:val="Subtitle"/>
    <w:basedOn w:val="a0"/>
    <w:link w:val="aff"/>
    <w:qFormat/>
    <w:rsid w:val="000752B1"/>
    <w:pPr>
      <w:spacing w:before="120"/>
      <w:jc w:val="center"/>
    </w:pPr>
    <w:rPr>
      <w:b/>
      <w:kern w:val="20"/>
      <w:position w:val="-6"/>
    </w:rPr>
  </w:style>
  <w:style w:type="character" w:customStyle="1" w:styleId="aff">
    <w:name w:val="Подзаголовок Знак"/>
    <w:basedOn w:val="a1"/>
    <w:link w:val="afe"/>
    <w:rsid w:val="000752B1"/>
    <w:rPr>
      <w:rFonts w:ascii="Times New Roman" w:eastAsia="Times New Roman" w:hAnsi="Times New Roman" w:cs="Times New Roman"/>
      <w:b/>
      <w:kern w:val="20"/>
      <w:position w:val="-6"/>
      <w:sz w:val="26"/>
      <w:szCs w:val="20"/>
      <w:lang w:eastAsia="ru-RU"/>
    </w:rPr>
  </w:style>
  <w:style w:type="paragraph" w:customStyle="1" w:styleId="ListParagraph1">
    <w:name w:val="List Paragraph1"/>
    <w:basedOn w:val="a0"/>
    <w:rsid w:val="000752B1"/>
    <w:pPr>
      <w:ind w:left="720"/>
      <w:contextualSpacing/>
    </w:pPr>
    <w:rPr>
      <w:sz w:val="24"/>
      <w:szCs w:val="24"/>
    </w:rPr>
  </w:style>
  <w:style w:type="table" w:styleId="aff0">
    <w:name w:val="Table Grid"/>
    <w:basedOn w:val="a2"/>
    <w:rsid w:val="0007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0"/>
    <w:link w:val="aff2"/>
    <w:rsid w:val="000752B1"/>
    <w:rPr>
      <w:rFonts w:ascii="Tahoma" w:hAnsi="Tahoma"/>
      <w:sz w:val="16"/>
    </w:rPr>
  </w:style>
  <w:style w:type="character" w:customStyle="1" w:styleId="aff2">
    <w:name w:val="Текст выноски Знак"/>
    <w:basedOn w:val="a1"/>
    <w:link w:val="aff1"/>
    <w:rsid w:val="000752B1"/>
    <w:rPr>
      <w:rFonts w:ascii="Tahoma" w:eastAsia="Times New Roman" w:hAnsi="Tahoma" w:cs="Times New Roman"/>
      <w:sz w:val="16"/>
      <w:szCs w:val="20"/>
      <w:lang w:eastAsia="ru-RU"/>
    </w:rPr>
  </w:style>
  <w:style w:type="character" w:styleId="aff3">
    <w:name w:val="annotation reference"/>
    <w:rsid w:val="000752B1"/>
    <w:rPr>
      <w:sz w:val="16"/>
    </w:rPr>
  </w:style>
  <w:style w:type="paragraph" w:customStyle="1" w:styleId="ConsPlusNormal">
    <w:name w:val="ConsPlusNormal"/>
    <w:rsid w:val="00075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Стиль По ширине Перед:  6 пт"/>
    <w:basedOn w:val="a0"/>
    <w:autoRedefine/>
    <w:rsid w:val="000752B1"/>
    <w:pPr>
      <w:jc w:val="both"/>
    </w:pPr>
    <w:rPr>
      <w:rFonts w:ascii="Arial" w:hAnsi="Arial" w:cs="Arial"/>
      <w:b/>
      <w:color w:val="0070C0"/>
      <w:sz w:val="22"/>
      <w:szCs w:val="28"/>
      <w:u w:val="single"/>
    </w:rPr>
  </w:style>
  <w:style w:type="paragraph" w:styleId="HTML">
    <w:name w:val="HTML Preformatted"/>
    <w:basedOn w:val="a0"/>
    <w:link w:val="HTML0"/>
    <w:rsid w:val="0007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0752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7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0752B1"/>
    <w:pPr>
      <w:widowControl w:val="0"/>
      <w:spacing w:before="120"/>
      <w:jc w:val="both"/>
    </w:pPr>
    <w:rPr>
      <w:sz w:val="24"/>
    </w:rPr>
  </w:style>
  <w:style w:type="paragraph" w:customStyle="1" w:styleId="ConsNonformat">
    <w:name w:val="ConsNonformat"/>
    <w:semiHidden/>
    <w:rsid w:val="0007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OCHeading1">
    <w:name w:val="TOC Heading1"/>
    <w:basedOn w:val="1"/>
    <w:next w:val="a0"/>
    <w:semiHidden/>
    <w:rsid w:val="000752B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0"/>
    <w:next w:val="a0"/>
    <w:autoRedefine/>
    <w:rsid w:val="000752B1"/>
    <w:pPr>
      <w:spacing w:before="240"/>
    </w:pPr>
    <w:rPr>
      <w:rFonts w:ascii="Calibri" w:hAnsi="Calibri"/>
      <w:b/>
      <w:bCs/>
      <w:sz w:val="20"/>
    </w:rPr>
  </w:style>
  <w:style w:type="paragraph" w:styleId="35">
    <w:name w:val="toc 3"/>
    <w:basedOn w:val="a0"/>
    <w:next w:val="a0"/>
    <w:autoRedefine/>
    <w:rsid w:val="000752B1"/>
    <w:pPr>
      <w:ind w:left="260"/>
    </w:pPr>
    <w:rPr>
      <w:rFonts w:ascii="Calibri" w:hAnsi="Calibri"/>
      <w:sz w:val="20"/>
    </w:rPr>
  </w:style>
  <w:style w:type="paragraph" w:styleId="12">
    <w:name w:val="toc 1"/>
    <w:basedOn w:val="a0"/>
    <w:next w:val="a0"/>
    <w:autoRedefine/>
    <w:rsid w:val="000752B1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13">
    <w:name w:val="Стиль1"/>
    <w:basedOn w:val="5"/>
    <w:link w:val="14"/>
    <w:rsid w:val="000752B1"/>
  </w:style>
  <w:style w:type="paragraph" w:styleId="43">
    <w:name w:val="toc 4"/>
    <w:basedOn w:val="a0"/>
    <w:next w:val="a0"/>
    <w:autoRedefine/>
    <w:rsid w:val="000752B1"/>
    <w:pPr>
      <w:ind w:left="520"/>
    </w:pPr>
    <w:rPr>
      <w:rFonts w:ascii="Calibri" w:hAnsi="Calibri"/>
      <w:sz w:val="20"/>
    </w:rPr>
  </w:style>
  <w:style w:type="character" w:customStyle="1" w:styleId="14">
    <w:name w:val="Стиль1 Знак"/>
    <w:link w:val="13"/>
    <w:locked/>
    <w:rsid w:val="0007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4">
    <w:name w:val="Emphasis"/>
    <w:qFormat/>
    <w:rsid w:val="000752B1"/>
    <w:rPr>
      <w:i/>
    </w:rPr>
  </w:style>
  <w:style w:type="paragraph" w:styleId="51">
    <w:name w:val="toc 5"/>
    <w:basedOn w:val="a0"/>
    <w:next w:val="a0"/>
    <w:autoRedefine/>
    <w:rsid w:val="000752B1"/>
    <w:pPr>
      <w:ind w:left="780"/>
    </w:pPr>
    <w:rPr>
      <w:rFonts w:ascii="Calibri" w:hAnsi="Calibri"/>
      <w:sz w:val="20"/>
    </w:rPr>
  </w:style>
  <w:style w:type="paragraph" w:styleId="62">
    <w:name w:val="toc 6"/>
    <w:basedOn w:val="a0"/>
    <w:next w:val="a0"/>
    <w:autoRedefine/>
    <w:rsid w:val="000752B1"/>
    <w:pPr>
      <w:ind w:left="1040"/>
    </w:pPr>
    <w:rPr>
      <w:rFonts w:ascii="Calibri" w:hAnsi="Calibri"/>
      <w:sz w:val="20"/>
    </w:rPr>
  </w:style>
  <w:style w:type="paragraph" w:styleId="71">
    <w:name w:val="toc 7"/>
    <w:basedOn w:val="a0"/>
    <w:next w:val="a0"/>
    <w:autoRedefine/>
    <w:rsid w:val="000752B1"/>
    <w:pPr>
      <w:ind w:left="1300"/>
    </w:pPr>
    <w:rPr>
      <w:rFonts w:ascii="Calibri" w:hAnsi="Calibri"/>
      <w:sz w:val="20"/>
    </w:rPr>
  </w:style>
  <w:style w:type="paragraph" w:styleId="82">
    <w:name w:val="toc 8"/>
    <w:basedOn w:val="a0"/>
    <w:next w:val="a0"/>
    <w:autoRedefine/>
    <w:rsid w:val="000752B1"/>
    <w:pPr>
      <w:ind w:left="1560"/>
    </w:pPr>
    <w:rPr>
      <w:rFonts w:ascii="Calibri" w:hAnsi="Calibri"/>
      <w:sz w:val="20"/>
    </w:rPr>
  </w:style>
  <w:style w:type="paragraph" w:styleId="91">
    <w:name w:val="toc 9"/>
    <w:basedOn w:val="a0"/>
    <w:next w:val="a0"/>
    <w:autoRedefine/>
    <w:rsid w:val="000752B1"/>
    <w:pPr>
      <w:ind w:left="1820"/>
    </w:pPr>
    <w:rPr>
      <w:rFonts w:ascii="Calibri" w:hAnsi="Calibri"/>
      <w:sz w:val="20"/>
    </w:rPr>
  </w:style>
  <w:style w:type="character" w:customStyle="1" w:styleId="NoNumber">
    <w:name w:val="NoNumber"/>
    <w:rsid w:val="000752B1"/>
    <w:rPr>
      <w:rFonts w:ascii="Arial" w:hAnsi="Arial"/>
      <w:sz w:val="17"/>
    </w:rPr>
  </w:style>
  <w:style w:type="character" w:customStyle="1" w:styleId="DeltaViewInsertion">
    <w:name w:val="DeltaView Insertion"/>
    <w:rsid w:val="000752B1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0752B1"/>
    <w:rPr>
      <w:color w:val="00C000"/>
      <w:spacing w:val="0"/>
      <w:u w:val="double"/>
    </w:rPr>
  </w:style>
  <w:style w:type="paragraph" w:customStyle="1" w:styleId="15">
    <w:name w:val="Абзац списка1"/>
    <w:basedOn w:val="a0"/>
    <w:rsid w:val="000752B1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customStyle="1" w:styleId="uc0uc0uc0uc0uc0uc0uc0uc0uc0uc0uc0uc0uc0uc0uc0uc0uc021">
    <w:name w:val="Оuc0сuc0нuc0оuc0вuc0нuc0оuc0й тuc0еuc0кuc0сuc0т с оuc0тuc0сuc0туuc0пuc0оuc0м 21"/>
    <w:basedOn w:val="a0"/>
    <w:rsid w:val="000752B1"/>
    <w:pPr>
      <w:autoSpaceDE w:val="0"/>
      <w:autoSpaceDN w:val="0"/>
      <w:adjustRightInd w:val="0"/>
      <w:spacing w:before="120"/>
      <w:ind w:firstLine="709"/>
      <w:jc w:val="both"/>
    </w:pPr>
    <w:rPr>
      <w:sz w:val="24"/>
      <w:lang w:eastAsia="en-US"/>
    </w:rPr>
  </w:style>
  <w:style w:type="paragraph" w:customStyle="1" w:styleId="230">
    <w:name w:val="Основной текст 23"/>
    <w:basedOn w:val="a0"/>
    <w:rsid w:val="000752B1"/>
    <w:pPr>
      <w:widowControl w:val="0"/>
      <w:spacing w:before="120"/>
      <w:jc w:val="both"/>
    </w:pPr>
    <w:rPr>
      <w:sz w:val="24"/>
    </w:rPr>
  </w:style>
  <w:style w:type="paragraph" w:customStyle="1" w:styleId="28">
    <w:name w:val="Абзац списка2"/>
    <w:basedOn w:val="a0"/>
    <w:rsid w:val="000752B1"/>
    <w:pPr>
      <w:ind w:left="720"/>
      <w:contextualSpacing/>
    </w:pPr>
    <w:rPr>
      <w:sz w:val="24"/>
      <w:szCs w:val="24"/>
    </w:rPr>
  </w:style>
  <w:style w:type="paragraph" w:customStyle="1" w:styleId="nienie">
    <w:name w:val="nienie"/>
    <w:basedOn w:val="Iauiue"/>
    <w:rsid w:val="000752B1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16">
    <w:name w:val="Без интервала1"/>
    <w:rsid w:val="000752B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formattext">
    <w:name w:val="formattext"/>
    <w:basedOn w:val="a0"/>
    <w:rsid w:val="000752B1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Revision"/>
    <w:hidden/>
    <w:uiPriority w:val="99"/>
    <w:semiHidden/>
    <w:rsid w:val="000752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6">
    <w:name w:val="annotation subject"/>
    <w:basedOn w:val="af9"/>
    <w:next w:val="af9"/>
    <w:link w:val="aff7"/>
    <w:uiPriority w:val="99"/>
    <w:semiHidden/>
    <w:unhideWhenUsed/>
    <w:rsid w:val="000752B1"/>
    <w:rPr>
      <w:b/>
      <w:bCs/>
    </w:rPr>
  </w:style>
  <w:style w:type="character" w:customStyle="1" w:styleId="aff7">
    <w:name w:val="Тема примечания Знак"/>
    <w:basedOn w:val="afa"/>
    <w:link w:val="aff6"/>
    <w:uiPriority w:val="99"/>
    <w:semiHidden/>
    <w:rsid w:val="0007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No Spacing"/>
    <w:uiPriority w:val="1"/>
    <w:qFormat/>
    <w:rsid w:val="000752B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52B1"/>
  </w:style>
  <w:style w:type="paragraph" w:customStyle="1" w:styleId="36">
    <w:name w:val="Абзац списка3"/>
    <w:basedOn w:val="a0"/>
    <w:rsid w:val="008721B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SPB&amp;n=174730&amp;rnd=244973.270051744&amp;dst=10024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SPB&amp;n=174730&amp;rnd=244973.270051744&amp;dst=100243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Temp\Temp1_&#1058;&#1045;&#1050;&#1057;&#1058;.zip\&#1058;&#1045;&#1050;&#1057;&#1058;\2015%20&#1090;&#1077;&#1082;&#1089;&#1090;%20&#1085;&#1086;&#1074;&#1099;&#1081;%202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\Temp1_&#1058;&#1045;&#1050;&#1057;&#1058;.zip\&#1058;&#1045;&#1050;&#1057;&#1058;\2015%20&#1090;&#1077;&#1082;&#1089;&#1090;%20&#1085;&#1086;&#1074;&#1099;&#1081;%202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14087</Words>
  <Characters>80297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Калюжная Ирина Александровна</dc:creator>
  <cp:lastModifiedBy>Калюжная Ирина Александровна</cp:lastModifiedBy>
  <cp:revision>2</cp:revision>
  <cp:lastPrinted>2017-03-10T13:17:00Z</cp:lastPrinted>
  <dcterms:created xsi:type="dcterms:W3CDTF">2017-04-03T08:59:00Z</dcterms:created>
  <dcterms:modified xsi:type="dcterms:W3CDTF">2017-04-03T08:59:00Z</dcterms:modified>
</cp:coreProperties>
</file>