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в 2015 – 2019 годах»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2016 год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1494"/>
        <w:gridCol w:w="971"/>
        <w:gridCol w:w="1236"/>
        <w:gridCol w:w="971"/>
        <w:gridCol w:w="971"/>
        <w:gridCol w:w="1099"/>
      </w:tblGrid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6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Развитие культуры муниципального образования Тельмановское сельское поселение Тосненского района Ленинградской области в 2015 – 2019 годах</w:t>
            </w:r>
          </w:p>
        </w:tc>
      </w:tr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gridSpan w:val="6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занятости молодежи трудовой, общественно-полезной, кружковой деятельностью.</w:t>
            </w:r>
          </w:p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гражданско-патриотического и духовно-нравственного сознания населения.                            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Обеспечение деятельности  муниципального казенного 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26" w:type="dxa"/>
            <w:gridSpan w:val="6"/>
            <w:shd w:val="clear" w:color="auto" w:fill="auto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26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Подпрограмма «Молодежь в муниципальном образовании Тельмановское сельское поселение Тосненского района Ленинградской области в 2015 – 2019 годах»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864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в 2015 - 2019 годах»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муниципальной программы»</w:t>
            </w:r>
          </w:p>
        </w:tc>
      </w:tr>
      <w:tr w:rsidR="00086456" w:rsidRPr="00086456" w:rsidTr="00F851D0">
        <w:trPr>
          <w:trHeight w:val="495"/>
        </w:trPr>
        <w:tc>
          <w:tcPr>
            <w:tcW w:w="3369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626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86456" w:rsidRPr="00086456" w:rsidTr="00F851D0">
        <w:trPr>
          <w:trHeight w:val="465"/>
        </w:trPr>
        <w:tc>
          <w:tcPr>
            <w:tcW w:w="3369" w:type="dxa"/>
            <w:vMerge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23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44083,344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7 755,5</w:t>
            </w:r>
          </w:p>
        </w:tc>
        <w:tc>
          <w:tcPr>
            <w:tcW w:w="993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10613,244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8 514,6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56" w:rsidRPr="00086456" w:rsidTr="00F851D0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с  15 в 2013 году до 45 в 2019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талантливой и одаренной молодежи,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получившим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поддержку с 2 чел. В 2013 году до 10 чел. в 2019 году. 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культурно-массовых мероприятий поселения с 18 в 2013 году до 40 в 2019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2019 году.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творческих объединений муниципального казенного учреждения  с  4 в 2013 году до 12 в 2019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20 мероприятий  в 2019 году.</w:t>
            </w:r>
          </w:p>
          <w:p w:rsidR="00086456" w:rsidRPr="00086456" w:rsidRDefault="00086456" w:rsidP="0008645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публикаций в СМИ о деятельности МКУ с 0 в 2013 году до 20 в 2019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56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муниципального образования Тельмановское сельское поселение Тосненского района Ленинградской области в 2014 – 2016 годах»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Главная цель развития культуры муниципального образования Тельмановское сельское поселение Тосненского района Ленинградской области - создание благоприятных условий для обеспечения местных жителей услугами культуры, а также развитие художественного творчества.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</w:t>
      </w:r>
      <w:r w:rsidRPr="00086456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условий для   творческой самореализации населения и сохранения единого культурно-информационного пространства муниципального образования Тельмановское сельское поселение Тосненского района Ленинградской</w:t>
      </w:r>
      <w:r w:rsidRPr="00086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Для достижения этой цели необходим комплексный подход к решению следующих вопросов: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повышения качества услуг для наиболее полного удовлетворения потребностей разных категорий жителей поселения;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обеспечения комфортных условий обслуживания населения;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 xml:space="preserve">- воспитания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развития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сохранения и умножения культурных ценностей и традиций народов, населяющих сельского поселения,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На основе этого сформулированы основные задачи данной муниципальной программы.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и МКУ «Тельмановский сельский Дом культуры» в сфере реализации муниципальной программы являются: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реконструкция и строительство объектов спортивной инфраструктуры.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Укрепление здоровья населения и формирование здорового образа жизни.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организация пропаганды здорового образа жизни, занятий физической культурой и спортом;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развитие сети центров здорового образа жизни.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                            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Создание благоприятных условий для увеличения охвата населения спортом и физической культурой.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проведение массовых спортивных мероприятий и соревнований на территории поселения;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стимулирование развития коммерческой индустрии массового спорта (</w:t>
      </w:r>
      <w:proofErr w:type="gramStart"/>
      <w:r w:rsidRPr="00086456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086456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деятельности  муниципального казенного учреждения учреждений  «Тельмановский сельский Дом культуры»  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456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086456" w:rsidRPr="00086456" w:rsidRDefault="00086456" w:rsidP="00086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086456" w:rsidRPr="00086456" w:rsidRDefault="00086456" w:rsidP="00086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подпрограммы «Молодежь в муниципальном образовании Тельмановское сельское поселение Тосненского района Ленинградской области в 2015 – 2019 годах» муниципальной программы муниципального образования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«Развитие физической культуры и спорта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1131"/>
        <w:gridCol w:w="1276"/>
        <w:gridCol w:w="991"/>
        <w:gridCol w:w="974"/>
        <w:gridCol w:w="17"/>
        <w:gridCol w:w="990"/>
        <w:gridCol w:w="846"/>
        <w:gridCol w:w="11"/>
        <w:gridCol w:w="838"/>
      </w:tblGrid>
      <w:tr w:rsidR="00086456" w:rsidRPr="00086456" w:rsidTr="00F851D0">
        <w:tc>
          <w:tcPr>
            <w:tcW w:w="403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Молодежь в муниципальном образовании Тельмановское сельское поселение Тосненского района Ленинградской области в 2015 – 2019 годах</w:t>
            </w:r>
          </w:p>
        </w:tc>
      </w:tr>
      <w:tr w:rsidR="00086456" w:rsidRPr="00086456" w:rsidTr="00F851D0">
        <w:tc>
          <w:tcPr>
            <w:tcW w:w="403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F851D0">
        <w:tc>
          <w:tcPr>
            <w:tcW w:w="403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403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403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 </w:t>
            </w:r>
          </w:p>
          <w:p w:rsidR="00086456" w:rsidRPr="00086456" w:rsidRDefault="00086456" w:rsidP="00086456">
            <w:pPr>
              <w:spacing w:after="0" w:line="240" w:lineRule="auto"/>
              <w:rPr>
                <w:sz w:val="28"/>
                <w:szCs w:val="28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403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086456" w:rsidRPr="00086456" w:rsidTr="00F851D0">
        <w:trPr>
          <w:trHeight w:val="495"/>
        </w:trPr>
        <w:tc>
          <w:tcPr>
            <w:tcW w:w="2905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33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86456" w:rsidRPr="00086456" w:rsidTr="00F851D0">
        <w:trPr>
          <w:trHeight w:val="465"/>
        </w:trPr>
        <w:tc>
          <w:tcPr>
            <w:tcW w:w="2905" w:type="dxa"/>
            <w:vMerge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28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86456" w:rsidRPr="00086456" w:rsidTr="00F851D0">
        <w:trPr>
          <w:trHeight w:val="1245"/>
        </w:trPr>
        <w:tc>
          <w:tcPr>
            <w:tcW w:w="2905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3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9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1543,0</w:t>
            </w:r>
          </w:p>
        </w:tc>
        <w:tc>
          <w:tcPr>
            <w:tcW w:w="993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975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009" w:type="dxa"/>
            <w:gridSpan w:val="2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  <w:tc>
          <w:tcPr>
            <w:tcW w:w="840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839" w:type="dxa"/>
            <w:gridSpan w:val="2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</w:tr>
      <w:tr w:rsidR="00086456" w:rsidRPr="00086456" w:rsidTr="00F851D0">
        <w:tc>
          <w:tcPr>
            <w:tcW w:w="403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с  15 в 2013 году до 45 в 2019 году.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талантливой и одаренной молодежи, получившим  поддержку с 2 чел. В 2013 году до 10 чел. в 2019 году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«Обеспечение жителей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 муниципальной программы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1066"/>
        <w:gridCol w:w="1236"/>
        <w:gridCol w:w="990"/>
        <w:gridCol w:w="1126"/>
        <w:gridCol w:w="990"/>
        <w:gridCol w:w="986"/>
        <w:gridCol w:w="986"/>
      </w:tblGrid>
      <w:tr w:rsidR="00086456" w:rsidRPr="00086456" w:rsidTr="00F851D0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муниципальной программы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Тельмановское сельское поселение Тосненского района Ленинградской области в 2015 – 2019 годах</w:t>
            </w:r>
          </w:p>
        </w:tc>
      </w:tr>
      <w:tr w:rsidR="00086456" w:rsidRPr="00086456" w:rsidTr="00F851D0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F851D0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</w:t>
            </w:r>
          </w:p>
        </w:tc>
      </w:tr>
      <w:tr w:rsidR="00086456" w:rsidRPr="00086456" w:rsidTr="00F851D0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086456" w:rsidRPr="00086456" w:rsidTr="00F851D0">
        <w:trPr>
          <w:trHeight w:val="495"/>
        </w:trPr>
        <w:tc>
          <w:tcPr>
            <w:tcW w:w="2783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05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86456" w:rsidRPr="00086456" w:rsidTr="00F851D0">
        <w:trPr>
          <w:trHeight w:val="465"/>
        </w:trPr>
        <w:tc>
          <w:tcPr>
            <w:tcW w:w="2783" w:type="dxa"/>
            <w:vMerge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84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59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86456" w:rsidRPr="00086456" w:rsidTr="00F851D0">
        <w:trPr>
          <w:trHeight w:val="1245"/>
        </w:trPr>
        <w:tc>
          <w:tcPr>
            <w:tcW w:w="2783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05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88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6943,26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1278,5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1672,26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1250,5</w:t>
            </w:r>
          </w:p>
        </w:tc>
        <w:tc>
          <w:tcPr>
            <w:tcW w:w="884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1348,0</w:t>
            </w:r>
          </w:p>
        </w:tc>
        <w:tc>
          <w:tcPr>
            <w:tcW w:w="959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1394,0</w:t>
            </w:r>
          </w:p>
        </w:tc>
      </w:tr>
      <w:tr w:rsidR="00086456" w:rsidRPr="00086456" w:rsidTr="00F851D0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культурно-массовых мероприятий поселения с 18 в 2013 году до 40 в 2019 году. </w:t>
            </w:r>
          </w:p>
          <w:p w:rsidR="00086456" w:rsidRPr="00086456" w:rsidRDefault="00086456" w:rsidP="0008645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2019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2.3.3.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«Обеспечение условий реализации муниципальной программы муниципального образования Тельмановское сельское поселение Тосненского района Ленинградской области  «Развитие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984"/>
        <w:gridCol w:w="1406"/>
        <w:gridCol w:w="1011"/>
        <w:gridCol w:w="1266"/>
        <w:gridCol w:w="987"/>
        <w:gridCol w:w="988"/>
        <w:gridCol w:w="986"/>
      </w:tblGrid>
      <w:tr w:rsidR="00086456" w:rsidRPr="00086456" w:rsidTr="00F851D0">
        <w:tc>
          <w:tcPr>
            <w:tcW w:w="3855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в 2015-2019 годах</w:t>
            </w:r>
          </w:p>
        </w:tc>
      </w:tr>
      <w:tr w:rsidR="00086456" w:rsidRPr="00086456" w:rsidTr="00F851D0">
        <w:tc>
          <w:tcPr>
            <w:tcW w:w="3855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F851D0">
        <w:tc>
          <w:tcPr>
            <w:tcW w:w="3855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3855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3855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F851D0">
        <w:tc>
          <w:tcPr>
            <w:tcW w:w="3855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2015-2019годы</w:t>
            </w:r>
          </w:p>
        </w:tc>
      </w:tr>
      <w:tr w:rsidR="00086456" w:rsidRPr="00086456" w:rsidTr="00F851D0">
        <w:trPr>
          <w:trHeight w:val="495"/>
        </w:trPr>
        <w:tc>
          <w:tcPr>
            <w:tcW w:w="2871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984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86456" w:rsidRPr="00086456" w:rsidTr="00F851D0">
        <w:trPr>
          <w:trHeight w:val="465"/>
        </w:trPr>
        <w:tc>
          <w:tcPr>
            <w:tcW w:w="2871" w:type="dxa"/>
            <w:vMerge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8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86456" w:rsidRPr="00086456" w:rsidTr="00F851D0">
        <w:trPr>
          <w:trHeight w:val="1245"/>
        </w:trPr>
        <w:tc>
          <w:tcPr>
            <w:tcW w:w="2871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84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37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35597,084</w:t>
            </w:r>
          </w:p>
        </w:tc>
        <w:tc>
          <w:tcPr>
            <w:tcW w:w="1134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6205,0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8656,984</w:t>
            </w:r>
          </w:p>
        </w:tc>
        <w:tc>
          <w:tcPr>
            <w:tcW w:w="993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6962,1</w:t>
            </w:r>
          </w:p>
        </w:tc>
        <w:tc>
          <w:tcPr>
            <w:tcW w:w="998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6915,0</w:t>
            </w:r>
          </w:p>
        </w:tc>
        <w:tc>
          <w:tcPr>
            <w:tcW w:w="986" w:type="dxa"/>
          </w:tcPr>
          <w:p w:rsidR="00086456" w:rsidRPr="00086456" w:rsidRDefault="00086456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6858,0</w:t>
            </w:r>
          </w:p>
        </w:tc>
      </w:tr>
      <w:tr w:rsidR="00086456" w:rsidRPr="00086456" w:rsidTr="00F851D0">
        <w:tc>
          <w:tcPr>
            <w:tcW w:w="3855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творческих объединений муниципального казенного учреждения  с  4 в 2013 году до 12 в 2019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20 мероприятий  в 2019 году.</w:t>
            </w:r>
          </w:p>
          <w:p w:rsidR="00086456" w:rsidRPr="00086456" w:rsidRDefault="00086456" w:rsidP="0008645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публикаций в СМИ о деятельности МКУ с 0 в 2013 году до 20 в 2019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2.4. Цели, задачи, показатели (индикаторы), конечные результаты, сроки и этапы реализации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населения.                            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области, обеспечение деятельности  муниципального казенного учреждения учреждений  «Тельмановский сельский Дом культуры»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842"/>
        <w:gridCol w:w="568"/>
        <w:gridCol w:w="992"/>
        <w:gridCol w:w="851"/>
        <w:gridCol w:w="850"/>
        <w:gridCol w:w="851"/>
      </w:tblGrid>
      <w:tr w:rsidR="00086456" w:rsidRPr="00086456" w:rsidTr="00F851D0">
        <w:tc>
          <w:tcPr>
            <w:tcW w:w="513" w:type="dxa"/>
            <w:vMerge w:val="restart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№ п\</w:t>
            </w:r>
            <w:proofErr w:type="gramStart"/>
            <w:r w:rsidRPr="0008645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2" w:type="dxa"/>
            <w:vMerge w:val="restart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8" w:type="dxa"/>
            <w:vMerge w:val="restart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086456" w:rsidRPr="00086456" w:rsidTr="00F851D0">
        <w:tc>
          <w:tcPr>
            <w:tcW w:w="513" w:type="dxa"/>
            <w:vMerge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</w:t>
            </w:r>
          </w:p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 / </w:t>
            </w:r>
          </w:p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/ 2019</w:t>
            </w:r>
          </w:p>
        </w:tc>
      </w:tr>
      <w:tr w:rsidR="00086456" w:rsidRPr="00086456" w:rsidTr="00F851D0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      </w:r>
          </w:p>
        </w:tc>
        <w:tc>
          <w:tcPr>
            <w:tcW w:w="1701" w:type="dxa"/>
          </w:tcPr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 1473,0</w:t>
            </w:r>
          </w:p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– 272,0</w:t>
            </w:r>
          </w:p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284,0</w:t>
            </w:r>
          </w:p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302,0</w:t>
            </w:r>
          </w:p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305,0</w:t>
            </w:r>
          </w:p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</w:rPr>
              <w:t>2019 год – 310,0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молодежи временно трудоустроенной на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талантливой и одаренной молодежи,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получившим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поддержку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30 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6 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40 / 45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9 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</w:t>
            </w:r>
          </w:p>
        </w:tc>
      </w:tr>
      <w:tr w:rsidR="00086456" w:rsidRPr="00086456" w:rsidTr="00F851D0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      </w: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всего – 6943,26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2015 год – 1278,5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2016 год–1672,26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2017 год – 1250,5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2018 год – 1380,0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2019 год – 1432,0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</w:rPr>
              <w:t xml:space="preserve">-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поселения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жителей поселения, привлеченных для участия в культурно-массовых мероприятиях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1000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23/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2000 / 2500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33/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3000/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3300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38 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3600/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4000</w:t>
            </w:r>
          </w:p>
        </w:tc>
      </w:tr>
      <w:tr w:rsidR="00086456" w:rsidRPr="00086456" w:rsidTr="00F851D0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  <w:tc>
          <w:tcPr>
            <w:tcW w:w="1701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всего– 35597,084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2015 год – 6205,0</w:t>
            </w:r>
          </w:p>
          <w:p w:rsidR="00086456" w:rsidRPr="00086456" w:rsidRDefault="00086456" w:rsidP="00086456">
            <w:pPr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2016 год-8656,984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2017 год – 6962,1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2018 год – 6915,0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2019 год – 6858,0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творческих объединений муниципального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казенного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посещений представителями творческих объединений учреждения районных и областных конкурсов и фестивалей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публикаций в СМИ о деятельности МКУ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7/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14 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12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9/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18 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16/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 Обоснование финансовых ресурсов, необходимых для реализации мероприятий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 1. Обоснование финансовых ресурсов, необходимых для реализации мероприятий подпрограммы «Молодежь в муниципальном образовании Тельмановское сельское поселение Тосненского района Ленинградской области в 2014 – 2016 годах» 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в 2015 – 2019 годах»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1922"/>
        <w:gridCol w:w="1771"/>
        <w:gridCol w:w="1771"/>
        <w:gridCol w:w="2051"/>
      </w:tblGrid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молодежи 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916,00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– 150,0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160,0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176,0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210,0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220,0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-0,0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- 0,0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 540,0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–108,0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108,0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108,0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108,0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108,0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- 36,0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- 12,0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14,0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16,0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17,0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18,0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Поддержка молодых семей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-0,0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- 0,0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- 0,0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-10,0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- 2,0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2,0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2,0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2,0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2,0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4.2. Обоснование финансовых ресурсов, необходимых для реализации мероприятий подпрограммы «Обеспечение жителей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7"/>
        <w:gridCol w:w="1946"/>
        <w:gridCol w:w="1816"/>
        <w:gridCol w:w="1816"/>
        <w:gridCol w:w="2056"/>
      </w:tblGrid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 т.ч. по годам,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3235,5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 3235,5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– 643,5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598,5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602,5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682,5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708,5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 658,0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- 120,0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125,0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133,0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140,0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140,0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культурных мероприятий с чаепитиями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1395,0      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 1395,00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– 279,0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279,0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279,0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279,0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279,0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F851D0">
        <w:tc>
          <w:tcPr>
            <w:tcW w:w="2084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культурно-массовых мероприятий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1654,76</w:t>
            </w:r>
          </w:p>
        </w:tc>
        <w:tc>
          <w:tcPr>
            <w:tcW w:w="2084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 1654,76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- 236,0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–669,76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236,0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246,5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266,5</w:t>
            </w:r>
          </w:p>
        </w:tc>
        <w:tc>
          <w:tcPr>
            <w:tcW w:w="208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4.3. Обоснование финансовых ресурсов, необходимых для реализации мероприятий подпрограммы «Обеспечение условий реализации муниципальной программы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9821" w:type="dxa"/>
        <w:tblLook w:val="04A0" w:firstRow="1" w:lastRow="0" w:firstColumn="1" w:lastColumn="0" w:noHBand="0" w:noVBand="1"/>
      </w:tblPr>
      <w:tblGrid>
        <w:gridCol w:w="1895"/>
        <w:gridCol w:w="1954"/>
        <w:gridCol w:w="1832"/>
        <w:gridCol w:w="2082"/>
        <w:gridCol w:w="2058"/>
      </w:tblGrid>
      <w:tr w:rsidR="00086456" w:rsidRPr="00086456" w:rsidTr="00F851D0">
        <w:tc>
          <w:tcPr>
            <w:tcW w:w="189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54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32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2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F851D0">
        <w:tc>
          <w:tcPr>
            <w:tcW w:w="1895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195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33900,1</w:t>
            </w:r>
          </w:p>
        </w:tc>
        <w:tc>
          <w:tcPr>
            <w:tcW w:w="208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 35597,084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2015 год – 6205,0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2016 год – 8656,984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2017 год – 6962,1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6915,0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6858,0</w:t>
            </w:r>
          </w:p>
        </w:tc>
        <w:tc>
          <w:tcPr>
            <w:tcW w:w="205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456">
        <w:rPr>
          <w:rFonts w:ascii="Times New Roman" w:hAnsi="Times New Roman"/>
          <w:b/>
          <w:sz w:val="28"/>
          <w:szCs w:val="28"/>
        </w:rPr>
        <w:t>5.  Перечень мероприятий муниципальной программы.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5.1. Перечень мероприятий подпрограммы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«Молодежь в муниципальном образовании Тельмановское сельское поселение Тосненского района Ленинградской области в 2015 – 2019 годах» 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в муниципального образования Тельмановское сельское поселение Тосненского района Ленинградской области в 2015 – 2019 годах»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850"/>
        <w:gridCol w:w="823"/>
        <w:gridCol w:w="709"/>
        <w:gridCol w:w="709"/>
        <w:gridCol w:w="736"/>
        <w:gridCol w:w="1276"/>
        <w:gridCol w:w="993"/>
      </w:tblGrid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086456" w:rsidRPr="00086456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86456" w:rsidRPr="00086456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Обеспечении</w:t>
            </w:r>
            <w:proofErr w:type="gramEnd"/>
            <w:r w:rsidRPr="00086456"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160,0 / 176,0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firstLine="21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456" w:rsidRPr="00086456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комплекса услуг для занятости молодежи танцами, кружками и студиями,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086456" w:rsidRPr="00086456" w:rsidTr="00F851D0">
        <w:trPr>
          <w:trHeight w:val="10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Содействие в трудоустройстве школьников и учащихся на сезонные и временные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456" w:rsidRPr="00086456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июнь-август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Проведение акции «Молодежь Тельмановского поселения против наркотиков»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Встреча молодежи с сотрудниками ОВД по профилактике правонарушений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Участие в рейдах Комиссии по делам несовершеннолетних и защите их прав Тосненского района Ленинградской области по вопросам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Участие в рейдах ОДН по «трудным» семьям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Организация конкурсов рисунков на военно-патриотическую тему среди молодежи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Встреча молодежи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-  с ветеранами Великой Отечественной войны;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- с депутатами Совета депутатов и главами администрации и муниципального образования.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Привлечение молодежи к участию в мероприятиях: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снятия блокады»;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Дню Победы»;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памяти и скорби»;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по уходу за воинскими захоронениями;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военно-патриотических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формированиях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/ 101,0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/ 101,0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Обеспечение участия молодежи МО Тельмановское СП в районных и областных конкурсах и фестивалях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086456" w:rsidRPr="00086456" w:rsidTr="00F851D0">
        <w:trPr>
          <w:trHeight w:val="6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Поддержка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Организация помощи молодым семьям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консультативно-правовой;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изъявившим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желание участвовать в </w:t>
            </w:r>
            <w:proofErr w:type="spellStart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государсвенных</w:t>
            </w:r>
            <w:proofErr w:type="spellEnd"/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областных программах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Размещение материалов, ориентированных на молодежную аудиторию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-  в районных газетах;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МО Тельмановское 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284,0 / 302,0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337,0 / 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5.2. Перечень мероприятий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«Обеспечение жителей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в 2015 – 2019 годах»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56">
        <w:rPr>
          <w:rFonts w:ascii="Times New Roman" w:hAnsi="Times New Roman" w:cs="Times New Roman"/>
        </w:rPr>
        <w:t>(тыс.руб.)</w:t>
      </w:r>
    </w:p>
    <w:tbl>
      <w:tblPr>
        <w:tblW w:w="1020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2"/>
        <w:gridCol w:w="992"/>
        <w:gridCol w:w="851"/>
        <w:gridCol w:w="823"/>
        <w:gridCol w:w="709"/>
        <w:gridCol w:w="709"/>
        <w:gridCol w:w="875"/>
        <w:gridCol w:w="1273"/>
        <w:gridCol w:w="1133"/>
      </w:tblGrid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086456" w:rsidRPr="00086456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598,5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682,5 / 708,5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 / 708,5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Концертные программы  и зрелищные мероприятия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«День защитника отечества»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«8 Марта»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«Широкая Масленица»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Победы»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защиты детей»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поселения»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учителя»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матери»</w:t>
            </w: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 / 456,5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 / 546,5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праздников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 / 20,0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 25,0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 / 11,0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 / 21,0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 / 70,0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 / 180,0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Торжественные митинги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снятия блокады»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Победы»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России»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памяти и скорби»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 11,0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Смотры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конкурсы, мероприятия для отдельных групп населения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«День пожилого человека»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-«Ветеранское подворье»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«Семейное счастье»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инвалида»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«Юбилейные даты»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114,0/ 114,0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123,0/ 130,0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кв.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 25,0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 10,0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 / 24,0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15,0 / 15,0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 / 40,0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праздников, традиций, формирование культуры населения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экскурсий и посещение массовых культурных зрелищных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 / 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 / 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населения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Тематическая экскурсия с выездом (театр, музей)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Новогоднее представление для школьников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65,0/ 68,0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населения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чаепитиями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снятия блокады»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Победы»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-«День пожилого человека»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Ежегодный прием глав поселения 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279,0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279,0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 / 34,0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 / 75,0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 / 20,0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1654,76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669,76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246,5 /  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1654,76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669,76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Плакаты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Грамоты, благодарности, открытки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Отчетные буклеты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1654,76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669,76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 / 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933,76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 / 36,0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533,76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100,0 100,0 / 100,0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46,5, /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100,0 100,0 / 100,0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6943,26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1672,26/ 1250,5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1348,0/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1394,0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5.3. Перечень мероприятий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«Обеспечение условий реализации муниципальной программы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 xml:space="preserve"> (тыс.руб.)</w:t>
      </w:r>
    </w:p>
    <w:tbl>
      <w:tblPr>
        <w:tblW w:w="96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851"/>
        <w:gridCol w:w="850"/>
        <w:gridCol w:w="709"/>
        <w:gridCol w:w="709"/>
        <w:gridCol w:w="708"/>
        <w:gridCol w:w="1131"/>
        <w:gridCol w:w="991"/>
      </w:tblGrid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086456" w:rsidRPr="00086456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35597,084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8656,984 6962,1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35597,084</w:t>
            </w:r>
          </w:p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8656,984 / 6962,1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 обеспечение деятельности учреждения</w:t>
            </w:r>
          </w:p>
        </w:tc>
      </w:tr>
      <w:tr w:rsidR="00086456" w:rsidRPr="00086456" w:rsidTr="00F851D0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35597,084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8656,984 </w:t>
            </w:r>
            <w:r w:rsidRPr="000864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 6962,1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0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086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anchor="Par627#Par627" w:history="1">
        <w:r w:rsidRPr="000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56">
        <w:rPr>
          <w:rFonts w:ascii="Times New Roman" w:hAnsi="Times New Roman" w:cs="Times New Roman"/>
          <w:sz w:val="28"/>
          <w:szCs w:val="28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A6A" w:rsidRDefault="00064A6A" w:rsidP="00086456">
      <w:pPr>
        <w:tabs>
          <w:tab w:val="left" w:pos="7797"/>
        </w:tabs>
      </w:pPr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12B71"/>
    <w:multiLevelType w:val="hybridMultilevel"/>
    <w:tmpl w:val="5D9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54227"/>
    <w:multiLevelType w:val="hybridMultilevel"/>
    <w:tmpl w:val="0C0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6"/>
    <w:rsid w:val="00064A6A"/>
    <w:rsid w:val="00086456"/>
    <w:rsid w:val="007C3186"/>
    <w:rsid w:val="00B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45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5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56"/>
  </w:style>
  <w:style w:type="numbering" w:customStyle="1" w:styleId="110">
    <w:name w:val="Нет списка11"/>
    <w:next w:val="a2"/>
    <w:uiPriority w:val="99"/>
    <w:semiHidden/>
    <w:unhideWhenUsed/>
    <w:rsid w:val="00086456"/>
  </w:style>
  <w:style w:type="numbering" w:customStyle="1" w:styleId="111">
    <w:name w:val="Нет списка111"/>
    <w:next w:val="a2"/>
    <w:uiPriority w:val="99"/>
    <w:semiHidden/>
    <w:unhideWhenUsed/>
    <w:rsid w:val="00086456"/>
  </w:style>
  <w:style w:type="paragraph" w:styleId="a3">
    <w:name w:val="No Spacing"/>
    <w:link w:val="a4"/>
    <w:uiPriority w:val="1"/>
    <w:qFormat/>
    <w:rsid w:val="0008645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86456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86456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8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08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4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645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08645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86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864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645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08645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6456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456"/>
  </w:style>
  <w:style w:type="character" w:styleId="af0">
    <w:name w:val="page number"/>
    <w:rsid w:val="00086456"/>
  </w:style>
  <w:style w:type="paragraph" w:customStyle="1" w:styleId="ConsPlusNonformat">
    <w:name w:val="ConsPlusNonforma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45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5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56"/>
  </w:style>
  <w:style w:type="numbering" w:customStyle="1" w:styleId="110">
    <w:name w:val="Нет списка11"/>
    <w:next w:val="a2"/>
    <w:uiPriority w:val="99"/>
    <w:semiHidden/>
    <w:unhideWhenUsed/>
    <w:rsid w:val="00086456"/>
  </w:style>
  <w:style w:type="numbering" w:customStyle="1" w:styleId="111">
    <w:name w:val="Нет списка111"/>
    <w:next w:val="a2"/>
    <w:uiPriority w:val="99"/>
    <w:semiHidden/>
    <w:unhideWhenUsed/>
    <w:rsid w:val="00086456"/>
  </w:style>
  <w:style w:type="paragraph" w:styleId="a3">
    <w:name w:val="No Spacing"/>
    <w:link w:val="a4"/>
    <w:uiPriority w:val="1"/>
    <w:qFormat/>
    <w:rsid w:val="0008645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86456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86456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8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08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4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645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08645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86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864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645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08645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6456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456"/>
  </w:style>
  <w:style w:type="character" w:styleId="af0">
    <w:name w:val="page number"/>
    <w:rsid w:val="00086456"/>
  </w:style>
  <w:style w:type="paragraph" w:customStyle="1" w:styleId="ConsPlusNonformat">
    <w:name w:val="ConsPlusNonforma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6037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2017-07-20T09:57:00Z</dcterms:created>
  <dcterms:modified xsi:type="dcterms:W3CDTF">2017-07-20T09:57:00Z</dcterms:modified>
</cp:coreProperties>
</file>