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593" w:rsidRPr="00A92593" w:rsidRDefault="00A92593" w:rsidP="00A9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92593" w:rsidRPr="00A92593" w:rsidRDefault="00A92593" w:rsidP="00A9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593" w:rsidRPr="00A92593" w:rsidRDefault="00A92593" w:rsidP="00A9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593" w:rsidRPr="00A92593" w:rsidRDefault="00A92593" w:rsidP="00A9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593" w:rsidRPr="00A92593" w:rsidRDefault="00A92593" w:rsidP="00A9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593" w:rsidRPr="00A92593" w:rsidRDefault="00A92593" w:rsidP="00A9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593" w:rsidRPr="00A92593" w:rsidRDefault="00A92593" w:rsidP="00A9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593" w:rsidRPr="00A92593" w:rsidRDefault="00A92593" w:rsidP="00A9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593" w:rsidRPr="00A92593" w:rsidRDefault="00A92593" w:rsidP="00A9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593" w:rsidRPr="00A92593" w:rsidRDefault="00A92593" w:rsidP="00A9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593" w:rsidRPr="00A92593" w:rsidRDefault="00A92593" w:rsidP="00A9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593" w:rsidRPr="00A92593" w:rsidRDefault="00A92593" w:rsidP="00A9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593" w:rsidRPr="00A92593" w:rsidRDefault="00A92593" w:rsidP="00A9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593" w:rsidRPr="00A92593" w:rsidRDefault="00A92593" w:rsidP="00A9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593" w:rsidRPr="00A92593" w:rsidRDefault="00A92593" w:rsidP="00A9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593" w:rsidRPr="00A92593" w:rsidRDefault="00A92593" w:rsidP="00A9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593" w:rsidRDefault="00A92593" w:rsidP="00A9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593" w:rsidRDefault="00A92593" w:rsidP="00A9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593" w:rsidRDefault="00A92593" w:rsidP="00A9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593" w:rsidRDefault="00A92593" w:rsidP="00A9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593" w:rsidRPr="00A92593" w:rsidRDefault="00A92593" w:rsidP="00A9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593" w:rsidRPr="00A92593" w:rsidRDefault="00A92593" w:rsidP="00A9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593" w:rsidRPr="00A92593" w:rsidRDefault="00A92593" w:rsidP="00A9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593" w:rsidRPr="00A92593" w:rsidRDefault="00A92593" w:rsidP="00A9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593" w:rsidRPr="00A92593" w:rsidRDefault="00A92593" w:rsidP="00A9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593" w:rsidRPr="00A92593" w:rsidRDefault="00A92593" w:rsidP="00A92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2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A92593" w:rsidRPr="00A92593" w:rsidRDefault="00A92593" w:rsidP="00A92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2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«Благоустройство территории муниципального образования Тельмановское сельское поселение Тосненского района Ленинградской области в 2015-2019 годах»</w:t>
      </w:r>
    </w:p>
    <w:p w:rsidR="00A92593" w:rsidRPr="00A92593" w:rsidRDefault="00A92593" w:rsidP="00A92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593" w:rsidRPr="00A92593" w:rsidRDefault="00A92593" w:rsidP="00A92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593" w:rsidRPr="00A92593" w:rsidRDefault="00A92593" w:rsidP="00A92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593" w:rsidRPr="00A92593" w:rsidRDefault="00A92593" w:rsidP="00A92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593" w:rsidRPr="00A92593" w:rsidRDefault="00A92593" w:rsidP="00A92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593" w:rsidRPr="00A92593" w:rsidRDefault="00A92593" w:rsidP="00A92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593" w:rsidRPr="00A92593" w:rsidRDefault="00A92593" w:rsidP="00A92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593" w:rsidRPr="00A92593" w:rsidRDefault="00A92593" w:rsidP="00A92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593" w:rsidRPr="00A92593" w:rsidRDefault="00A92593" w:rsidP="00A92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593" w:rsidRPr="00A92593" w:rsidRDefault="00A92593" w:rsidP="00A92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593" w:rsidRPr="00A92593" w:rsidRDefault="00A92593" w:rsidP="00A92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593" w:rsidRPr="00A92593" w:rsidRDefault="00A92593" w:rsidP="00A92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593" w:rsidRPr="00A92593" w:rsidRDefault="00A92593" w:rsidP="00A92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593" w:rsidRPr="00A92593" w:rsidRDefault="00A92593" w:rsidP="00A92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593" w:rsidRPr="00A92593" w:rsidRDefault="00A92593" w:rsidP="00A92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593" w:rsidRPr="00A92593" w:rsidRDefault="00A92593" w:rsidP="00A92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593" w:rsidRPr="00A92593" w:rsidRDefault="00A92593" w:rsidP="00A92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593" w:rsidRPr="00A92593" w:rsidRDefault="00A92593" w:rsidP="00A92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593" w:rsidRPr="00A92593" w:rsidRDefault="00A92593" w:rsidP="00A92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593" w:rsidRPr="00A92593" w:rsidRDefault="00A92593" w:rsidP="00A92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593" w:rsidRPr="00A92593" w:rsidRDefault="00A92593" w:rsidP="00A92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593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г.</w:t>
      </w:r>
    </w:p>
    <w:p w:rsidR="00A92593" w:rsidRPr="00A92593" w:rsidRDefault="00A92593" w:rsidP="00A92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page" w:tblpX="1054" w:tblpY="-86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134"/>
        <w:gridCol w:w="1134"/>
        <w:gridCol w:w="1134"/>
        <w:gridCol w:w="1134"/>
        <w:gridCol w:w="992"/>
        <w:gridCol w:w="976"/>
      </w:tblGrid>
      <w:tr w:rsidR="00A92593" w:rsidRPr="00A92593" w:rsidTr="00F851D0">
        <w:trPr>
          <w:trHeight w:val="1067"/>
        </w:trPr>
        <w:tc>
          <w:tcPr>
            <w:tcW w:w="10440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A92593" w:rsidRPr="00A92593" w:rsidRDefault="00A92593" w:rsidP="00A925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1.ПАСПОРТ</w:t>
            </w:r>
          </w:p>
          <w:p w:rsidR="00A92593" w:rsidRPr="00A92593" w:rsidRDefault="00A92593" w:rsidP="00A9259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25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муниципальной программы  «Благоустройство территории муниципального образования Тельмановское сельское поселение Тосненского района Ленинградской области в 2015-2019 годах»</w:t>
            </w:r>
          </w:p>
        </w:tc>
      </w:tr>
      <w:tr w:rsidR="00A92593" w:rsidRPr="00A92593" w:rsidTr="00F851D0">
        <w:trPr>
          <w:trHeight w:val="106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93" w:rsidRPr="00A92593" w:rsidRDefault="00A92593" w:rsidP="00A92593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259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Полное наименование </w:t>
            </w:r>
          </w:p>
        </w:tc>
        <w:tc>
          <w:tcPr>
            <w:tcW w:w="6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93" w:rsidRPr="00A92593" w:rsidRDefault="00A92593" w:rsidP="00A9259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259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Благоустройство территории муниципального образования Тельмановское сельское поселение Тосненского района Ленинградской области в 2015-2019 годах</w:t>
            </w:r>
          </w:p>
        </w:tc>
      </w:tr>
      <w:tr w:rsidR="00A92593" w:rsidRPr="00A92593" w:rsidTr="00F851D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93" w:rsidRPr="00A92593" w:rsidRDefault="00A92593" w:rsidP="00A92593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259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93" w:rsidRPr="00A92593" w:rsidRDefault="00A92593" w:rsidP="00A9259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259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Совершенствование системы комплексного благоустройства   муниципального  образования Тельмановское сельское поселение Тосненского района Ленинградской области, создание комфортных условий проживания и отдыха населения, повышение качества предоставляемых коммунальных услуг</w:t>
            </w:r>
          </w:p>
        </w:tc>
      </w:tr>
      <w:tr w:rsidR="00A92593" w:rsidRPr="00A92593" w:rsidTr="00F851D0">
        <w:trPr>
          <w:trHeight w:val="324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93" w:rsidRPr="00A92593" w:rsidRDefault="00A92593" w:rsidP="00A92593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259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593">
              <w:rPr>
                <w:rFonts w:ascii="Times New Roman" w:eastAsia="Times New Roman" w:hAnsi="Times New Roman" w:cs="Times New Roman"/>
                <w:sz w:val="28"/>
                <w:szCs w:val="28"/>
              </w:rPr>
              <w:t>1. Организация взаимодействия между предприятиями, организациями и учреждениями при решении вопросов благоустройства поселения;</w:t>
            </w:r>
          </w:p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593">
              <w:rPr>
                <w:rFonts w:ascii="Times New Roman" w:eastAsia="Times New Roman" w:hAnsi="Times New Roman" w:cs="Times New Roman"/>
                <w:sz w:val="28"/>
                <w:szCs w:val="28"/>
              </w:rPr>
              <w:t>2. Приведение в качественное состояние элементов благоустройства населенных пунктов;</w:t>
            </w:r>
          </w:p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593">
              <w:rPr>
                <w:rFonts w:ascii="Times New Roman" w:eastAsia="Times New Roman" w:hAnsi="Times New Roman" w:cs="Times New Roman"/>
                <w:sz w:val="28"/>
                <w:szCs w:val="28"/>
              </w:rPr>
              <w:t>3. Привлечение жителей к участию в решении проблем благоустройства населенных пунктов;</w:t>
            </w:r>
          </w:p>
          <w:p w:rsidR="00A92593" w:rsidRPr="00A92593" w:rsidRDefault="00A92593" w:rsidP="00A9259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2593">
              <w:rPr>
                <w:rFonts w:ascii="Times New Roman" w:eastAsia="Times New Roman" w:hAnsi="Times New Roman" w:cs="Times New Roman"/>
                <w:sz w:val="28"/>
                <w:szCs w:val="28"/>
              </w:rPr>
              <w:t>4. Улучшение экологической обстановки и сохранение природных комплексов для обеспечения условий жизнедеятельности.</w:t>
            </w:r>
          </w:p>
        </w:tc>
      </w:tr>
      <w:tr w:rsidR="00A92593" w:rsidRPr="00A92593" w:rsidTr="00F851D0">
        <w:trPr>
          <w:trHeight w:val="105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93" w:rsidRPr="00A92593" w:rsidRDefault="00A92593" w:rsidP="00A9259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593"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6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93" w:rsidRPr="00A92593" w:rsidRDefault="00A92593" w:rsidP="00A9259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A92593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Тельмановское поселение Тосненского района Ленинградской области</w:t>
            </w:r>
          </w:p>
        </w:tc>
      </w:tr>
      <w:tr w:rsidR="00A92593" w:rsidRPr="00A92593" w:rsidTr="00F851D0">
        <w:trPr>
          <w:trHeight w:val="62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93" w:rsidRPr="00A92593" w:rsidRDefault="00A92593" w:rsidP="00A9259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593">
              <w:rPr>
                <w:rFonts w:ascii="Times New Roman" w:eastAsia="Calibri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93" w:rsidRPr="00A92593" w:rsidRDefault="00A92593" w:rsidP="00A9259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593">
              <w:rPr>
                <w:rFonts w:ascii="Times New Roman" w:eastAsia="Times New Roman" w:hAnsi="Times New Roman" w:cs="Times New Roman"/>
                <w:sz w:val="28"/>
                <w:szCs w:val="28"/>
              </w:rPr>
              <w:t>2015-2019 годы</w:t>
            </w:r>
          </w:p>
        </w:tc>
      </w:tr>
      <w:tr w:rsidR="00A92593" w:rsidRPr="00A92593" w:rsidTr="00F851D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93" w:rsidRPr="00A92593" w:rsidRDefault="00A92593" w:rsidP="00A9259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593">
              <w:rPr>
                <w:rFonts w:ascii="Times New Roman" w:eastAsia="Calibri" w:hAnsi="Times New Roman" w:cs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6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93" w:rsidRPr="00A92593" w:rsidRDefault="00A92593" w:rsidP="00A9259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593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  <w:tr w:rsidR="00A92593" w:rsidRPr="00A92593" w:rsidTr="00F851D0">
        <w:trPr>
          <w:trHeight w:val="496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93" w:rsidRPr="00A92593" w:rsidRDefault="00A92593" w:rsidP="00A9259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5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Источники финансирования муниципальной программы, </w:t>
            </w:r>
          </w:p>
          <w:p w:rsidR="00A92593" w:rsidRPr="00A92593" w:rsidRDefault="00A92593" w:rsidP="00A9259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2593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  <w:tc>
          <w:tcPr>
            <w:tcW w:w="6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93" w:rsidRPr="00A92593" w:rsidRDefault="00A92593" w:rsidP="00A9259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259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Расходы (тыс. рублей)</w:t>
            </w:r>
          </w:p>
        </w:tc>
      </w:tr>
      <w:tr w:rsidR="00A92593" w:rsidRPr="00A92593" w:rsidTr="00F851D0">
        <w:trPr>
          <w:trHeight w:val="447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93" w:rsidRPr="00A92593" w:rsidRDefault="00A92593" w:rsidP="00A925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93" w:rsidRPr="00A92593" w:rsidRDefault="00A92593" w:rsidP="00A92593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593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93" w:rsidRPr="00A92593" w:rsidRDefault="00A92593" w:rsidP="00A92593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593">
              <w:rPr>
                <w:rFonts w:ascii="Times New Roman" w:eastAsia="Calibri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93" w:rsidRPr="00A92593" w:rsidRDefault="00A92593" w:rsidP="00A92593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593">
              <w:rPr>
                <w:rFonts w:ascii="Times New Roman" w:eastAsia="Calibri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593"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93" w:rsidRPr="00A92593" w:rsidRDefault="00A92593" w:rsidP="00A92593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259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259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2019</w:t>
            </w:r>
          </w:p>
        </w:tc>
      </w:tr>
      <w:tr w:rsidR="00A92593" w:rsidRPr="00A92593" w:rsidTr="00F851D0"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93" w:rsidRPr="00A92593" w:rsidRDefault="00A92593" w:rsidP="00A9259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593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бюджета муниципального образования Тельмановское сельское поселение Тосненского района Ленинградской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tabs>
                <w:tab w:val="left" w:pos="6552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593">
              <w:rPr>
                <w:rFonts w:ascii="Times New Roman" w:eastAsia="Times New Roman" w:hAnsi="Times New Roman" w:cs="Times New Roman"/>
                <w:sz w:val="20"/>
                <w:szCs w:val="20"/>
              </w:rPr>
              <w:t>143249,011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tabs>
                <w:tab w:val="left" w:pos="6552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593">
              <w:rPr>
                <w:rFonts w:ascii="Times New Roman" w:eastAsia="Times New Roman" w:hAnsi="Times New Roman" w:cs="Times New Roman"/>
                <w:sz w:val="20"/>
                <w:szCs w:val="20"/>
              </w:rPr>
              <w:t>7617,200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tabs>
                <w:tab w:val="left" w:pos="6552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593">
              <w:rPr>
                <w:rFonts w:ascii="Times New Roman" w:eastAsia="Times New Roman" w:hAnsi="Times New Roman" w:cs="Times New Roman"/>
                <w:sz w:val="20"/>
                <w:szCs w:val="20"/>
              </w:rPr>
              <w:t>40291,319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tabs>
                <w:tab w:val="left" w:pos="6552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593">
              <w:rPr>
                <w:rFonts w:ascii="Times New Roman" w:eastAsia="Times New Roman" w:hAnsi="Times New Roman" w:cs="Times New Roman"/>
                <w:sz w:val="20"/>
                <w:szCs w:val="20"/>
              </w:rPr>
              <w:t>32518,875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tabs>
                <w:tab w:val="left" w:pos="6552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593">
              <w:rPr>
                <w:rFonts w:ascii="Times New Roman" w:eastAsia="Times New Roman" w:hAnsi="Times New Roman" w:cs="Times New Roman"/>
                <w:sz w:val="20"/>
                <w:szCs w:val="20"/>
              </w:rPr>
              <w:t>31004,170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tabs>
                <w:tab w:val="left" w:pos="6552"/>
              </w:tabs>
              <w:spacing w:after="0"/>
              <w:ind w:left="-108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593">
              <w:rPr>
                <w:rFonts w:ascii="Times New Roman" w:eastAsia="Times New Roman" w:hAnsi="Times New Roman" w:cs="Times New Roman"/>
                <w:sz w:val="20"/>
                <w:szCs w:val="20"/>
              </w:rPr>
              <w:t>31817,447</w:t>
            </w:r>
          </w:p>
        </w:tc>
      </w:tr>
      <w:tr w:rsidR="00A92593" w:rsidRPr="00A92593" w:rsidTr="00F851D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93" w:rsidRPr="00A92593" w:rsidRDefault="00A92593" w:rsidP="00A9259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593">
              <w:rPr>
                <w:rFonts w:ascii="Times New Roman" w:eastAsia="Calibri" w:hAnsi="Times New Roman" w:cs="Times New Roman"/>
                <w:sz w:val="28"/>
                <w:szCs w:val="28"/>
              </w:rPr>
              <w:t>Планируемые результаты реализации муниципальной программы</w:t>
            </w:r>
          </w:p>
        </w:tc>
        <w:tc>
          <w:tcPr>
            <w:tcW w:w="6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93" w:rsidRPr="00A92593" w:rsidRDefault="00A92593" w:rsidP="00A92593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259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  Единое управление комплексным благоустройством муниципального образования;</w:t>
            </w:r>
          </w:p>
          <w:p w:rsidR="00A92593" w:rsidRPr="00A92593" w:rsidRDefault="00A92593" w:rsidP="00A92593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259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 Определение перспективы улучшения  благоустройства муниципального образования Тельмановское сельское поселение;</w:t>
            </w:r>
          </w:p>
          <w:p w:rsidR="00A92593" w:rsidRPr="00A92593" w:rsidRDefault="00A92593" w:rsidP="00A92593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259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 Создание условий для работы и отдыха жителей поселения;</w:t>
            </w:r>
          </w:p>
          <w:p w:rsidR="00A92593" w:rsidRPr="00A92593" w:rsidRDefault="00A92593" w:rsidP="00A92593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259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 Улучшение состояния территорий муниципального образования Тельмановское СП.</w:t>
            </w:r>
          </w:p>
        </w:tc>
      </w:tr>
    </w:tbl>
    <w:p w:rsidR="00A92593" w:rsidRPr="00A92593" w:rsidRDefault="00A92593" w:rsidP="00A92593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2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Общая характеристика сферы реализации муниципальной программы, основные проблемы муниципальной программы</w:t>
      </w:r>
    </w:p>
    <w:p w:rsidR="00A92593" w:rsidRPr="00A92593" w:rsidRDefault="00A92593" w:rsidP="00A92593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2593" w:rsidRPr="00A92593" w:rsidRDefault="00A92593" w:rsidP="00A92593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593">
        <w:rPr>
          <w:rFonts w:ascii="Times New Roman" w:eastAsia="Times New Roman" w:hAnsi="Times New Roman" w:cs="Times New Roman"/>
          <w:sz w:val="28"/>
          <w:szCs w:val="28"/>
        </w:rPr>
        <w:t>Данная  Программа  является основной для реализации мероприятий  по  благоустройству, озеленению, улучшению санитарного состояния и архитектурно-художественного оформления населённых пунктов муниципального образования Тельмановское сельское поселение Тосненского района Ленинградской области.</w:t>
      </w:r>
    </w:p>
    <w:p w:rsidR="00A92593" w:rsidRPr="00A92593" w:rsidRDefault="00A92593" w:rsidP="00A92593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593">
        <w:rPr>
          <w:rFonts w:ascii="Times New Roman" w:eastAsia="Times New Roman" w:hAnsi="Times New Roman" w:cs="Times New Roman"/>
          <w:sz w:val="28"/>
          <w:szCs w:val="28"/>
        </w:rPr>
        <w:t>Муниципальное  образование Тельмановское сельское поселение Тосненского района Ленинградской области включает в себя населённые пункты: пос. Тельмана, пос. Войскорово, дер. Ям-Ижора, дер. Пионер. Населённые пункты удалены друг от друга, имеется значительная протяженность дорог  муниципального  и регионального значения. Большинство объектов внешнего  благоустройства населенных пунктов, таких как пешеходные зоны, зоны отдыха, дороги, нуждаются в ремонте и реконструкции.</w:t>
      </w:r>
    </w:p>
    <w:p w:rsidR="00A92593" w:rsidRPr="00A92593" w:rsidRDefault="00A92593" w:rsidP="00A92593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593">
        <w:rPr>
          <w:rFonts w:ascii="Times New Roman" w:eastAsia="Times New Roman" w:hAnsi="Times New Roman" w:cs="Times New Roman"/>
          <w:sz w:val="28"/>
          <w:szCs w:val="28"/>
        </w:rPr>
        <w:t>В течение 2013 года в населённых пунктах  поселения  проведена определённая работа  по   благоустройству  дворовых проездов, установке детских игровых комплексов, опилке аварийных деревьев, аварийному ремонту линий уличного освещения.</w:t>
      </w:r>
    </w:p>
    <w:p w:rsidR="00A92593" w:rsidRPr="00A92593" w:rsidRDefault="00A92593" w:rsidP="00A92593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593">
        <w:rPr>
          <w:rFonts w:ascii="Times New Roman" w:eastAsia="Times New Roman" w:hAnsi="Times New Roman" w:cs="Times New Roman"/>
          <w:sz w:val="28"/>
          <w:szCs w:val="28"/>
        </w:rPr>
        <w:t>Программно-целевой подход к решению проблем  благоустройства  и развития  территории  необходим, так как без стройной комплексной системы благоустройства   муниципального  образования Тельмановское сельское   поселение невозможно добиться каких-либо значимых результатов в обеспечении комфортных условий для деятельности и отдыха жителей  поселения. Важна четкая согласованность действий местной администрации и предприятий, учреждений, населения, обеспечивающих жизнедеятельность  поселения  и занимающихся  благоустройством.</w:t>
      </w:r>
    </w:p>
    <w:p w:rsidR="00A92593" w:rsidRPr="00A92593" w:rsidRDefault="00A92593" w:rsidP="00A92593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593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перспектив благоустройства муниципального образования Тельмановское сельское поселение Тосненского района Ленинградской области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 и объектов коммунального хозяйства.  </w:t>
      </w:r>
    </w:p>
    <w:p w:rsidR="00A92593" w:rsidRPr="00A92593" w:rsidRDefault="00A92593" w:rsidP="00A92593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2593">
        <w:rPr>
          <w:rFonts w:ascii="Times New Roman" w:eastAsia="Times New Roman" w:hAnsi="Times New Roman" w:cs="Times New Roman"/>
          <w:sz w:val="28"/>
          <w:szCs w:val="28"/>
        </w:rPr>
        <w:t>Финансовое обеспечение  Программы осуществляется за счет средств бюджета муниципального  образования Тельмановское сельское поселение Тосненского района Ленинградской области.</w:t>
      </w:r>
    </w:p>
    <w:p w:rsidR="00A92593" w:rsidRPr="00A92593" w:rsidRDefault="00A92593" w:rsidP="00A92593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593" w:rsidRPr="00A92593" w:rsidRDefault="00A92593" w:rsidP="00A92593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2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Характеристика основных мероприятий муниципальной программы</w:t>
      </w:r>
    </w:p>
    <w:p w:rsidR="00A92593" w:rsidRPr="00A92593" w:rsidRDefault="00A92593" w:rsidP="00A92593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593" w:rsidRPr="00A92593" w:rsidRDefault="00A92593" w:rsidP="00A92593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 Программы благоустройство и развития территории  МО Тельмановское сельское поселение предлагается регулярно проводить следующие мероприятия: </w:t>
      </w:r>
    </w:p>
    <w:p w:rsidR="00A92593" w:rsidRPr="00A92593" w:rsidRDefault="00A92593" w:rsidP="00A92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593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Мероприятия по развитию объектов благоустройства территории муниципального образования Тельмановское сельское поселение Тосненского района Ленинградской области, а именно</w:t>
      </w:r>
    </w:p>
    <w:p w:rsidR="00A92593" w:rsidRPr="00A92593" w:rsidRDefault="00A92593" w:rsidP="00A92593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593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комплексному благоустройству населённых пунктов МО Тельмановское СП Тосненского района Ленинградской области:</w:t>
      </w:r>
    </w:p>
    <w:p w:rsidR="00A92593" w:rsidRPr="00A92593" w:rsidRDefault="00A92593" w:rsidP="00A92593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подготовка </w:t>
      </w:r>
      <w:proofErr w:type="gramStart"/>
      <w:r w:rsidRPr="00A9259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вариантов проектов благоустройства территории поселения</w:t>
      </w:r>
      <w:proofErr w:type="gramEnd"/>
      <w:r w:rsidRPr="00A925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92593" w:rsidRPr="00A92593" w:rsidRDefault="00A92593" w:rsidP="00A92593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593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озеленение (посадка саженцев);</w:t>
      </w:r>
    </w:p>
    <w:p w:rsidR="00A92593" w:rsidRPr="00A92593" w:rsidRDefault="00A92593" w:rsidP="00A92593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593">
        <w:rPr>
          <w:rFonts w:ascii="Times New Roman" w:eastAsia="Times New Roman" w:hAnsi="Times New Roman" w:cs="Times New Roman"/>
          <w:sz w:val="28"/>
          <w:szCs w:val="28"/>
          <w:lang w:eastAsia="ru-RU"/>
        </w:rPr>
        <w:t>-  устройство (земля) клумб и уход за ними;</w:t>
      </w:r>
    </w:p>
    <w:p w:rsidR="00A92593" w:rsidRPr="00A92593" w:rsidRDefault="00A92593" w:rsidP="00A92593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593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обрезка старых аварийных деревьев.</w:t>
      </w:r>
    </w:p>
    <w:p w:rsidR="00A92593" w:rsidRPr="00A92593" w:rsidRDefault="00A92593" w:rsidP="00A92593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593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развитию уличного освещения (далее – УО) МО Тельмановское СП Тосненского района Ленинградской области:</w:t>
      </w:r>
    </w:p>
    <w:p w:rsidR="00A92593" w:rsidRPr="00A92593" w:rsidRDefault="00A92593" w:rsidP="00A92593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593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обслуживание УО;</w:t>
      </w:r>
    </w:p>
    <w:p w:rsidR="00A92593" w:rsidRPr="00A92593" w:rsidRDefault="00A92593" w:rsidP="00A92593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593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развитие уличного освещения в п. Войскорово;</w:t>
      </w:r>
    </w:p>
    <w:p w:rsidR="00A92593" w:rsidRPr="00A92593" w:rsidRDefault="00A92593" w:rsidP="00A92593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593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развитие уличного освещения в п. им. Тельмана (монтаж КЛ-0,4);</w:t>
      </w:r>
    </w:p>
    <w:p w:rsidR="00A92593" w:rsidRPr="00A92593" w:rsidRDefault="00A92593" w:rsidP="00A92593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развитие уличного освещения в п. им. Тельмана (дорога по </w:t>
      </w:r>
      <w:proofErr w:type="spellStart"/>
      <w:r w:rsidRPr="00A9259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Красноборской</w:t>
      </w:r>
      <w:proofErr w:type="spellEnd"/>
      <w:r w:rsidRPr="00A92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улице);</w:t>
      </w:r>
    </w:p>
    <w:p w:rsidR="00A92593" w:rsidRPr="00A92593" w:rsidRDefault="00A92593" w:rsidP="00A92593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59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уличного освещения в пос. им. Тельмана (вдоль пешеходных дорожек).</w:t>
      </w:r>
    </w:p>
    <w:p w:rsidR="00A92593" w:rsidRPr="00A92593" w:rsidRDefault="00A92593" w:rsidP="00A92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593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Мероприятия по содержанию объектов благоустройства территории муниципального образования Тельмановское сельское поселение Тосненского района Ленинградской области, а именно</w:t>
      </w:r>
    </w:p>
    <w:p w:rsidR="00A92593" w:rsidRPr="00A92593" w:rsidRDefault="00A92593" w:rsidP="00A92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593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санитарному содержанию территории МО Тельмановское СП Тосненского района Ленинградской области:</w:t>
      </w:r>
    </w:p>
    <w:p w:rsidR="00A92593" w:rsidRPr="00A92593" w:rsidRDefault="00A92593" w:rsidP="00A92593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593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ликвидация несанкционированных свалок и навалов мусора;</w:t>
      </w:r>
    </w:p>
    <w:p w:rsidR="00A92593" w:rsidRPr="00A92593" w:rsidRDefault="00A92593" w:rsidP="00A92593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593">
        <w:rPr>
          <w:rFonts w:ascii="Times New Roman" w:eastAsia="Times New Roman" w:hAnsi="Times New Roman" w:cs="Times New Roman"/>
          <w:sz w:val="28"/>
          <w:szCs w:val="28"/>
          <w:lang w:eastAsia="ru-RU"/>
        </w:rPr>
        <w:t>-  уборка и уход за территорией незакреплённых за УК и ТСЖ, зон отдыха и вдоль дорог;</w:t>
      </w:r>
    </w:p>
    <w:p w:rsidR="00A92593" w:rsidRPr="00A92593" w:rsidRDefault="00A92593" w:rsidP="00A92593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593">
        <w:rPr>
          <w:rFonts w:ascii="Times New Roman" w:eastAsia="Times New Roman" w:hAnsi="Times New Roman" w:cs="Times New Roman"/>
          <w:sz w:val="28"/>
          <w:szCs w:val="28"/>
          <w:lang w:eastAsia="ru-RU"/>
        </w:rPr>
        <w:t>-  скос травы на бесхозной территории и содержание газонов;</w:t>
      </w:r>
    </w:p>
    <w:p w:rsidR="00A92593" w:rsidRPr="00A92593" w:rsidRDefault="00A92593" w:rsidP="00A92593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</w:t>
      </w:r>
      <w:proofErr w:type="spellStart"/>
      <w:r w:rsidRPr="00A9259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аккарицидных</w:t>
      </w:r>
      <w:proofErr w:type="spellEnd"/>
      <w:r w:rsidRPr="00A92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обработок мест, часто посещаемых населением;</w:t>
      </w:r>
    </w:p>
    <w:p w:rsidR="00A92593" w:rsidRPr="00A92593" w:rsidRDefault="00A92593" w:rsidP="00A92593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593">
        <w:rPr>
          <w:rFonts w:ascii="Times New Roman" w:eastAsia="Times New Roman" w:hAnsi="Times New Roman" w:cs="Times New Roman"/>
          <w:sz w:val="28"/>
          <w:szCs w:val="28"/>
          <w:lang w:eastAsia="ru-RU"/>
        </w:rPr>
        <w:t>-  сезонный ремонт существующих детских площадок.</w:t>
      </w:r>
    </w:p>
    <w:p w:rsidR="00A92593" w:rsidRPr="00A92593" w:rsidRDefault="00A92593" w:rsidP="00A92593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593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 содержанию мест захоронения (ремонт) братских захоронений и памятников павшим воинам.</w:t>
      </w:r>
    </w:p>
    <w:p w:rsidR="00A92593" w:rsidRPr="00A92593" w:rsidRDefault="00A92593" w:rsidP="00A92593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593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 привлечению населения в процесс благоустройства территории поселения:</w:t>
      </w:r>
    </w:p>
    <w:p w:rsidR="00A92593" w:rsidRPr="00A92593" w:rsidRDefault="00A92593" w:rsidP="00A92593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593">
        <w:rPr>
          <w:rFonts w:ascii="Times New Roman" w:eastAsia="Times New Roman" w:hAnsi="Times New Roman" w:cs="Times New Roman"/>
          <w:sz w:val="28"/>
          <w:szCs w:val="28"/>
          <w:lang w:eastAsia="ru-RU"/>
        </w:rPr>
        <w:t>-  установка новых информационных щитов в населенных пунктах поселения;</w:t>
      </w:r>
    </w:p>
    <w:p w:rsidR="00A92593" w:rsidRPr="00A92593" w:rsidRDefault="00A92593" w:rsidP="00A92593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593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проведение субботников.</w:t>
      </w:r>
    </w:p>
    <w:p w:rsidR="00A92593" w:rsidRPr="00A92593" w:rsidRDefault="00A92593" w:rsidP="00A92593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593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 обслуживанию объектов УО  МО Тельмановское СП Тосненского района Ленинградской области:</w:t>
      </w:r>
    </w:p>
    <w:p w:rsidR="00A92593" w:rsidRPr="00A92593" w:rsidRDefault="00A92593" w:rsidP="00A92593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593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обслуживание объектов УО;</w:t>
      </w:r>
    </w:p>
    <w:p w:rsidR="00A92593" w:rsidRPr="00A92593" w:rsidRDefault="00A92593" w:rsidP="00A92593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593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развитие объектов уличного освещения в п. Войскорово;</w:t>
      </w:r>
    </w:p>
    <w:p w:rsidR="00A92593" w:rsidRPr="00A92593" w:rsidRDefault="00A92593" w:rsidP="00A92593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593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развитие объектов уличного освещения в п. им. Тельмана. Монтаж КЛ-0,4;</w:t>
      </w:r>
    </w:p>
    <w:p w:rsidR="00A92593" w:rsidRPr="00A92593" w:rsidRDefault="00A92593" w:rsidP="00A92593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развитие объектов уличного освещения в п. им. Тельмана, вдоль дороги по </w:t>
      </w:r>
      <w:proofErr w:type="spellStart"/>
      <w:r w:rsidRPr="00A9259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Красноборской</w:t>
      </w:r>
      <w:proofErr w:type="spellEnd"/>
      <w:r w:rsidRPr="00A92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улице;</w:t>
      </w:r>
    </w:p>
    <w:p w:rsidR="00A92593" w:rsidRPr="00A92593" w:rsidRDefault="00A92593" w:rsidP="00A92593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59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уличного освещения в пос. им. Тельмана вдоль пешеходных дорожек.</w:t>
      </w:r>
    </w:p>
    <w:p w:rsidR="00A92593" w:rsidRPr="00A92593" w:rsidRDefault="00A92593" w:rsidP="00A92593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2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 Подпрограммы муниципальной программы</w:t>
      </w:r>
    </w:p>
    <w:p w:rsidR="00A92593" w:rsidRPr="00A92593" w:rsidRDefault="00A92593" w:rsidP="00A92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593" w:rsidRPr="00A92593" w:rsidRDefault="00A92593" w:rsidP="00A92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5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 нет.</w:t>
      </w:r>
    </w:p>
    <w:p w:rsidR="00A92593" w:rsidRPr="00A92593" w:rsidRDefault="00A92593" w:rsidP="00A92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2593" w:rsidRPr="00A92593" w:rsidRDefault="00A92593" w:rsidP="00A92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2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2.4. Цели и задачи муниципальной программы</w:t>
      </w:r>
    </w:p>
    <w:p w:rsidR="00A92593" w:rsidRPr="00A92593" w:rsidRDefault="00A92593" w:rsidP="00A92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593" w:rsidRPr="00A92593" w:rsidRDefault="00A92593" w:rsidP="00A925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92593">
        <w:rPr>
          <w:rFonts w:ascii="Times New Roman" w:eastAsia="Times New Roman" w:hAnsi="Times New Roman" w:cs="Times New Roman"/>
          <w:i/>
          <w:sz w:val="28"/>
          <w:szCs w:val="28"/>
        </w:rPr>
        <w:t>Целями и задачами Программы </w:t>
      </w:r>
      <w:bookmarkStart w:id="1" w:name="YANDEX_174"/>
      <w:bookmarkEnd w:id="1"/>
      <w:r w:rsidRPr="00A92593">
        <w:rPr>
          <w:rFonts w:ascii="Times New Roman" w:eastAsia="Times New Roman" w:hAnsi="Times New Roman" w:cs="Times New Roman"/>
          <w:i/>
          <w:sz w:val="28"/>
          <w:szCs w:val="28"/>
        </w:rPr>
        <w:t>являются:</w:t>
      </w:r>
    </w:p>
    <w:p w:rsidR="00A92593" w:rsidRPr="00A92593" w:rsidRDefault="00A92593" w:rsidP="00A92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593">
        <w:rPr>
          <w:rFonts w:ascii="Times New Roman" w:eastAsia="Times New Roman" w:hAnsi="Times New Roman" w:cs="Times New Roman"/>
          <w:sz w:val="28"/>
          <w:szCs w:val="28"/>
        </w:rPr>
        <w:t>- осуществление мероприятий по поддержанию порядка,</w:t>
      </w:r>
      <w:bookmarkStart w:id="2" w:name="YANDEX_175"/>
      <w:bookmarkEnd w:id="2"/>
      <w:r w:rsidRPr="00A92593">
        <w:rPr>
          <w:rFonts w:ascii="Times New Roman" w:eastAsia="Times New Roman" w:hAnsi="Times New Roman" w:cs="Times New Roman"/>
          <w:sz w:val="28"/>
          <w:szCs w:val="28"/>
        </w:rPr>
        <w:t> благоустройства, архитектурно-художественного оформления и санитарного состояния на</w:t>
      </w:r>
      <w:bookmarkStart w:id="3" w:name="YANDEX_176"/>
      <w:bookmarkEnd w:id="3"/>
      <w:r w:rsidRPr="00A92593">
        <w:rPr>
          <w:rFonts w:ascii="Times New Roman" w:eastAsia="Times New Roman" w:hAnsi="Times New Roman" w:cs="Times New Roman"/>
          <w:sz w:val="28"/>
          <w:szCs w:val="28"/>
        </w:rPr>
        <w:t> территории  МО Тельмановское сельское поселение;</w:t>
      </w:r>
    </w:p>
    <w:p w:rsidR="00A92593" w:rsidRPr="00A92593" w:rsidRDefault="00A92593" w:rsidP="00A92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593">
        <w:rPr>
          <w:rFonts w:ascii="Times New Roman" w:eastAsia="Times New Roman" w:hAnsi="Times New Roman" w:cs="Times New Roman"/>
          <w:sz w:val="28"/>
          <w:szCs w:val="28"/>
        </w:rPr>
        <w:t>- формирование среды, благоприятной для проживания населения;</w:t>
      </w:r>
    </w:p>
    <w:p w:rsidR="00A92593" w:rsidRPr="00A92593" w:rsidRDefault="00A92593" w:rsidP="00A92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593">
        <w:rPr>
          <w:rFonts w:ascii="Times New Roman" w:eastAsia="Times New Roman" w:hAnsi="Times New Roman" w:cs="Times New Roman"/>
          <w:sz w:val="28"/>
          <w:szCs w:val="28"/>
        </w:rPr>
        <w:t>- привлечение к осуществлению мероприятий</w:t>
      </w:r>
      <w:bookmarkStart w:id="4" w:name="YANDEX_179"/>
      <w:bookmarkEnd w:id="4"/>
      <w:r w:rsidRPr="00A92593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bookmarkStart w:id="5" w:name="YANDEX_180"/>
      <w:bookmarkEnd w:id="5"/>
      <w:r w:rsidRPr="00A92593">
        <w:rPr>
          <w:rFonts w:ascii="Times New Roman" w:eastAsia="Times New Roman" w:hAnsi="Times New Roman" w:cs="Times New Roman"/>
          <w:sz w:val="28"/>
          <w:szCs w:val="28"/>
        </w:rPr>
        <w:t xml:space="preserve"> благоустройству</w:t>
      </w:r>
      <w:bookmarkStart w:id="6" w:name="YANDEX_181"/>
      <w:bookmarkEnd w:id="6"/>
      <w:r w:rsidRPr="00A92593">
        <w:rPr>
          <w:rFonts w:ascii="Times New Roman" w:eastAsia="Times New Roman" w:hAnsi="Times New Roman" w:cs="Times New Roman"/>
          <w:sz w:val="28"/>
          <w:szCs w:val="28"/>
        </w:rPr>
        <w:t xml:space="preserve"> территорий физических и юридических лиц и повышение их ответственности за соблюдение чистоты и порядка;</w:t>
      </w:r>
    </w:p>
    <w:p w:rsidR="00A92593" w:rsidRPr="00A92593" w:rsidRDefault="00A92593" w:rsidP="00A92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593">
        <w:rPr>
          <w:rFonts w:ascii="Times New Roman" w:eastAsia="Times New Roman" w:hAnsi="Times New Roman" w:cs="Times New Roman"/>
          <w:sz w:val="28"/>
          <w:szCs w:val="28"/>
        </w:rPr>
        <w:t xml:space="preserve">- усиление </w:t>
      </w:r>
      <w:proofErr w:type="gramStart"/>
      <w:r w:rsidRPr="00A92593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A92593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использованием, благоустройством территорий; </w:t>
      </w:r>
    </w:p>
    <w:p w:rsidR="00A92593" w:rsidRPr="00A92593" w:rsidRDefault="00A92593" w:rsidP="00A92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593">
        <w:rPr>
          <w:rFonts w:ascii="Times New Roman" w:eastAsia="Times New Roman" w:hAnsi="Times New Roman" w:cs="Times New Roman"/>
          <w:sz w:val="28"/>
          <w:szCs w:val="28"/>
        </w:rPr>
        <w:t>- создание новых и обустройство существующих детских, спортивных площадок малыми архитектурными формами;</w:t>
      </w:r>
    </w:p>
    <w:p w:rsidR="00A92593" w:rsidRPr="00A92593" w:rsidRDefault="00A92593" w:rsidP="00A92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593">
        <w:rPr>
          <w:rFonts w:ascii="Times New Roman" w:eastAsia="Times New Roman" w:hAnsi="Times New Roman" w:cs="Times New Roman"/>
          <w:sz w:val="28"/>
          <w:szCs w:val="28"/>
        </w:rPr>
        <w:t>- улучшение экологической обстановки и сохранение природных комплексов для обеспечения условий жизнедеятельности населения.</w:t>
      </w:r>
    </w:p>
    <w:tbl>
      <w:tblPr>
        <w:tblpPr w:leftFromText="180" w:rightFromText="180" w:vertAnchor="text" w:horzAnchor="margin" w:tblpXSpec="center" w:tblpY="822"/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2005"/>
        <w:gridCol w:w="1701"/>
        <w:gridCol w:w="1844"/>
        <w:gridCol w:w="708"/>
        <w:gridCol w:w="1135"/>
        <w:gridCol w:w="709"/>
        <w:gridCol w:w="710"/>
        <w:gridCol w:w="709"/>
      </w:tblGrid>
      <w:tr w:rsidR="00A92593" w:rsidRPr="00A92593" w:rsidTr="00F851D0">
        <w:tc>
          <w:tcPr>
            <w:tcW w:w="512" w:type="dxa"/>
            <w:vMerge w:val="restart"/>
            <w:shd w:val="clear" w:color="auto" w:fill="auto"/>
          </w:tcPr>
          <w:p w:rsidR="00A92593" w:rsidRPr="00A92593" w:rsidRDefault="00A92593" w:rsidP="00A92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2593">
              <w:rPr>
                <w:rFonts w:ascii="Times New Roman" w:eastAsia="Calibri" w:hAnsi="Times New Roman" w:cs="Times New Roman"/>
              </w:rPr>
              <w:t>№ п\</w:t>
            </w:r>
            <w:proofErr w:type="gramStart"/>
            <w:r w:rsidRPr="00A92593">
              <w:rPr>
                <w:rFonts w:ascii="Times New Roman" w:eastAsia="Calibri" w:hAnsi="Times New Roman" w:cs="Times New Roman"/>
              </w:rPr>
              <w:t>п</w:t>
            </w:r>
            <w:proofErr w:type="gramEnd"/>
          </w:p>
        </w:tc>
        <w:tc>
          <w:tcPr>
            <w:tcW w:w="2005" w:type="dxa"/>
            <w:vMerge w:val="restart"/>
            <w:shd w:val="clear" w:color="auto" w:fill="auto"/>
          </w:tcPr>
          <w:p w:rsidR="00A92593" w:rsidRPr="00A92593" w:rsidRDefault="00A92593" w:rsidP="00A92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2593">
              <w:rPr>
                <w:rFonts w:ascii="Times New Roman" w:eastAsia="Calibri" w:hAnsi="Times New Roman" w:cs="Times New Roman"/>
              </w:rPr>
              <w:t>Задачи, направленные на достижение цели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92593" w:rsidRPr="00A92593" w:rsidRDefault="00A92593" w:rsidP="00A92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2593">
              <w:rPr>
                <w:rFonts w:ascii="Times New Roman" w:eastAsia="Calibri" w:hAnsi="Times New Roman" w:cs="Times New Roman"/>
              </w:rPr>
              <w:t>Планируемый объем финансирования из бюджета МО ТСП на решение данной задачи (тыс.руб.)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A92593" w:rsidRPr="00A92593" w:rsidRDefault="00A92593" w:rsidP="00A92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2593">
              <w:rPr>
                <w:rFonts w:ascii="Times New Roman" w:eastAsia="Calibri" w:hAnsi="Times New Roman" w:cs="Times New Roman"/>
              </w:rPr>
              <w:t>Количественные и \или качественные показатели, характеризующие достижение целей и решение задач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A92593" w:rsidRPr="00A92593" w:rsidRDefault="00A92593" w:rsidP="00A92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2593">
              <w:rPr>
                <w:rFonts w:ascii="Times New Roman" w:eastAsia="Calibri" w:hAnsi="Times New Roman" w:cs="Times New Roman"/>
              </w:rPr>
              <w:t>Ед. измерения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A92593" w:rsidRPr="00A92593" w:rsidRDefault="00A92593" w:rsidP="00A92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2593">
              <w:rPr>
                <w:rFonts w:ascii="Times New Roman" w:eastAsia="Calibri" w:hAnsi="Times New Roman" w:cs="Times New Roman"/>
              </w:rPr>
              <w:t>Оценка базового  значения показателя (на начало реализации подпрограммы)</w:t>
            </w:r>
          </w:p>
        </w:tc>
        <w:tc>
          <w:tcPr>
            <w:tcW w:w="2128" w:type="dxa"/>
            <w:gridSpan w:val="3"/>
            <w:shd w:val="clear" w:color="auto" w:fill="auto"/>
          </w:tcPr>
          <w:p w:rsidR="00A92593" w:rsidRPr="00A92593" w:rsidRDefault="00A92593" w:rsidP="00A92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2593">
              <w:rPr>
                <w:rFonts w:ascii="Times New Roman" w:eastAsia="Calibri" w:hAnsi="Times New Roman" w:cs="Times New Roman"/>
              </w:rPr>
              <w:t>Планируемое значение показателя по годам реализации</w:t>
            </w:r>
          </w:p>
        </w:tc>
      </w:tr>
      <w:tr w:rsidR="00A92593" w:rsidRPr="00A92593" w:rsidTr="00F851D0">
        <w:tc>
          <w:tcPr>
            <w:tcW w:w="512" w:type="dxa"/>
            <w:vMerge/>
            <w:shd w:val="clear" w:color="auto" w:fill="auto"/>
          </w:tcPr>
          <w:p w:rsidR="00A92593" w:rsidRPr="00A92593" w:rsidRDefault="00A92593" w:rsidP="00A925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5" w:type="dxa"/>
            <w:vMerge/>
            <w:shd w:val="clear" w:color="auto" w:fill="auto"/>
          </w:tcPr>
          <w:p w:rsidR="00A92593" w:rsidRPr="00A92593" w:rsidRDefault="00A92593" w:rsidP="00A925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92593" w:rsidRPr="00A92593" w:rsidRDefault="00A92593" w:rsidP="00A925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A92593" w:rsidRPr="00A92593" w:rsidRDefault="00A92593" w:rsidP="00A925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92593" w:rsidRPr="00A92593" w:rsidRDefault="00A92593" w:rsidP="00A925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A92593" w:rsidRPr="00A92593" w:rsidRDefault="00A92593" w:rsidP="00A925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A92593" w:rsidRPr="00A92593" w:rsidRDefault="00A92593" w:rsidP="00A92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2593">
              <w:rPr>
                <w:rFonts w:ascii="Times New Roman" w:eastAsia="Calibri" w:hAnsi="Times New Roman" w:cs="Times New Roman"/>
              </w:rPr>
              <w:t>2015</w:t>
            </w:r>
          </w:p>
        </w:tc>
        <w:tc>
          <w:tcPr>
            <w:tcW w:w="710" w:type="dxa"/>
            <w:shd w:val="clear" w:color="auto" w:fill="auto"/>
          </w:tcPr>
          <w:p w:rsidR="00A92593" w:rsidRPr="00A92593" w:rsidRDefault="00A92593" w:rsidP="00A92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2593">
              <w:rPr>
                <w:rFonts w:ascii="Times New Roman" w:eastAsia="Calibri" w:hAnsi="Times New Roman" w:cs="Times New Roman"/>
              </w:rPr>
              <w:t>2016 / 2017</w:t>
            </w:r>
          </w:p>
        </w:tc>
        <w:tc>
          <w:tcPr>
            <w:tcW w:w="709" w:type="dxa"/>
            <w:shd w:val="clear" w:color="auto" w:fill="auto"/>
          </w:tcPr>
          <w:p w:rsidR="00A92593" w:rsidRPr="00A92593" w:rsidRDefault="00A92593" w:rsidP="00A92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2593">
              <w:rPr>
                <w:rFonts w:ascii="Times New Roman" w:eastAsia="Calibri" w:hAnsi="Times New Roman" w:cs="Times New Roman"/>
              </w:rPr>
              <w:t xml:space="preserve">2018 / </w:t>
            </w:r>
          </w:p>
          <w:p w:rsidR="00A92593" w:rsidRPr="00A92593" w:rsidRDefault="00A92593" w:rsidP="00A92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2593">
              <w:rPr>
                <w:rFonts w:ascii="Times New Roman" w:eastAsia="Calibri" w:hAnsi="Times New Roman" w:cs="Times New Roman"/>
              </w:rPr>
              <w:t>2019</w:t>
            </w:r>
          </w:p>
        </w:tc>
      </w:tr>
      <w:tr w:rsidR="00A92593" w:rsidRPr="00A92593" w:rsidTr="00F851D0">
        <w:trPr>
          <w:trHeight w:val="4102"/>
        </w:trPr>
        <w:tc>
          <w:tcPr>
            <w:tcW w:w="512" w:type="dxa"/>
            <w:shd w:val="clear" w:color="auto" w:fill="auto"/>
          </w:tcPr>
          <w:p w:rsidR="00A92593" w:rsidRPr="00A92593" w:rsidRDefault="00A92593" w:rsidP="00A925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92593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005" w:type="dxa"/>
            <w:shd w:val="clear" w:color="auto" w:fill="auto"/>
          </w:tcPr>
          <w:p w:rsidR="00A92593" w:rsidRPr="00A92593" w:rsidRDefault="00A92593" w:rsidP="00A9259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2593">
              <w:rPr>
                <w:rFonts w:ascii="Times New Roman" w:eastAsia="Calibri" w:hAnsi="Times New Roman" w:cs="Times New Roman"/>
                <w:lang w:eastAsia="ru-RU"/>
              </w:rPr>
              <w:t>Улучшение благоустройства территории муниципального образования Тельмановское сельское поселение Тосненского района Ленинградской области</w:t>
            </w:r>
          </w:p>
        </w:tc>
        <w:tc>
          <w:tcPr>
            <w:tcW w:w="1701" w:type="dxa"/>
            <w:shd w:val="clear" w:color="auto" w:fill="auto"/>
          </w:tcPr>
          <w:p w:rsidR="00A92593" w:rsidRPr="00A92593" w:rsidRDefault="00A92593" w:rsidP="00A92593">
            <w:pPr>
              <w:spacing w:after="0" w:line="240" w:lineRule="auto"/>
              <w:ind w:left="-107" w:right="-109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2593">
              <w:rPr>
                <w:rFonts w:ascii="Times New Roman" w:eastAsia="Calibri" w:hAnsi="Times New Roman" w:cs="Times New Roman"/>
                <w:sz w:val="18"/>
                <w:szCs w:val="18"/>
              </w:rPr>
              <w:t>всего – 147200,081</w:t>
            </w:r>
          </w:p>
          <w:p w:rsidR="00A92593" w:rsidRPr="00A92593" w:rsidRDefault="00A92593" w:rsidP="00A92593">
            <w:pPr>
              <w:spacing w:after="0" w:line="240" w:lineRule="auto"/>
              <w:ind w:left="-107"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2593">
              <w:rPr>
                <w:rFonts w:ascii="Times New Roman" w:eastAsia="Calibri" w:hAnsi="Times New Roman" w:cs="Times New Roman"/>
                <w:sz w:val="18"/>
                <w:szCs w:val="18"/>
              </w:rPr>
              <w:t>2015 год –7617,200</w:t>
            </w:r>
          </w:p>
          <w:p w:rsidR="00A92593" w:rsidRPr="00A92593" w:rsidRDefault="00A92593" w:rsidP="00A92593">
            <w:pPr>
              <w:spacing w:after="0" w:line="240" w:lineRule="auto"/>
              <w:ind w:left="-107"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2593">
              <w:rPr>
                <w:rFonts w:ascii="Times New Roman" w:eastAsia="Calibri" w:hAnsi="Times New Roman" w:cs="Times New Roman"/>
                <w:sz w:val="18"/>
                <w:szCs w:val="18"/>
              </w:rPr>
              <w:t>2016 год–44242,389</w:t>
            </w:r>
          </w:p>
          <w:p w:rsidR="00A92593" w:rsidRPr="00A92593" w:rsidRDefault="00A92593" w:rsidP="00A92593">
            <w:pPr>
              <w:spacing w:after="0" w:line="240" w:lineRule="auto"/>
              <w:ind w:left="-107"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2593">
              <w:rPr>
                <w:rFonts w:ascii="Times New Roman" w:eastAsia="Calibri" w:hAnsi="Times New Roman" w:cs="Times New Roman"/>
                <w:sz w:val="18"/>
                <w:szCs w:val="18"/>
              </w:rPr>
              <w:t>2017 год– 32518,875</w:t>
            </w:r>
          </w:p>
          <w:p w:rsidR="00A92593" w:rsidRPr="00A92593" w:rsidRDefault="00A92593" w:rsidP="00A92593">
            <w:pPr>
              <w:spacing w:after="0" w:line="240" w:lineRule="auto"/>
              <w:ind w:left="-107"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2593">
              <w:rPr>
                <w:rFonts w:ascii="Times New Roman" w:eastAsia="Calibri" w:hAnsi="Times New Roman" w:cs="Times New Roman"/>
                <w:sz w:val="18"/>
                <w:szCs w:val="18"/>
              </w:rPr>
              <w:t>2018 год -31004,170</w:t>
            </w:r>
          </w:p>
          <w:p w:rsidR="00A92593" w:rsidRPr="00A92593" w:rsidRDefault="00A92593" w:rsidP="00A92593">
            <w:pPr>
              <w:spacing w:after="0" w:line="240" w:lineRule="auto"/>
              <w:ind w:left="-107" w:right="-10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2593">
              <w:rPr>
                <w:rFonts w:ascii="Times New Roman" w:eastAsia="Calibri" w:hAnsi="Times New Roman" w:cs="Times New Roman"/>
                <w:sz w:val="18"/>
                <w:szCs w:val="18"/>
              </w:rPr>
              <w:t>2019 год – 31817,447</w:t>
            </w:r>
          </w:p>
        </w:tc>
        <w:tc>
          <w:tcPr>
            <w:tcW w:w="1844" w:type="dxa"/>
            <w:shd w:val="clear" w:color="auto" w:fill="auto"/>
          </w:tcPr>
          <w:p w:rsidR="00A92593" w:rsidRPr="00A92593" w:rsidRDefault="00A92593" w:rsidP="00A925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2593">
              <w:rPr>
                <w:rFonts w:ascii="Times New Roman" w:eastAsia="Calibri" w:hAnsi="Times New Roman" w:cs="Times New Roman"/>
                <w:sz w:val="20"/>
                <w:szCs w:val="20"/>
              </w:rPr>
              <w:t>- количество сухостойных, больных и аварийных деревьев;</w:t>
            </w:r>
          </w:p>
          <w:p w:rsidR="00A92593" w:rsidRPr="00A92593" w:rsidRDefault="00A92593" w:rsidP="00A925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2593">
              <w:rPr>
                <w:rFonts w:ascii="Times New Roman" w:eastAsia="Calibri" w:hAnsi="Times New Roman" w:cs="Times New Roman"/>
                <w:sz w:val="20"/>
                <w:szCs w:val="20"/>
              </w:rPr>
              <w:t>- количество несанкционированных свалок;</w:t>
            </w:r>
          </w:p>
          <w:p w:rsidR="00A92593" w:rsidRPr="00A92593" w:rsidRDefault="00A92593" w:rsidP="00A925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2593">
              <w:rPr>
                <w:rFonts w:ascii="Times New Roman" w:eastAsia="Calibri" w:hAnsi="Times New Roman" w:cs="Times New Roman"/>
                <w:sz w:val="20"/>
                <w:szCs w:val="20"/>
              </w:rPr>
              <w:t>- количество старых и ветхих детских площадок;</w:t>
            </w:r>
          </w:p>
          <w:p w:rsidR="00A92593" w:rsidRPr="00A92593" w:rsidRDefault="00A92593" w:rsidP="00A9259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2593">
              <w:rPr>
                <w:rFonts w:ascii="Times New Roman" w:eastAsia="Calibri" w:hAnsi="Times New Roman" w:cs="Times New Roman"/>
              </w:rPr>
              <w:t xml:space="preserve">- </w:t>
            </w:r>
            <w:r w:rsidRPr="00A92593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нареканий у населения</w:t>
            </w:r>
            <w:r w:rsidRPr="00A92593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A92593" w:rsidRPr="00A92593" w:rsidRDefault="00A92593" w:rsidP="00A9259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92593">
              <w:rPr>
                <w:rFonts w:ascii="Times New Roman" w:eastAsia="Calibri" w:hAnsi="Times New Roman" w:cs="Times New Roman"/>
              </w:rPr>
              <w:t>шт.</w:t>
            </w:r>
          </w:p>
          <w:p w:rsidR="00A92593" w:rsidRPr="00A92593" w:rsidRDefault="00A92593" w:rsidP="00A9259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A92593" w:rsidRPr="00A92593" w:rsidRDefault="00A92593" w:rsidP="00A9259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A92593" w:rsidRPr="00A92593" w:rsidRDefault="00A92593" w:rsidP="00A9259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A92593" w:rsidRPr="00A92593" w:rsidRDefault="00A92593" w:rsidP="00A9259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A92593" w:rsidRPr="00A92593" w:rsidRDefault="00A92593" w:rsidP="00A9259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92593">
              <w:rPr>
                <w:rFonts w:ascii="Times New Roman" w:eastAsia="Calibri" w:hAnsi="Times New Roman" w:cs="Times New Roman"/>
              </w:rPr>
              <w:t>шт.</w:t>
            </w:r>
          </w:p>
          <w:p w:rsidR="00A92593" w:rsidRPr="00A92593" w:rsidRDefault="00A92593" w:rsidP="00A9259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A92593" w:rsidRPr="00A92593" w:rsidRDefault="00A92593" w:rsidP="00A9259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A92593" w:rsidRPr="00A92593" w:rsidRDefault="00A92593" w:rsidP="00A9259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92593">
              <w:rPr>
                <w:rFonts w:ascii="Times New Roman" w:eastAsia="Calibri" w:hAnsi="Times New Roman" w:cs="Times New Roman"/>
              </w:rPr>
              <w:t>шт.</w:t>
            </w:r>
          </w:p>
          <w:p w:rsidR="00A92593" w:rsidRPr="00A92593" w:rsidRDefault="00A92593" w:rsidP="00A9259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A92593" w:rsidRPr="00A92593" w:rsidRDefault="00A92593" w:rsidP="00A9259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A92593" w:rsidRPr="00A92593" w:rsidRDefault="00A92593" w:rsidP="00A92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2593">
              <w:rPr>
                <w:rFonts w:ascii="Times New Roman" w:eastAsia="Calibri" w:hAnsi="Times New Roman" w:cs="Times New Roman"/>
              </w:rPr>
              <w:t>уровень.</w:t>
            </w:r>
          </w:p>
        </w:tc>
        <w:tc>
          <w:tcPr>
            <w:tcW w:w="1135" w:type="dxa"/>
            <w:shd w:val="clear" w:color="auto" w:fill="auto"/>
          </w:tcPr>
          <w:p w:rsidR="00A92593" w:rsidRPr="00A92593" w:rsidRDefault="00A92593" w:rsidP="00A9259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92593">
              <w:rPr>
                <w:rFonts w:ascii="Times New Roman" w:eastAsia="Calibri" w:hAnsi="Times New Roman" w:cs="Times New Roman"/>
              </w:rPr>
              <w:t>157</w:t>
            </w:r>
          </w:p>
          <w:p w:rsidR="00A92593" w:rsidRPr="00A92593" w:rsidRDefault="00A92593" w:rsidP="00A9259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A92593" w:rsidRPr="00A92593" w:rsidRDefault="00A92593" w:rsidP="00A9259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A92593" w:rsidRPr="00A92593" w:rsidRDefault="00A92593" w:rsidP="00A9259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A92593" w:rsidRPr="00A92593" w:rsidRDefault="00A92593" w:rsidP="00A9259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A92593" w:rsidRPr="00A92593" w:rsidRDefault="00A92593" w:rsidP="00A9259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92593">
              <w:rPr>
                <w:rFonts w:ascii="Times New Roman" w:eastAsia="Calibri" w:hAnsi="Times New Roman" w:cs="Times New Roman"/>
              </w:rPr>
              <w:t>15</w:t>
            </w:r>
          </w:p>
          <w:p w:rsidR="00A92593" w:rsidRPr="00A92593" w:rsidRDefault="00A92593" w:rsidP="00A9259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A92593" w:rsidRPr="00A92593" w:rsidRDefault="00A92593" w:rsidP="00A9259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A92593" w:rsidRPr="00A92593" w:rsidRDefault="00A92593" w:rsidP="00A9259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92593">
              <w:rPr>
                <w:rFonts w:ascii="Times New Roman" w:eastAsia="Calibri" w:hAnsi="Times New Roman" w:cs="Times New Roman"/>
              </w:rPr>
              <w:t>8</w:t>
            </w:r>
          </w:p>
          <w:p w:rsidR="00A92593" w:rsidRPr="00A92593" w:rsidRDefault="00A92593" w:rsidP="00A9259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A92593" w:rsidRPr="00A92593" w:rsidRDefault="00A92593" w:rsidP="00A9259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A92593" w:rsidRPr="00A92593" w:rsidRDefault="00A92593" w:rsidP="00A9259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A92593" w:rsidRPr="00A92593" w:rsidRDefault="00A92593" w:rsidP="00A9259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92593">
              <w:rPr>
                <w:rFonts w:ascii="Times New Roman" w:eastAsia="Calibri" w:hAnsi="Times New Roman" w:cs="Times New Roman"/>
              </w:rPr>
              <w:t>высокий</w:t>
            </w:r>
          </w:p>
          <w:p w:rsidR="00A92593" w:rsidRPr="00A92593" w:rsidRDefault="00A92593" w:rsidP="00A92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2593">
              <w:rPr>
                <w:rFonts w:ascii="Times New Roman" w:eastAsia="Calibri" w:hAnsi="Times New Roman" w:cs="Times New Roman"/>
                <w:sz w:val="20"/>
                <w:szCs w:val="20"/>
              </w:rPr>
              <w:t>(более 300)</w:t>
            </w:r>
          </w:p>
        </w:tc>
        <w:tc>
          <w:tcPr>
            <w:tcW w:w="709" w:type="dxa"/>
            <w:shd w:val="clear" w:color="auto" w:fill="auto"/>
          </w:tcPr>
          <w:p w:rsidR="00A92593" w:rsidRPr="00A92593" w:rsidRDefault="00A92593" w:rsidP="00A9259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92593">
              <w:rPr>
                <w:rFonts w:ascii="Times New Roman" w:eastAsia="Calibri" w:hAnsi="Times New Roman" w:cs="Times New Roman"/>
              </w:rPr>
              <w:t>142</w:t>
            </w:r>
          </w:p>
          <w:p w:rsidR="00A92593" w:rsidRPr="00A92593" w:rsidRDefault="00A92593" w:rsidP="00A9259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A92593" w:rsidRPr="00A92593" w:rsidRDefault="00A92593" w:rsidP="00A9259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A92593" w:rsidRPr="00A92593" w:rsidRDefault="00A92593" w:rsidP="00A9259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A92593" w:rsidRPr="00A92593" w:rsidRDefault="00A92593" w:rsidP="00A9259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A92593" w:rsidRPr="00A92593" w:rsidRDefault="00A92593" w:rsidP="00A9259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92593">
              <w:rPr>
                <w:rFonts w:ascii="Times New Roman" w:eastAsia="Calibri" w:hAnsi="Times New Roman" w:cs="Times New Roman"/>
              </w:rPr>
              <w:t>12</w:t>
            </w:r>
          </w:p>
          <w:p w:rsidR="00A92593" w:rsidRPr="00A92593" w:rsidRDefault="00A92593" w:rsidP="00A9259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A92593" w:rsidRPr="00A92593" w:rsidRDefault="00A92593" w:rsidP="00A9259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A92593" w:rsidRPr="00A92593" w:rsidRDefault="00A92593" w:rsidP="00A9259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92593">
              <w:rPr>
                <w:rFonts w:ascii="Times New Roman" w:eastAsia="Calibri" w:hAnsi="Times New Roman" w:cs="Times New Roman"/>
              </w:rPr>
              <w:t>6</w:t>
            </w:r>
          </w:p>
          <w:p w:rsidR="00A92593" w:rsidRPr="00A92593" w:rsidRDefault="00A92593" w:rsidP="00A9259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A92593" w:rsidRPr="00A92593" w:rsidRDefault="00A92593" w:rsidP="00A9259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A92593" w:rsidRPr="00A92593" w:rsidRDefault="00A92593" w:rsidP="00A92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92593" w:rsidRPr="00A92593" w:rsidRDefault="00A92593" w:rsidP="00A92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2593">
              <w:rPr>
                <w:rFonts w:ascii="Times New Roman" w:eastAsia="Calibri" w:hAnsi="Times New Roman" w:cs="Times New Roman"/>
              </w:rPr>
              <w:t>средний</w:t>
            </w:r>
          </w:p>
          <w:p w:rsidR="00A92593" w:rsidRPr="00A92593" w:rsidRDefault="00A92593" w:rsidP="00A92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2593">
              <w:rPr>
                <w:rFonts w:ascii="Times New Roman" w:eastAsia="Calibri" w:hAnsi="Times New Roman" w:cs="Times New Roman"/>
                <w:sz w:val="20"/>
                <w:szCs w:val="20"/>
              </w:rPr>
              <w:t>(не более 180)</w:t>
            </w:r>
          </w:p>
        </w:tc>
        <w:tc>
          <w:tcPr>
            <w:tcW w:w="710" w:type="dxa"/>
            <w:shd w:val="clear" w:color="auto" w:fill="auto"/>
          </w:tcPr>
          <w:p w:rsidR="00A92593" w:rsidRPr="00A92593" w:rsidRDefault="00A92593" w:rsidP="00A9259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92593">
              <w:rPr>
                <w:rFonts w:ascii="Times New Roman" w:eastAsia="Calibri" w:hAnsi="Times New Roman" w:cs="Times New Roman"/>
              </w:rPr>
              <w:t>135 / 128</w:t>
            </w:r>
          </w:p>
          <w:p w:rsidR="00A92593" w:rsidRPr="00A92593" w:rsidRDefault="00A92593" w:rsidP="00A9259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A92593" w:rsidRPr="00A92593" w:rsidRDefault="00A92593" w:rsidP="00A9259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A92593" w:rsidRPr="00A92593" w:rsidRDefault="00A92593" w:rsidP="00A9259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A92593" w:rsidRPr="00A92593" w:rsidRDefault="00A92593" w:rsidP="00A9259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92593">
              <w:rPr>
                <w:rFonts w:ascii="Times New Roman" w:eastAsia="Calibri" w:hAnsi="Times New Roman" w:cs="Times New Roman"/>
              </w:rPr>
              <w:t>10/</w:t>
            </w:r>
          </w:p>
          <w:p w:rsidR="00A92593" w:rsidRPr="00A92593" w:rsidRDefault="00A92593" w:rsidP="00A9259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92593">
              <w:rPr>
                <w:rFonts w:ascii="Times New Roman" w:eastAsia="Calibri" w:hAnsi="Times New Roman" w:cs="Times New Roman"/>
              </w:rPr>
              <w:t>5</w:t>
            </w:r>
          </w:p>
          <w:p w:rsidR="00A92593" w:rsidRPr="00A92593" w:rsidRDefault="00A92593" w:rsidP="00A9259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A92593" w:rsidRPr="00A92593" w:rsidRDefault="00A92593" w:rsidP="00A9259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92593">
              <w:rPr>
                <w:rFonts w:ascii="Times New Roman" w:eastAsia="Calibri" w:hAnsi="Times New Roman" w:cs="Times New Roman"/>
              </w:rPr>
              <w:t>4/</w:t>
            </w:r>
          </w:p>
          <w:p w:rsidR="00A92593" w:rsidRPr="00A92593" w:rsidRDefault="00A92593" w:rsidP="00A9259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92593">
              <w:rPr>
                <w:rFonts w:ascii="Times New Roman" w:eastAsia="Calibri" w:hAnsi="Times New Roman" w:cs="Times New Roman"/>
              </w:rPr>
              <w:t>3</w:t>
            </w:r>
          </w:p>
          <w:p w:rsidR="00A92593" w:rsidRPr="00A92593" w:rsidRDefault="00A92593" w:rsidP="00A9259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A92593" w:rsidRPr="00A92593" w:rsidRDefault="00A92593" w:rsidP="00A9259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A92593" w:rsidRPr="00A92593" w:rsidRDefault="00A92593" w:rsidP="00A92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2593">
              <w:rPr>
                <w:rFonts w:ascii="Times New Roman" w:eastAsia="Calibri" w:hAnsi="Times New Roman" w:cs="Times New Roman"/>
              </w:rPr>
              <w:t>средний</w:t>
            </w:r>
          </w:p>
          <w:p w:rsidR="00A92593" w:rsidRPr="00A92593" w:rsidRDefault="00A92593" w:rsidP="00A92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2593">
              <w:rPr>
                <w:rFonts w:ascii="Times New Roman" w:eastAsia="Calibri" w:hAnsi="Times New Roman" w:cs="Times New Roman"/>
                <w:sz w:val="20"/>
                <w:szCs w:val="20"/>
              </w:rPr>
              <w:t>(не более 180)</w:t>
            </w:r>
          </w:p>
          <w:p w:rsidR="00A92593" w:rsidRPr="00A92593" w:rsidRDefault="00A92593" w:rsidP="00A9259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A92593" w:rsidRPr="00A92593" w:rsidRDefault="00A92593" w:rsidP="00A9259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92593">
              <w:rPr>
                <w:rFonts w:ascii="Times New Roman" w:eastAsia="Calibri" w:hAnsi="Times New Roman" w:cs="Times New Roman"/>
              </w:rPr>
              <w:t>106/97</w:t>
            </w:r>
          </w:p>
          <w:p w:rsidR="00A92593" w:rsidRPr="00A92593" w:rsidRDefault="00A92593" w:rsidP="00A9259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A92593" w:rsidRPr="00A92593" w:rsidRDefault="00A92593" w:rsidP="00A9259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A92593" w:rsidRPr="00A92593" w:rsidRDefault="00A92593" w:rsidP="00A9259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A92593" w:rsidRPr="00A92593" w:rsidRDefault="00A92593" w:rsidP="00A9259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92593">
              <w:rPr>
                <w:rFonts w:ascii="Times New Roman" w:eastAsia="Calibri" w:hAnsi="Times New Roman" w:cs="Times New Roman"/>
              </w:rPr>
              <w:t>3/</w:t>
            </w:r>
          </w:p>
          <w:p w:rsidR="00A92593" w:rsidRPr="00A92593" w:rsidRDefault="00A92593" w:rsidP="00A9259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92593">
              <w:rPr>
                <w:rFonts w:ascii="Times New Roman" w:eastAsia="Calibri" w:hAnsi="Times New Roman" w:cs="Times New Roman"/>
              </w:rPr>
              <w:t>0</w:t>
            </w:r>
          </w:p>
          <w:p w:rsidR="00A92593" w:rsidRPr="00A92593" w:rsidRDefault="00A92593" w:rsidP="00A9259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A92593" w:rsidRPr="00A92593" w:rsidRDefault="00A92593" w:rsidP="00A9259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92593">
              <w:rPr>
                <w:rFonts w:ascii="Times New Roman" w:eastAsia="Calibri" w:hAnsi="Times New Roman" w:cs="Times New Roman"/>
              </w:rPr>
              <w:t>2/</w:t>
            </w:r>
          </w:p>
          <w:p w:rsidR="00A92593" w:rsidRPr="00A92593" w:rsidRDefault="00A92593" w:rsidP="00A9259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92593">
              <w:rPr>
                <w:rFonts w:ascii="Times New Roman" w:eastAsia="Calibri" w:hAnsi="Times New Roman" w:cs="Times New Roman"/>
              </w:rPr>
              <w:t>0</w:t>
            </w:r>
          </w:p>
          <w:p w:rsidR="00A92593" w:rsidRPr="00A92593" w:rsidRDefault="00A92593" w:rsidP="00A9259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A92593" w:rsidRPr="00A92593" w:rsidRDefault="00A92593" w:rsidP="00A9259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A92593" w:rsidRPr="00A92593" w:rsidRDefault="00A92593" w:rsidP="00A9259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92593">
              <w:rPr>
                <w:rFonts w:ascii="Times New Roman" w:eastAsia="Calibri" w:hAnsi="Times New Roman" w:cs="Times New Roman"/>
              </w:rPr>
              <w:t xml:space="preserve">низкий </w:t>
            </w:r>
            <w:r w:rsidRPr="00A92593">
              <w:rPr>
                <w:rFonts w:ascii="Times New Roman" w:eastAsia="Calibri" w:hAnsi="Times New Roman" w:cs="Times New Roman"/>
                <w:sz w:val="20"/>
                <w:szCs w:val="20"/>
              </w:rPr>
              <w:t>(не более 100)</w:t>
            </w:r>
          </w:p>
        </w:tc>
      </w:tr>
    </w:tbl>
    <w:p w:rsidR="00A92593" w:rsidRPr="00A92593" w:rsidRDefault="00A92593" w:rsidP="00A925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2593">
        <w:rPr>
          <w:rFonts w:ascii="Times New Roman" w:eastAsia="Calibri" w:hAnsi="Times New Roman" w:cs="Times New Roman"/>
          <w:b/>
          <w:sz w:val="28"/>
          <w:szCs w:val="28"/>
        </w:rPr>
        <w:t>3. Планируемые результаты муниципальной программы</w:t>
      </w:r>
    </w:p>
    <w:p w:rsidR="00A92593" w:rsidRPr="00A92593" w:rsidRDefault="00A92593" w:rsidP="00A925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2593" w:rsidRPr="00A92593" w:rsidRDefault="00A92593" w:rsidP="00A925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2593">
        <w:rPr>
          <w:rFonts w:ascii="Times New Roman" w:eastAsia="Calibri" w:hAnsi="Times New Roman" w:cs="Times New Roman"/>
          <w:b/>
          <w:sz w:val="28"/>
          <w:szCs w:val="28"/>
        </w:rPr>
        <w:t xml:space="preserve">4. Обоснование финансовых ресурсов, </w:t>
      </w:r>
    </w:p>
    <w:p w:rsidR="00A92593" w:rsidRPr="00A92593" w:rsidRDefault="00A92593" w:rsidP="00A925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2593">
        <w:rPr>
          <w:rFonts w:ascii="Times New Roman" w:eastAsia="Calibri" w:hAnsi="Times New Roman" w:cs="Times New Roman"/>
          <w:b/>
          <w:sz w:val="28"/>
          <w:szCs w:val="28"/>
        </w:rPr>
        <w:t>необходимых для реализации мероприятий муниципальной программы</w:t>
      </w:r>
    </w:p>
    <w:p w:rsidR="00A92593" w:rsidRPr="00A92593" w:rsidRDefault="00A92593" w:rsidP="00A92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25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Тельмановское сельское поселение Тосненского района Ленинградской области «Благоустройство территории муниципального образования Тельмановское сельское поселение Тосненского района Ленинградской области в 2015-2019 годах»</w:t>
      </w:r>
    </w:p>
    <w:p w:rsidR="00A92593" w:rsidRPr="00A92593" w:rsidRDefault="00A92593" w:rsidP="00A92593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 w:rsidRPr="00A92593">
        <w:rPr>
          <w:rFonts w:ascii="Times New Roman" w:eastAsia="Calibri" w:hAnsi="Times New Roman" w:cs="Times New Roman"/>
          <w:bCs/>
        </w:rPr>
        <w:t xml:space="preserve"> (тыс.руб.)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834"/>
        <w:gridCol w:w="1555"/>
        <w:gridCol w:w="2281"/>
        <w:gridCol w:w="1842"/>
      </w:tblGrid>
      <w:tr w:rsidR="00A92593" w:rsidRPr="00A92593" w:rsidTr="00F851D0">
        <w:tc>
          <w:tcPr>
            <w:tcW w:w="2235" w:type="dxa"/>
            <w:shd w:val="clear" w:color="auto" w:fill="auto"/>
          </w:tcPr>
          <w:p w:rsidR="00A92593" w:rsidRPr="00A92593" w:rsidRDefault="00A92593" w:rsidP="00A92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2593">
              <w:rPr>
                <w:rFonts w:ascii="Times New Roman" w:eastAsia="Calibri" w:hAnsi="Times New Roman" w:cs="Times New Roman"/>
              </w:rPr>
              <w:t>Наименование мероприятия программы (подпрограммы)</w:t>
            </w:r>
          </w:p>
        </w:tc>
        <w:tc>
          <w:tcPr>
            <w:tcW w:w="1834" w:type="dxa"/>
            <w:shd w:val="clear" w:color="auto" w:fill="auto"/>
          </w:tcPr>
          <w:p w:rsidR="00A92593" w:rsidRPr="00A92593" w:rsidRDefault="00A92593" w:rsidP="00A92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2593">
              <w:rPr>
                <w:rFonts w:ascii="Times New Roman" w:eastAsia="Calibri" w:hAnsi="Times New Roman" w:cs="Times New Roman"/>
              </w:rPr>
              <w:t>Источник финансирования</w:t>
            </w:r>
          </w:p>
        </w:tc>
        <w:tc>
          <w:tcPr>
            <w:tcW w:w="1555" w:type="dxa"/>
            <w:shd w:val="clear" w:color="auto" w:fill="auto"/>
          </w:tcPr>
          <w:p w:rsidR="00A92593" w:rsidRPr="00A92593" w:rsidRDefault="00A92593" w:rsidP="00A92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2593">
              <w:rPr>
                <w:rFonts w:ascii="Times New Roman" w:eastAsia="Calibri" w:hAnsi="Times New Roman" w:cs="Times New Roman"/>
              </w:rPr>
              <w:t>Расчет необходимых финансовых ресурсов на реализацию  мероприятия</w:t>
            </w:r>
          </w:p>
        </w:tc>
        <w:tc>
          <w:tcPr>
            <w:tcW w:w="2281" w:type="dxa"/>
            <w:shd w:val="clear" w:color="auto" w:fill="auto"/>
          </w:tcPr>
          <w:p w:rsidR="00A92593" w:rsidRPr="00A92593" w:rsidRDefault="00A92593" w:rsidP="00A92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2593">
              <w:rPr>
                <w:rFonts w:ascii="Times New Roman" w:eastAsia="Calibri" w:hAnsi="Times New Roman" w:cs="Times New Roman"/>
              </w:rPr>
              <w:t xml:space="preserve">Общий объем финансовых ресурсов, необходимых для реализации мероприятия, </w:t>
            </w:r>
          </w:p>
          <w:p w:rsidR="00A92593" w:rsidRPr="00A92593" w:rsidRDefault="00A92593" w:rsidP="00A92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2593">
              <w:rPr>
                <w:rFonts w:ascii="Times New Roman" w:eastAsia="Calibri" w:hAnsi="Times New Roman" w:cs="Times New Roman"/>
              </w:rPr>
              <w:t>в т.ч. по годам,</w:t>
            </w:r>
          </w:p>
        </w:tc>
        <w:tc>
          <w:tcPr>
            <w:tcW w:w="1842" w:type="dxa"/>
            <w:shd w:val="clear" w:color="auto" w:fill="auto"/>
          </w:tcPr>
          <w:p w:rsidR="00A92593" w:rsidRPr="00A92593" w:rsidRDefault="00A92593" w:rsidP="00A92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2593">
              <w:rPr>
                <w:rFonts w:ascii="Times New Roman" w:eastAsia="Calibri" w:hAnsi="Times New Roman" w:cs="Times New Roman"/>
              </w:rPr>
              <w:t>Эксплуатационные расходы, возникающие в результате реализации программы</w:t>
            </w:r>
          </w:p>
        </w:tc>
      </w:tr>
      <w:tr w:rsidR="00A92593" w:rsidRPr="00A92593" w:rsidTr="00F851D0">
        <w:tc>
          <w:tcPr>
            <w:tcW w:w="2235" w:type="dxa"/>
            <w:shd w:val="clear" w:color="auto" w:fill="auto"/>
          </w:tcPr>
          <w:p w:rsidR="00A92593" w:rsidRPr="00A92593" w:rsidRDefault="00A92593" w:rsidP="00A925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2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развитию объектов благоустройства территории муниципального образования Тельмановское сельское поселение Тосненского района Ленинградской области</w:t>
            </w:r>
            <w:r w:rsidRPr="00A9259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34" w:type="dxa"/>
            <w:shd w:val="clear" w:color="auto" w:fill="auto"/>
          </w:tcPr>
          <w:p w:rsidR="00A92593" w:rsidRPr="00A92593" w:rsidRDefault="00A92593" w:rsidP="00A9259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2593">
              <w:rPr>
                <w:rFonts w:ascii="Times New Roman" w:eastAsia="Calibri" w:hAnsi="Times New Roman" w:cs="Times New Roman"/>
              </w:rPr>
              <w:t>Бюджет МО Тельмановское СП</w:t>
            </w:r>
          </w:p>
        </w:tc>
        <w:tc>
          <w:tcPr>
            <w:tcW w:w="1555" w:type="dxa"/>
            <w:shd w:val="clear" w:color="auto" w:fill="auto"/>
          </w:tcPr>
          <w:p w:rsidR="00A92593" w:rsidRPr="00A92593" w:rsidRDefault="00A92593" w:rsidP="00A9259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81" w:type="dxa"/>
            <w:shd w:val="clear" w:color="auto" w:fill="auto"/>
          </w:tcPr>
          <w:p w:rsidR="00A92593" w:rsidRPr="00A92593" w:rsidRDefault="00A92593" w:rsidP="00A9259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2593">
              <w:rPr>
                <w:rFonts w:ascii="Times New Roman" w:eastAsia="Calibri" w:hAnsi="Times New Roman" w:cs="Times New Roman"/>
              </w:rPr>
              <w:t>всего – 44934,505</w:t>
            </w:r>
          </w:p>
          <w:p w:rsidR="00A92593" w:rsidRPr="00A92593" w:rsidRDefault="00A92593" w:rsidP="00A9259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2593">
              <w:rPr>
                <w:rFonts w:ascii="Times New Roman" w:eastAsia="Calibri" w:hAnsi="Times New Roman" w:cs="Times New Roman"/>
              </w:rPr>
              <w:t>2015 год – 5253,466</w:t>
            </w:r>
          </w:p>
          <w:p w:rsidR="00A92593" w:rsidRPr="00A92593" w:rsidRDefault="00A92593" w:rsidP="00A9259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2593">
              <w:rPr>
                <w:rFonts w:ascii="Times New Roman" w:eastAsia="Calibri" w:hAnsi="Times New Roman" w:cs="Times New Roman"/>
              </w:rPr>
              <w:t>2016 год – 16554,553</w:t>
            </w:r>
          </w:p>
          <w:p w:rsidR="00A92593" w:rsidRPr="00A92593" w:rsidRDefault="00A92593" w:rsidP="00A9259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2593">
              <w:rPr>
                <w:rFonts w:ascii="Times New Roman" w:eastAsia="Calibri" w:hAnsi="Times New Roman" w:cs="Times New Roman"/>
              </w:rPr>
              <w:t>2017 год – 10043,380</w:t>
            </w:r>
          </w:p>
          <w:p w:rsidR="00A92593" w:rsidRPr="00A92593" w:rsidRDefault="00A92593" w:rsidP="00A9259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2593">
              <w:rPr>
                <w:rFonts w:ascii="Times New Roman" w:eastAsia="Calibri" w:hAnsi="Times New Roman" w:cs="Times New Roman"/>
              </w:rPr>
              <w:t>2018 год – 6288,726</w:t>
            </w:r>
          </w:p>
          <w:p w:rsidR="00A92593" w:rsidRPr="00A92593" w:rsidRDefault="00A92593" w:rsidP="00A9259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2593">
              <w:rPr>
                <w:rFonts w:ascii="Times New Roman" w:eastAsia="Calibri" w:hAnsi="Times New Roman" w:cs="Times New Roman"/>
              </w:rPr>
              <w:t>2019 год – 6794,380</w:t>
            </w:r>
          </w:p>
        </w:tc>
        <w:tc>
          <w:tcPr>
            <w:tcW w:w="1842" w:type="dxa"/>
            <w:shd w:val="clear" w:color="auto" w:fill="auto"/>
          </w:tcPr>
          <w:p w:rsidR="00A92593" w:rsidRPr="00A92593" w:rsidRDefault="00A92593" w:rsidP="00A925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92593" w:rsidRPr="00A92593" w:rsidTr="00F851D0">
        <w:tc>
          <w:tcPr>
            <w:tcW w:w="2235" w:type="dxa"/>
            <w:shd w:val="clear" w:color="auto" w:fill="auto"/>
          </w:tcPr>
          <w:p w:rsidR="00A92593" w:rsidRPr="00A92593" w:rsidRDefault="00A92593" w:rsidP="00A925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2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содержанию объектов благоустройства территории муниципального образования Тельмановское сельское поселение Тосненского района Ленинградской области</w:t>
            </w:r>
          </w:p>
        </w:tc>
        <w:tc>
          <w:tcPr>
            <w:tcW w:w="1834" w:type="dxa"/>
            <w:shd w:val="clear" w:color="auto" w:fill="auto"/>
          </w:tcPr>
          <w:p w:rsidR="00A92593" w:rsidRPr="00A92593" w:rsidRDefault="00A92593" w:rsidP="00A9259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2593">
              <w:rPr>
                <w:rFonts w:ascii="Times New Roman" w:eastAsia="Calibri" w:hAnsi="Times New Roman" w:cs="Times New Roman"/>
              </w:rPr>
              <w:t>Бюджет МО Тельмановское СП</w:t>
            </w:r>
          </w:p>
        </w:tc>
        <w:tc>
          <w:tcPr>
            <w:tcW w:w="1555" w:type="dxa"/>
            <w:shd w:val="clear" w:color="auto" w:fill="auto"/>
          </w:tcPr>
          <w:p w:rsidR="00A92593" w:rsidRPr="00A92593" w:rsidRDefault="00A92593" w:rsidP="00A9259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81" w:type="dxa"/>
            <w:shd w:val="clear" w:color="auto" w:fill="auto"/>
          </w:tcPr>
          <w:p w:rsidR="00A92593" w:rsidRPr="00A92593" w:rsidRDefault="00A92593" w:rsidP="00A9259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2593">
              <w:rPr>
                <w:rFonts w:ascii="Times New Roman" w:eastAsia="Calibri" w:hAnsi="Times New Roman" w:cs="Times New Roman"/>
              </w:rPr>
              <w:t>всего – 98314,506</w:t>
            </w:r>
          </w:p>
          <w:p w:rsidR="00A92593" w:rsidRPr="00A92593" w:rsidRDefault="00A92593" w:rsidP="00A9259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2593">
              <w:rPr>
                <w:rFonts w:ascii="Times New Roman" w:eastAsia="Calibri" w:hAnsi="Times New Roman" w:cs="Times New Roman"/>
              </w:rPr>
              <w:t>2015 год – 2363,734</w:t>
            </w:r>
          </w:p>
          <w:p w:rsidR="00A92593" w:rsidRPr="00A92593" w:rsidRDefault="00A92593" w:rsidP="00A9259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2593">
              <w:rPr>
                <w:rFonts w:ascii="Times New Roman" w:eastAsia="Calibri" w:hAnsi="Times New Roman" w:cs="Times New Roman"/>
              </w:rPr>
              <w:t>2016 год – 23736,766</w:t>
            </w:r>
          </w:p>
          <w:p w:rsidR="00A92593" w:rsidRPr="00A92593" w:rsidRDefault="00A92593" w:rsidP="00A9259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2593">
              <w:rPr>
                <w:rFonts w:ascii="Times New Roman" w:eastAsia="Calibri" w:hAnsi="Times New Roman" w:cs="Times New Roman"/>
              </w:rPr>
              <w:t>2017 год – 22475,495</w:t>
            </w:r>
          </w:p>
          <w:p w:rsidR="00A92593" w:rsidRPr="00A92593" w:rsidRDefault="00A92593" w:rsidP="00A9259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2593">
              <w:rPr>
                <w:rFonts w:ascii="Times New Roman" w:eastAsia="Calibri" w:hAnsi="Times New Roman" w:cs="Times New Roman"/>
              </w:rPr>
              <w:t>2018 год – 24715,444</w:t>
            </w:r>
          </w:p>
          <w:p w:rsidR="00A92593" w:rsidRPr="00A92593" w:rsidRDefault="00A92593" w:rsidP="00A9259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2593">
              <w:rPr>
                <w:rFonts w:ascii="Times New Roman" w:eastAsia="Calibri" w:hAnsi="Times New Roman" w:cs="Times New Roman"/>
              </w:rPr>
              <w:t>2019 год – 25023,067</w:t>
            </w:r>
          </w:p>
        </w:tc>
        <w:tc>
          <w:tcPr>
            <w:tcW w:w="1842" w:type="dxa"/>
            <w:shd w:val="clear" w:color="auto" w:fill="auto"/>
          </w:tcPr>
          <w:p w:rsidR="00A92593" w:rsidRPr="00A92593" w:rsidRDefault="00A92593" w:rsidP="00A925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A92593" w:rsidRPr="00A92593" w:rsidRDefault="00A92593" w:rsidP="00A92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2593" w:rsidRPr="00A92593" w:rsidRDefault="00A92593" w:rsidP="00A92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25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Перечень </w:t>
      </w:r>
    </w:p>
    <w:p w:rsidR="00A92593" w:rsidRPr="00A92593" w:rsidRDefault="00A92593" w:rsidP="00A92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25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мероприятий муниципальной программы</w:t>
      </w:r>
      <w:r w:rsidRPr="00A925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92593" w:rsidRPr="00A92593" w:rsidRDefault="00A92593" w:rsidP="00A92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25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Тельмановское сельское поселение Тосненского района Ленинградской области «Благоустройство территории муниципального образования Тельмановское сельское поселение Тосненского района Ленинградской области в 2015-2019 годах»</w:t>
      </w:r>
    </w:p>
    <w:p w:rsidR="00A92593" w:rsidRPr="00A92593" w:rsidRDefault="00A92593" w:rsidP="00A9259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25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(тыс. руб.)</w:t>
      </w:r>
    </w:p>
    <w:tbl>
      <w:tblPr>
        <w:tblW w:w="10351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851"/>
        <w:gridCol w:w="709"/>
        <w:gridCol w:w="851"/>
        <w:gridCol w:w="850"/>
        <w:gridCol w:w="851"/>
        <w:gridCol w:w="850"/>
        <w:gridCol w:w="993"/>
        <w:gridCol w:w="1135"/>
      </w:tblGrid>
      <w:tr w:rsidR="00A92593" w:rsidRPr="00A92593" w:rsidTr="00F851D0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   </w:t>
            </w: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gramStart"/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/п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</w:t>
            </w: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реализации    </w:t>
            </w: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программы     </w:t>
            </w: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(подпрограммы)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Источники     </w:t>
            </w: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      </w:t>
            </w: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исполнения </w:t>
            </w: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</w:t>
            </w: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руб.)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финансирования по годам (тыс. руб.)      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</w:t>
            </w:r>
            <w:proofErr w:type="gramEnd"/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за выполнение </w:t>
            </w: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мероприятия   </w:t>
            </w: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программы    подпрограммы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Планируемые   </w:t>
            </w: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результаты    </w:t>
            </w: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выполнения    </w:t>
            </w: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мероприятий   </w:t>
            </w: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 граммы    </w:t>
            </w: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(подпрограммы)</w:t>
            </w:r>
          </w:p>
        </w:tc>
      </w:tr>
      <w:tr w:rsidR="00A92593" w:rsidRPr="00A92593" w:rsidTr="00F851D0">
        <w:trPr>
          <w:trHeight w:val="80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2015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2016 / 2017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2018 / 2019 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2593" w:rsidRPr="00A92593" w:rsidTr="00F851D0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A92593" w:rsidRPr="00A92593" w:rsidTr="00F851D0">
        <w:trPr>
          <w:trHeight w:val="314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1.</w:t>
            </w:r>
          </w:p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Мероприятия по развитию объектов благоустройства территории муниципального образования Тельмановское сельское поселение Тосненского района Ленинградской области</w:t>
            </w:r>
            <w:r w:rsidRPr="00A92593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</w:t>
            </w:r>
            <w:r w:rsidRPr="00A925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44934,505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5253,466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16554,553/10043,38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6288,726/</w:t>
            </w:r>
          </w:p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6794,380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2593" w:rsidRPr="00A92593" w:rsidTr="00F851D0">
        <w:trPr>
          <w:trHeight w:val="57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Тельмановское СП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44934,505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5253,466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16554,553/10043,38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6288,726/</w:t>
            </w:r>
          </w:p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6794,380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2593" w:rsidRPr="00A92593" w:rsidTr="00F851D0">
        <w:trPr>
          <w:trHeight w:val="8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2593" w:rsidRPr="00A92593" w:rsidTr="00F851D0">
        <w:trPr>
          <w:trHeight w:val="193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2593" w:rsidRPr="00A92593" w:rsidTr="00F851D0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Окос</w:t>
            </w:r>
            <w:proofErr w:type="spellEnd"/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</w:t>
            </w:r>
            <w:proofErr w:type="gramEnd"/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уборка скошенной травы и опавшей листвы с территорий незакрепленных за ТСЖ и УК</w:t>
            </w: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8896,280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3196,280 /</w:t>
            </w:r>
          </w:p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1800,000/</w:t>
            </w:r>
          </w:p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2593" w:rsidRPr="00A92593" w:rsidTr="00F851D0">
        <w:trPr>
          <w:trHeight w:val="5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Тельмановское 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январь </w:t>
            </w:r>
            <w:proofErr w:type="gramStart"/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-м</w:t>
            </w:r>
            <w:proofErr w:type="gramEnd"/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8896,280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3196,280 /</w:t>
            </w:r>
          </w:p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1800,000/</w:t>
            </w:r>
          </w:p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экономики и ЖКХ</w:t>
            </w:r>
          </w:p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 МО Тельмановское СП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Подготовка </w:t>
            </w:r>
            <w:proofErr w:type="gramStart"/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вариантов проектов благоустройства территории поселения</w:t>
            </w:r>
            <w:proofErr w:type="gramEnd"/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</w:tc>
      </w:tr>
      <w:tr w:rsidR="00A92593" w:rsidRPr="00A92593" w:rsidTr="00F851D0">
        <w:trPr>
          <w:trHeight w:val="27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Озеленение (посадка саженцев), транспортировка грунта, устройство клумб и газонов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2399,500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799,000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400,500/</w:t>
            </w:r>
          </w:p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400,000/</w:t>
            </w:r>
          </w:p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2593" w:rsidRPr="00A92593" w:rsidTr="00F851D0">
        <w:trPr>
          <w:trHeight w:val="906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Тельмановское 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2399,500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799,000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400,500/</w:t>
            </w:r>
          </w:p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400,000/</w:t>
            </w:r>
          </w:p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экономики и ЖКХ</w:t>
            </w:r>
          </w:p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 МО Тельмановское СП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Улучшение экологической обстановки в поселении</w:t>
            </w:r>
          </w:p>
        </w:tc>
      </w:tr>
      <w:tr w:rsidR="00A92593" w:rsidRPr="00A92593" w:rsidTr="00F851D0">
        <w:trPr>
          <w:trHeight w:val="406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Озеленение (устройство клумб, с архитектурными  формами на территории МО)</w:t>
            </w:r>
          </w:p>
          <w:p w:rsidR="00A92593" w:rsidRPr="00A92593" w:rsidRDefault="00A92593" w:rsidP="00A9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15884,787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3305,000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5 441,787/</w:t>
            </w:r>
          </w:p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2136,000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2212,000/</w:t>
            </w:r>
          </w:p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2790,000</w:t>
            </w:r>
          </w:p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2593" w:rsidRPr="00A92593" w:rsidTr="00F851D0">
        <w:trPr>
          <w:trHeight w:val="915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Тельмановское 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апрель-сентябрь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15884,787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3305,000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5 441,787/</w:t>
            </w:r>
          </w:p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2136,000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2212,000/</w:t>
            </w:r>
          </w:p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2790,000</w:t>
            </w:r>
          </w:p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экономики и ЖКХ</w:t>
            </w:r>
          </w:p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 МО Тельмановское СП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Улучшение экологической обстановки в поселении</w:t>
            </w:r>
          </w:p>
        </w:tc>
      </w:tr>
      <w:tr w:rsidR="00A92593" w:rsidRPr="00A92593" w:rsidTr="00F851D0">
        <w:trPr>
          <w:trHeight w:val="228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Комплексное благоустройство территории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12746,701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6269,669/4509,586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958,106/</w:t>
            </w:r>
          </w:p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1009,340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2593" w:rsidRPr="00A92593" w:rsidTr="00F851D0">
        <w:trPr>
          <w:trHeight w:val="228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Тельмановское 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апрель-сентябрь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12746,701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6269,669/4509,586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958,106/</w:t>
            </w:r>
          </w:p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1009,340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экономики и ЖКХ</w:t>
            </w:r>
          </w:p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 МО Тельмановское СП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Улучшение экологической обстановки в поселении, ликвидация возможных ЧС</w:t>
            </w:r>
          </w:p>
        </w:tc>
      </w:tr>
      <w:tr w:rsidR="00A92593" w:rsidRPr="00A92593" w:rsidTr="00F851D0">
        <w:trPr>
          <w:trHeight w:val="228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Устройство объектов уличного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0,0/</w:t>
            </w:r>
          </w:p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0,0/</w:t>
            </w:r>
          </w:p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2593" w:rsidRPr="00A92593" w:rsidTr="00F851D0">
        <w:trPr>
          <w:trHeight w:val="228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Тельмановское 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апрель-сентябрь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0,0/</w:t>
            </w:r>
          </w:p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0,0/</w:t>
            </w:r>
          </w:p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экономики и ЖКХ</w:t>
            </w:r>
          </w:p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 МО Тельмановское СП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Улучшение экологической обстановки в поселении, ликвидация возможных ЧС</w:t>
            </w:r>
          </w:p>
        </w:tc>
      </w:tr>
      <w:tr w:rsidR="00A92593" w:rsidRPr="00A92593" w:rsidTr="00F851D0">
        <w:trPr>
          <w:trHeight w:val="228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Дробление пней и вывоз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2059,024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268,272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268,272 /</w:t>
            </w:r>
          </w:p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482,480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520,000/</w:t>
            </w:r>
          </w:p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2593" w:rsidRPr="00A92593" w:rsidTr="00F851D0">
        <w:trPr>
          <w:trHeight w:val="51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Тельмановское 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апрель-сентябрь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2059,024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268,272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268,272/</w:t>
            </w:r>
          </w:p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482,480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520,000/</w:t>
            </w:r>
          </w:p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экономики и ЖКХ</w:t>
            </w:r>
          </w:p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 МО Тельмановское СП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Улучшение экологической обстановки в поселении, ликвидация возможных ЧС</w:t>
            </w:r>
          </w:p>
        </w:tc>
      </w:tr>
      <w:tr w:rsidR="00A92593" w:rsidRPr="00A92593" w:rsidTr="00F851D0">
        <w:trPr>
          <w:trHeight w:val="218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1.7.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Опиловка и вывоз старых аварийных деревьев, стрижка кустарника</w:t>
            </w:r>
          </w:p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2948,213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581,194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978,045/</w:t>
            </w:r>
          </w:p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715,314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398,620/</w:t>
            </w:r>
          </w:p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275,040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2593" w:rsidRPr="00A92593" w:rsidTr="00F851D0">
        <w:trPr>
          <w:trHeight w:val="34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Тельмановское 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февраль-май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2948,213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581,194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978,045/</w:t>
            </w:r>
          </w:p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715,314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398,620/</w:t>
            </w:r>
          </w:p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275,040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экономики и ЖКХ</w:t>
            </w:r>
          </w:p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 МО Тельмановское СП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УО в п. Войскорово</w:t>
            </w:r>
          </w:p>
        </w:tc>
      </w:tr>
      <w:tr w:rsidR="00A92593" w:rsidRPr="00A92593" w:rsidTr="00F851D0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Мероприятия по содержанию объектов благоустройства территории муниципального образования Тельмановское сельское поселение Тосненского района Ленинградской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4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98314,506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2363,734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firstLine="75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23736,766 /22475,495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24715,444/</w:t>
            </w:r>
          </w:p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25023,067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2593" w:rsidRPr="00A92593" w:rsidTr="00F851D0">
        <w:trPr>
          <w:trHeight w:val="937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 Тельмановское 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98314,506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2363,734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firstLine="7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23736,766 /22475,495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24715,444/</w:t>
            </w:r>
          </w:p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25023,067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2593" w:rsidRPr="00A92593" w:rsidTr="00F851D0">
        <w:trPr>
          <w:trHeight w:val="11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2.1.  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Ликвидация несанкционированных свалок и навалов мусора и его утилизация</w:t>
            </w:r>
          </w:p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6800,000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400,000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1600,000 /</w:t>
            </w:r>
          </w:p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1600,000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1600,000/</w:t>
            </w:r>
          </w:p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1600,000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2593" w:rsidRPr="00A92593" w:rsidTr="00F851D0">
        <w:trPr>
          <w:trHeight w:val="10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Тельмановское СП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6800,000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400,000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1600,000 /</w:t>
            </w:r>
          </w:p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1600,000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1600,000/</w:t>
            </w:r>
          </w:p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1600,000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экономики и ЖКХ</w:t>
            </w:r>
          </w:p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 МО Тельмановское СП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Улучшение экологической обстановки в поселении.</w:t>
            </w:r>
          </w:p>
        </w:tc>
      </w:tr>
      <w:tr w:rsidR="00A92593" w:rsidRPr="00A92593" w:rsidTr="00F851D0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Уборка и уход за территорией незакреплённых за УК и ТСЖ, зон отдыха и вдоль дорог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22332,000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400,000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6032,000/</w:t>
            </w:r>
          </w:p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5300,000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5300,000/</w:t>
            </w:r>
          </w:p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5300,000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2593" w:rsidRPr="00A92593" w:rsidTr="00F851D0">
        <w:trPr>
          <w:trHeight w:val="540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Тельмановское 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7" w:name="OLE_LINK139"/>
            <w:bookmarkStart w:id="8" w:name="OLE_LINK140"/>
            <w:bookmarkStart w:id="9" w:name="OLE_LINK141"/>
            <w:bookmarkStart w:id="10" w:name="OLE_LINK142"/>
            <w:bookmarkStart w:id="11" w:name="OLE_LINK143"/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мере необходимости</w:t>
            </w:r>
            <w:bookmarkEnd w:id="7"/>
            <w:bookmarkEnd w:id="8"/>
            <w:bookmarkEnd w:id="9"/>
            <w:bookmarkEnd w:id="10"/>
            <w:bookmarkEnd w:id="11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22332,000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6032,000/</w:t>
            </w:r>
          </w:p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5300,000/</w:t>
            </w:r>
          </w:p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экономики и ЖКХ</w:t>
            </w:r>
          </w:p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 МО Тельмановское СП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Улучшение экологической обстановки, поддержание чистоты в поселении.</w:t>
            </w:r>
          </w:p>
        </w:tc>
      </w:tr>
      <w:tr w:rsidR="00A92593" w:rsidRPr="00A92593" w:rsidTr="00F851D0">
        <w:trPr>
          <w:trHeight w:val="298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2 3.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Уборка снега и мусора  с пешеходных дорожек на бесхозной </w:t>
            </w:r>
            <w:proofErr w:type="gramStart"/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территории</w:t>
            </w:r>
            <w:proofErr w:type="gramEnd"/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закрепленной за УК и ТСЖ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1700,000 /</w:t>
            </w:r>
          </w:p>
          <w:p w:rsidR="00A92593" w:rsidRPr="00A92593" w:rsidRDefault="00A92593" w:rsidP="00A9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1400,000/</w:t>
            </w:r>
          </w:p>
          <w:p w:rsidR="00A92593" w:rsidRPr="00A92593" w:rsidRDefault="00A92593" w:rsidP="00A9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2593" w:rsidRPr="00A92593" w:rsidTr="00F851D0">
        <w:trPr>
          <w:trHeight w:val="5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Тельмановское СП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6200,000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1700,000 /</w:t>
            </w:r>
          </w:p>
          <w:p w:rsidR="00A92593" w:rsidRPr="00A92593" w:rsidRDefault="00A92593" w:rsidP="00A9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1400,000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1400,000/</w:t>
            </w:r>
          </w:p>
          <w:p w:rsidR="00A92593" w:rsidRPr="00A92593" w:rsidRDefault="00A92593" w:rsidP="00A9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1400,000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экономики и ЖКХ</w:t>
            </w:r>
          </w:p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 МО Тельмановское СП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территории.</w:t>
            </w:r>
          </w:p>
        </w:tc>
      </w:tr>
      <w:tr w:rsidR="00A92593" w:rsidRPr="00A92593" w:rsidTr="00F851D0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2.4. 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мероприятий по борьбе с Борщевиком (механическая обработка, химическая обработка)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2300,000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500,000 /</w:t>
            </w:r>
          </w:p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500,000 /</w:t>
            </w:r>
          </w:p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2593" w:rsidRPr="00A92593" w:rsidTr="00F851D0">
        <w:trPr>
          <w:trHeight w:val="5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Тельмановское СП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апрель-сентябрь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2300,000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500,000 /</w:t>
            </w:r>
          </w:p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500,000 /</w:t>
            </w:r>
          </w:p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экономики и ЖКХ</w:t>
            </w:r>
          </w:p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 МО Тельмановское СП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территории.</w:t>
            </w:r>
          </w:p>
        </w:tc>
      </w:tr>
      <w:tr w:rsidR="00A92593" w:rsidRPr="00A92593" w:rsidTr="00F851D0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Ремонт братских захоронений и памятников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100,000 / </w:t>
            </w:r>
          </w:p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100,000/</w:t>
            </w:r>
          </w:p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2593" w:rsidRPr="00A92593" w:rsidTr="00F851D0">
        <w:trPr>
          <w:trHeight w:val="5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Тельмановское СП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апрель-май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100,000 /</w:t>
            </w:r>
          </w:p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100,000/</w:t>
            </w:r>
          </w:p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экономики и ЖКХ</w:t>
            </w:r>
          </w:p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 МО Тельмановское СП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объектов.</w:t>
            </w:r>
          </w:p>
        </w:tc>
      </w:tr>
      <w:tr w:rsidR="00A92593" w:rsidRPr="00A92593" w:rsidTr="00F851D0">
        <w:trPr>
          <w:trHeight w:val="27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2.6.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субботников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456,934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74,934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94,000 /</w:t>
            </w:r>
          </w:p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96,000 /</w:t>
            </w:r>
          </w:p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2593" w:rsidRPr="00A92593" w:rsidTr="00F851D0">
        <w:trPr>
          <w:trHeight w:val="1199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Тельмановское 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апрель - май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456,934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74,934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94,000 /</w:t>
            </w:r>
          </w:p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96,000 /</w:t>
            </w:r>
          </w:p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экономики и ЖКХ</w:t>
            </w:r>
          </w:p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 МО Тельмановское СП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Участие населения в благоустройстве</w:t>
            </w:r>
          </w:p>
        </w:tc>
      </w:tr>
      <w:tr w:rsidR="00A92593" w:rsidRPr="00A92593" w:rsidTr="00F851D0">
        <w:trPr>
          <w:trHeight w:val="228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2.7.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сезонной расчистки территории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1393,720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593,720/</w:t>
            </w:r>
          </w:p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300,000/</w:t>
            </w:r>
          </w:p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2593" w:rsidRPr="00A92593" w:rsidTr="00F851D0">
        <w:trPr>
          <w:trHeight w:val="228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Тельмановское 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1393,720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593,720/</w:t>
            </w:r>
          </w:p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300,000/</w:t>
            </w:r>
          </w:p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экономики и ЖКХ</w:t>
            </w:r>
          </w:p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 МО Тельмановское СП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Участие населения в благоустройстве</w:t>
            </w:r>
          </w:p>
        </w:tc>
      </w:tr>
      <w:tr w:rsidR="00A92593" w:rsidRPr="00A92593" w:rsidTr="00F851D0">
        <w:trPr>
          <w:trHeight w:val="228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2.8.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и техническое  обслуживание детского игрового оборудования на территории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4621,053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1831,657/</w:t>
            </w:r>
          </w:p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704,800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1042,298/</w:t>
            </w:r>
          </w:p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1042,298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2593" w:rsidRPr="00A92593" w:rsidTr="00F851D0">
        <w:trPr>
          <w:trHeight w:val="228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Тельмановское 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4621,053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1831,657/</w:t>
            </w:r>
          </w:p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704,800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1042,298/</w:t>
            </w:r>
          </w:p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1042,298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экономики и ЖКХ</w:t>
            </w:r>
          </w:p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 МО Тельмановское СП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Участие населения в благоустройстве</w:t>
            </w:r>
          </w:p>
        </w:tc>
      </w:tr>
      <w:tr w:rsidR="00A92593" w:rsidRPr="00A92593" w:rsidTr="00F851D0">
        <w:trPr>
          <w:trHeight w:val="228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2.9.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Производство праздничного (флаги, </w:t>
            </w:r>
            <w:proofErr w:type="spellStart"/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банеры</w:t>
            </w:r>
            <w:proofErr w:type="spellEnd"/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и светового оформления территории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3956,000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970,000/</w:t>
            </w:r>
          </w:p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986,000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1000,000/</w:t>
            </w:r>
          </w:p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2593" w:rsidRPr="00A92593" w:rsidTr="00F851D0">
        <w:trPr>
          <w:trHeight w:val="228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Тельмановское 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3956,000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970,000/</w:t>
            </w:r>
          </w:p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986,000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1000,000/</w:t>
            </w:r>
          </w:p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экономики и ЖКХ</w:t>
            </w:r>
          </w:p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 МО Тельмановское СП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Участие населения в благоустройстве</w:t>
            </w:r>
          </w:p>
        </w:tc>
      </w:tr>
      <w:tr w:rsidR="00A92593" w:rsidRPr="00A92593" w:rsidTr="00F851D0">
        <w:trPr>
          <w:trHeight w:val="228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2.10.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 территории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36380,431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8688,527/</w:t>
            </w:r>
          </w:p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7639,581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10000,000/</w:t>
            </w:r>
          </w:p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10052,323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2593" w:rsidRPr="00A92593" w:rsidTr="00F851D0">
        <w:trPr>
          <w:trHeight w:val="228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Тельмановское 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36380,431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8688,527/</w:t>
            </w:r>
          </w:p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7639,581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10000,000/</w:t>
            </w:r>
          </w:p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10052,323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экономики и ЖКХ</w:t>
            </w:r>
          </w:p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 МО Тельмановское СП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Участие населения в благоустройстве</w:t>
            </w:r>
          </w:p>
        </w:tc>
      </w:tr>
      <w:tr w:rsidR="00A92593" w:rsidRPr="00A92593" w:rsidTr="00F851D0">
        <w:trPr>
          <w:trHeight w:val="228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Текущий ремонт объектов уличного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0,000/</w:t>
            </w:r>
          </w:p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1700,000/</w:t>
            </w:r>
          </w:p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2593" w:rsidRPr="00A92593" w:rsidTr="00F851D0">
        <w:trPr>
          <w:trHeight w:val="228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Тельмановское 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0,000/</w:t>
            </w:r>
          </w:p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1700,000/</w:t>
            </w:r>
          </w:p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экономики и ЖКХ</w:t>
            </w:r>
          </w:p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 МО Тельмановское СП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Участие населения в благоустройстве</w:t>
            </w:r>
          </w:p>
        </w:tc>
      </w:tr>
      <w:tr w:rsidR="00A92593" w:rsidRPr="00A92593" w:rsidTr="00F851D0">
        <w:trPr>
          <w:trHeight w:val="228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и техническое содержание уличного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3944,000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788,800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788,800/</w:t>
            </w:r>
          </w:p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788,800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788,800/</w:t>
            </w:r>
          </w:p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788,800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2593" w:rsidRPr="00A92593" w:rsidTr="00F851D0">
        <w:trPr>
          <w:trHeight w:val="228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Тельмановское 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3944,000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788,800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788,800/</w:t>
            </w:r>
          </w:p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788,800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788,800/</w:t>
            </w:r>
          </w:p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788,800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экономики и ЖКХ</w:t>
            </w:r>
          </w:p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 МО Тельмановское СП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объектов энергоснабжения</w:t>
            </w:r>
          </w:p>
        </w:tc>
      </w:tr>
      <w:tr w:rsidR="00A92593" w:rsidRPr="00A92593" w:rsidTr="00F851D0">
        <w:trPr>
          <w:trHeight w:val="228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электроэнергии уличного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3530,368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838,062/</w:t>
            </w:r>
          </w:p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862,314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888,346/</w:t>
            </w:r>
          </w:p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941,646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2593" w:rsidRPr="00A92593" w:rsidTr="00F851D0">
        <w:trPr>
          <w:trHeight w:val="51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Тельмановское 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3530,368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838,062/</w:t>
            </w:r>
          </w:p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862,314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888,346/</w:t>
            </w:r>
          </w:p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941,646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экономики и ЖКХ</w:t>
            </w:r>
          </w:p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 МО Тельмановское СП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объектов энергоснабжения</w:t>
            </w:r>
          </w:p>
        </w:tc>
      </w:tr>
      <w:tr w:rsidR="00A92593" w:rsidRPr="00A92593" w:rsidTr="00F851D0">
        <w:trPr>
          <w:trHeight w:val="320"/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программе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143249,011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7617,200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40291,319/</w:t>
            </w:r>
          </w:p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32518,875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31004,170/</w:t>
            </w:r>
          </w:p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A9259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31817,447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3" w:rsidRPr="00A92593" w:rsidRDefault="00A92593" w:rsidP="00A9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A92593" w:rsidRPr="00A92593" w:rsidRDefault="00A92593" w:rsidP="00A92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2593" w:rsidRPr="00A92593" w:rsidRDefault="00A92593" w:rsidP="00A925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2593">
        <w:rPr>
          <w:rFonts w:ascii="Times New Roman" w:eastAsia="Calibri" w:hAnsi="Times New Roman" w:cs="Times New Roman"/>
          <w:b/>
          <w:sz w:val="28"/>
          <w:szCs w:val="28"/>
        </w:rPr>
        <w:t>6. Методика оценки эффективности муниципальной программы</w:t>
      </w:r>
    </w:p>
    <w:p w:rsidR="00A92593" w:rsidRPr="00A92593" w:rsidRDefault="00A92593" w:rsidP="00A92593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реализации муниципальной программы производится отделом экономики и ЖКХ администрации. </w:t>
      </w:r>
    </w:p>
    <w:p w:rsidR="00A92593" w:rsidRPr="00A92593" w:rsidRDefault="00A92593" w:rsidP="00A92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реализации Программы в целом оценивается </w:t>
      </w:r>
      <w:proofErr w:type="gramStart"/>
      <w:r w:rsidRPr="00A925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достижения установленных значений каждого из основных показателей по годам по отношению к предыдущему году</w:t>
      </w:r>
      <w:proofErr w:type="gramEnd"/>
      <w:r w:rsidRPr="00A92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нарастающим итогом к базовому году.</w:t>
      </w:r>
    </w:p>
    <w:p w:rsidR="00A92593" w:rsidRPr="00A92593" w:rsidRDefault="00A92593" w:rsidP="00A92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59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Программы проводится на основе анализа:</w:t>
      </w:r>
    </w:p>
    <w:p w:rsidR="00A92593" w:rsidRPr="00A92593" w:rsidRDefault="00A92593" w:rsidP="00A92593">
      <w:pPr>
        <w:widowControl w:val="0"/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степени достижения целей и решения задач муниципальной программы путем </w:t>
      </w:r>
      <w:proofErr w:type="gramStart"/>
      <w:r w:rsidRPr="00A925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сопоставления</w:t>
      </w:r>
      <w:proofErr w:type="gramEnd"/>
      <w:r w:rsidRPr="00A92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фактически достигнутых значений основных показателей программы и их плановых значений. Данное значение (</w:t>
      </w:r>
      <w:proofErr w:type="spellStart"/>
      <w:r w:rsidRPr="00A92593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proofErr w:type="spellEnd"/>
      <w:r w:rsidRPr="00A92593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определяется по формуле:</w:t>
      </w:r>
    </w:p>
    <w:p w:rsidR="00A92593" w:rsidRPr="00A92593" w:rsidRDefault="00A92593" w:rsidP="00A92593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2593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proofErr w:type="spellEnd"/>
      <w:r w:rsidRPr="00A92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A92593">
        <w:rPr>
          <w:rFonts w:ascii="Times New Roman" w:eastAsia="Times New Roman" w:hAnsi="Times New Roman" w:cs="Times New Roman"/>
          <w:sz w:val="28"/>
          <w:szCs w:val="28"/>
          <w:lang w:eastAsia="ru-RU"/>
        </w:rPr>
        <w:t>Зф</w:t>
      </w:r>
      <w:proofErr w:type="spellEnd"/>
      <w:r w:rsidRPr="00A92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A92593">
        <w:rPr>
          <w:rFonts w:ascii="Times New Roman" w:eastAsia="Times New Roman" w:hAnsi="Times New Roman" w:cs="Times New Roman"/>
          <w:sz w:val="28"/>
          <w:szCs w:val="28"/>
          <w:lang w:eastAsia="ru-RU"/>
        </w:rPr>
        <w:t>Зп</w:t>
      </w:r>
      <w:proofErr w:type="spellEnd"/>
      <w:r w:rsidRPr="00A92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100%, где:</w:t>
      </w:r>
    </w:p>
    <w:p w:rsidR="00A92593" w:rsidRPr="00A92593" w:rsidRDefault="00A92593" w:rsidP="00A92593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2593">
        <w:rPr>
          <w:rFonts w:ascii="Times New Roman" w:eastAsia="Times New Roman" w:hAnsi="Times New Roman" w:cs="Times New Roman"/>
          <w:sz w:val="28"/>
          <w:szCs w:val="28"/>
          <w:lang w:eastAsia="ru-RU"/>
        </w:rPr>
        <w:t>Зф</w:t>
      </w:r>
      <w:proofErr w:type="spellEnd"/>
      <w:r w:rsidRPr="00A92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фактическое значение показателя муниципальной программы;</w:t>
      </w:r>
    </w:p>
    <w:p w:rsidR="00A92593" w:rsidRPr="00A92593" w:rsidRDefault="00A92593" w:rsidP="00A92593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2593">
        <w:rPr>
          <w:rFonts w:ascii="Times New Roman" w:eastAsia="Times New Roman" w:hAnsi="Times New Roman" w:cs="Times New Roman"/>
          <w:sz w:val="28"/>
          <w:szCs w:val="28"/>
          <w:lang w:eastAsia="ru-RU"/>
        </w:rPr>
        <w:t>Зп</w:t>
      </w:r>
      <w:proofErr w:type="spellEnd"/>
      <w:r w:rsidRPr="00A92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плановое значение показателя муниципальной программы.</w:t>
      </w:r>
    </w:p>
    <w:p w:rsidR="00A92593" w:rsidRPr="00A92593" w:rsidRDefault="00A92593" w:rsidP="00A92593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593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степени соответствия запланированному уровню затрат и эффективности использования средств муниципального бюджета  и иных источников ресурсного обеспечения 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обеспечения. Данное значение (Уф) рассчитывается по формуле:</w:t>
      </w:r>
    </w:p>
    <w:p w:rsidR="00A92593" w:rsidRPr="00A92593" w:rsidRDefault="00A92593" w:rsidP="00A92593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Уф = </w:t>
      </w:r>
      <w:proofErr w:type="spellStart"/>
      <w:r w:rsidRPr="00A92593">
        <w:rPr>
          <w:rFonts w:ascii="Times New Roman" w:eastAsia="Times New Roman" w:hAnsi="Times New Roman" w:cs="Times New Roman"/>
          <w:sz w:val="28"/>
          <w:szCs w:val="28"/>
          <w:lang w:eastAsia="ru-RU"/>
        </w:rPr>
        <w:t>Фф</w:t>
      </w:r>
      <w:proofErr w:type="spellEnd"/>
      <w:r w:rsidRPr="00A92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A92593">
        <w:rPr>
          <w:rFonts w:ascii="Times New Roman" w:eastAsia="Times New Roman" w:hAnsi="Times New Roman" w:cs="Times New Roman"/>
          <w:sz w:val="28"/>
          <w:szCs w:val="28"/>
          <w:lang w:eastAsia="ru-RU"/>
        </w:rPr>
        <w:t>Фп</w:t>
      </w:r>
      <w:proofErr w:type="spellEnd"/>
      <w:r w:rsidRPr="00A92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100%, где:</w:t>
      </w:r>
    </w:p>
    <w:p w:rsidR="00A92593" w:rsidRPr="00A92593" w:rsidRDefault="00A92593" w:rsidP="00A92593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2593">
        <w:rPr>
          <w:rFonts w:ascii="Times New Roman" w:eastAsia="Times New Roman" w:hAnsi="Times New Roman" w:cs="Times New Roman"/>
          <w:sz w:val="28"/>
          <w:szCs w:val="28"/>
          <w:lang w:eastAsia="ru-RU"/>
        </w:rPr>
        <w:t>Фф</w:t>
      </w:r>
      <w:proofErr w:type="spellEnd"/>
      <w:r w:rsidRPr="00A92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фактический объем финансовых ресурсов, направленный на реализацию муниципальной программы;</w:t>
      </w:r>
    </w:p>
    <w:p w:rsidR="00A92593" w:rsidRPr="00A92593" w:rsidRDefault="00A92593" w:rsidP="00A92593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2593">
        <w:rPr>
          <w:rFonts w:ascii="Times New Roman" w:eastAsia="Times New Roman" w:hAnsi="Times New Roman" w:cs="Times New Roman"/>
          <w:sz w:val="28"/>
          <w:szCs w:val="28"/>
          <w:lang w:eastAsia="ru-RU"/>
        </w:rPr>
        <w:t>Фп</w:t>
      </w:r>
      <w:proofErr w:type="spellEnd"/>
      <w:r w:rsidRPr="00A92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плановый объем финансовых ресурсов на соответствующий отчетный период.</w:t>
      </w:r>
    </w:p>
    <w:p w:rsidR="00A92593" w:rsidRPr="00A92593" w:rsidRDefault="00A92593" w:rsidP="00A92593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степени реализации мероприятий муниципальной </w:t>
      </w:r>
      <w:proofErr w:type="gramStart"/>
      <w:r w:rsidRPr="00A925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proofErr w:type="gramEnd"/>
      <w:r w:rsidRPr="00A92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сопоставления ожидаемых и фактически полученных результатов по годам на основе ежегодных планов реализации программы.</w:t>
      </w:r>
    </w:p>
    <w:p w:rsidR="00A92593" w:rsidRPr="00A92593" w:rsidRDefault="00A92593" w:rsidP="00A92593">
      <w:pPr>
        <w:widowControl w:val="0"/>
        <w:autoSpaceDE w:val="0"/>
        <w:autoSpaceDN w:val="0"/>
        <w:adjustRightInd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59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Интервалы значений показателей, характеризующих уровень эффективности:</w:t>
      </w:r>
    </w:p>
    <w:p w:rsidR="00A92593" w:rsidRPr="00A92593" w:rsidRDefault="00A92593" w:rsidP="00A92593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Par624"/>
      <w:bookmarkEnd w:id="12"/>
      <w:r w:rsidRPr="00A92593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высокий уровень эффективности:</w:t>
      </w:r>
    </w:p>
    <w:p w:rsidR="00A92593" w:rsidRPr="00A92593" w:rsidRDefault="00A92593" w:rsidP="00A92593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59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95 %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A92593" w:rsidRPr="00A92593" w:rsidRDefault="00A92593" w:rsidP="00A92593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95 % мероприятий, запланированных на отчетный год, </w:t>
      </w:r>
      <w:proofErr w:type="gramStart"/>
      <w:r w:rsidRPr="00A9259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выполнены</w:t>
      </w:r>
      <w:proofErr w:type="gramEnd"/>
      <w:r w:rsidRPr="00A92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объеме;</w:t>
      </w:r>
    </w:p>
    <w:p w:rsidR="00A92593" w:rsidRPr="00A92593" w:rsidRDefault="00A92593" w:rsidP="00A92593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Par627"/>
      <w:bookmarkEnd w:id="13"/>
      <w:r w:rsidRPr="00A92593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удовлетворительный уровень эффективности:</w:t>
      </w:r>
    </w:p>
    <w:p w:rsidR="00A92593" w:rsidRPr="00A92593" w:rsidRDefault="00A92593" w:rsidP="00A925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59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80 %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A92593" w:rsidRPr="00A92593" w:rsidRDefault="00A92593" w:rsidP="00A925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80 % мероприятий, запланированных на отчетный год, </w:t>
      </w:r>
      <w:proofErr w:type="gramStart"/>
      <w:r w:rsidRPr="00A9259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выполнены</w:t>
      </w:r>
      <w:proofErr w:type="gramEnd"/>
      <w:r w:rsidRPr="00A92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объеме;</w:t>
      </w:r>
    </w:p>
    <w:p w:rsidR="00A92593" w:rsidRPr="00A92593" w:rsidRDefault="00A92593" w:rsidP="00A925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593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неудовлетворительный уровень эффективности:</w:t>
      </w:r>
    </w:p>
    <w:p w:rsidR="00A92593" w:rsidRPr="00A92593" w:rsidRDefault="00A92593" w:rsidP="00A925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муниципальной программы не отвечает критериям, указанным в </w:t>
      </w:r>
      <w:hyperlink r:id="rId6" w:anchor="Par624#Par624" w:history="1">
        <w:r w:rsidRPr="00A925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1</w:t>
        </w:r>
      </w:hyperlink>
      <w:r w:rsidRPr="00A925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92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hyperlink r:id="rId7" w:anchor="Par627#Par627" w:history="1">
        <w:r w:rsidRPr="00A925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Pr="00A925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2593" w:rsidRPr="00A92593" w:rsidRDefault="00A92593" w:rsidP="00A92593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реализации подпрограмм </w:t>
      </w:r>
      <w:proofErr w:type="gramStart"/>
      <w:r w:rsidRPr="00A925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предполагают</w:t>
      </w:r>
      <w:proofErr w:type="gramEnd"/>
      <w:r w:rsidRPr="00A92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оценку интегрированного эффекта от реализации основных мероприятий или указывают на результативность наиболее существенных направлений муниципальной поддержки малого предпринимательства.</w:t>
      </w:r>
    </w:p>
    <w:p w:rsidR="00A92593" w:rsidRPr="00A92593" w:rsidRDefault="00A92593" w:rsidP="00A92593">
      <w:pPr>
        <w:spacing w:after="0" w:line="36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2593" w:rsidRPr="00A92593" w:rsidRDefault="00A92593" w:rsidP="00A92593">
      <w:pPr>
        <w:spacing w:after="0" w:line="360" w:lineRule="exac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2593">
        <w:rPr>
          <w:rFonts w:ascii="Times New Roman" w:eastAsia="Calibri" w:hAnsi="Times New Roman" w:cs="Times New Roman"/>
          <w:b/>
          <w:sz w:val="28"/>
          <w:szCs w:val="28"/>
        </w:rPr>
        <w:t>7. Порядок взаимодействия  ответственного за выполнение мероприятия подпрограммы с исполнителем муниципальной программы (подпрограммы).</w:t>
      </w:r>
    </w:p>
    <w:p w:rsidR="00A92593" w:rsidRPr="00A92593" w:rsidRDefault="00A92593" w:rsidP="00A92593">
      <w:pPr>
        <w:spacing w:after="0" w:line="360" w:lineRule="exac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2593" w:rsidRPr="00A92593" w:rsidRDefault="00A92593" w:rsidP="00A92593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25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взаимодействия ответственного за выполнение мероприятия программы с исполнителем муниципальной программы (подпрограммы) определен постановлением МА МО Тельмановское СП от 30.09.2013г. № 210 «Об утверждении порядка разработки и реализации муниципальных программ муниципального образования Тельмановское сельское поселение Тосненского района Ленинградской области».</w:t>
      </w:r>
    </w:p>
    <w:p w:rsidR="00A92593" w:rsidRPr="00A92593" w:rsidRDefault="00A92593" w:rsidP="00A9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593" w:rsidRPr="00A92593" w:rsidRDefault="00A92593" w:rsidP="00A92593"/>
    <w:p w:rsidR="00A92593" w:rsidRPr="00A92593" w:rsidRDefault="00A92593" w:rsidP="00A92593"/>
    <w:p w:rsidR="00064A6A" w:rsidRDefault="00064A6A"/>
    <w:sectPr w:rsidR="00064A6A" w:rsidSect="00C36BD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05FEC"/>
    <w:multiLevelType w:val="hybridMultilevel"/>
    <w:tmpl w:val="6D56DA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3C77683"/>
    <w:multiLevelType w:val="hybridMultilevel"/>
    <w:tmpl w:val="A0CE97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B4B15DB"/>
    <w:multiLevelType w:val="hybridMultilevel"/>
    <w:tmpl w:val="A830A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144D1"/>
    <w:multiLevelType w:val="hybridMultilevel"/>
    <w:tmpl w:val="811A4A9A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7B0F9D"/>
    <w:multiLevelType w:val="hybridMultilevel"/>
    <w:tmpl w:val="27FC58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5DDB6B46"/>
    <w:multiLevelType w:val="hybridMultilevel"/>
    <w:tmpl w:val="811EE2A0"/>
    <w:lvl w:ilvl="0" w:tplc="6C626328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FA3A86"/>
    <w:multiLevelType w:val="hybridMultilevel"/>
    <w:tmpl w:val="C514355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593"/>
    <w:rsid w:val="00064A6A"/>
    <w:rsid w:val="007C3186"/>
    <w:rsid w:val="00980C3C"/>
    <w:rsid w:val="00A9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92593"/>
  </w:style>
  <w:style w:type="paragraph" w:styleId="a3">
    <w:name w:val="Balloon Text"/>
    <w:basedOn w:val="a"/>
    <w:link w:val="a4"/>
    <w:uiPriority w:val="99"/>
    <w:semiHidden/>
    <w:unhideWhenUsed/>
    <w:rsid w:val="00A9259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9259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A92593"/>
    <w:rPr>
      <w:color w:val="0000FF"/>
      <w:u w:val="single"/>
    </w:rPr>
  </w:style>
  <w:style w:type="paragraph" w:customStyle="1" w:styleId="ConsPlusCell">
    <w:name w:val="ConsPlusCell"/>
    <w:rsid w:val="00A925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925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925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A925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925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925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92593"/>
  </w:style>
  <w:style w:type="paragraph" w:styleId="a3">
    <w:name w:val="Balloon Text"/>
    <w:basedOn w:val="a"/>
    <w:link w:val="a4"/>
    <w:uiPriority w:val="99"/>
    <w:semiHidden/>
    <w:unhideWhenUsed/>
    <w:rsid w:val="00A9259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9259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A92593"/>
    <w:rPr>
      <w:color w:val="0000FF"/>
      <w:u w:val="single"/>
    </w:rPr>
  </w:style>
  <w:style w:type="paragraph" w:customStyle="1" w:styleId="ConsPlusCell">
    <w:name w:val="ConsPlusCell"/>
    <w:rsid w:val="00A925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925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925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A925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925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925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3230</Words>
  <Characters>18414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2017-07-20T09:22:00Z</dcterms:created>
  <dcterms:modified xsi:type="dcterms:W3CDTF">2017-07-20T09:22:00Z</dcterms:modified>
</cp:coreProperties>
</file>